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2247265</wp:posOffset>
            </wp:positionH>
            <wp:positionV relativeFrom="paragraph">
              <wp:posOffset>-475614</wp:posOffset>
            </wp:positionV>
            <wp:extent cx="1094105" cy="1076325"/>
            <wp:effectExtent b="0" l="0" r="0" t="0"/>
            <wp:wrapNone/>
            <wp:docPr id="20594470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76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sdt>
        <w:sdtPr>
          <w:id w:val="201516414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รายงานผลการดำเนินการของรายวิชา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วิทยาลัย </w:t>
      </w: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ศิลปศาสตร์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sdt>
        <w:sdtPr>
          <w:id w:val="100030163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ภาควิชา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ภาษาจีน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  <w:sz w:val="32"/>
          <w:szCs w:val="32"/>
        </w:rPr>
      </w:pPr>
      <w:sdt>
        <w:sdtPr>
          <w:id w:val="80551885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หลักสูตร </w:t>
          </w:r>
        </w:sdtContent>
      </w:sdt>
      <w:sdt>
        <w:sdtPr>
          <w:id w:val="-29668928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32"/>
              <w:szCs w:val="32"/>
              <w:rtl w:val="0"/>
            </w:rPr>
            <w:t xml:space="preserve">ศิลปศาสตรบัณฑิต สาขาวิชาภาษาจีน</w:t>
          </w:r>
        </w:sdtContent>
      </w:sdt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</w:t>
      </w:r>
      <w:sdt>
        <w:sdtPr>
          <w:id w:val="1087017957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ฉบับปี พ.ศ. 2565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1775791544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หมวดที่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 </w:t>
      </w:r>
      <w:sdt>
        <w:sdtPr>
          <w:id w:val="-1194301823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 ข้อมูลทั่วไป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Layout w:type="fixed"/>
        <w:tblLook w:val="0400"/>
      </w:tblPr>
      <w:tblGrid>
        <w:gridCol w:w="1668"/>
        <w:gridCol w:w="425"/>
        <w:gridCol w:w="3260"/>
        <w:gridCol w:w="425"/>
        <w:gridCol w:w="1560"/>
        <w:gridCol w:w="425"/>
        <w:gridCol w:w="1417"/>
        <w:tblGridChange w:id="0">
          <w:tblGrid>
            <w:gridCol w:w="1668"/>
            <w:gridCol w:w="425"/>
            <w:gridCol w:w="3260"/>
            <w:gridCol w:w="425"/>
            <w:gridCol w:w="1560"/>
            <w:gridCol w:w="425"/>
            <w:gridCol w:w="141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CHN 112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481806169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ภาษาจีนกลางพื้นฐาน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both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(2-2-5)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Foundation Mandarin 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861364282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วิชาบังคับร่วม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2008501878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วิชาบังคับก่อน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CHN 111 Foundation Mandarin 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497750392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ภาคการศึกษา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S/2569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030861251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กลุ่ม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469680181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ประเภทของวิชา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55880</wp:posOffset>
                      </wp:positionV>
                      <wp:extent cx="139700" cy="147955"/>
                      <wp:effectExtent b="0" l="0" r="0" t="0"/>
                      <wp:wrapNone/>
                      <wp:docPr id="205944700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55880</wp:posOffset>
                      </wp:positionV>
                      <wp:extent cx="139700" cy="147955"/>
                      <wp:effectExtent b="0" l="0" r="0" t="0"/>
                      <wp:wrapNone/>
                      <wp:docPr id="205944700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วิชาปรับพื้นฐาน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วิชาศึกษาทั่วไป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887730</wp:posOffset>
                      </wp:positionH>
                      <wp:positionV relativeFrom="paragraph">
                        <wp:posOffset>71120</wp:posOffset>
                      </wp:positionV>
                      <wp:extent cx="139700" cy="147955"/>
                      <wp:effectExtent b="0" l="0" r="0" t="0"/>
                      <wp:wrapNone/>
                      <wp:docPr id="205944700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887730</wp:posOffset>
                      </wp:positionH>
                      <wp:positionV relativeFrom="paragraph">
                        <wp:posOffset>71120</wp:posOffset>
                      </wp:positionV>
                      <wp:extent cx="139700" cy="147955"/>
                      <wp:effectExtent b="0" l="0" r="0" t="0"/>
                      <wp:wrapNone/>
                      <wp:docPr id="205944700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วิชาเฉพาะ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62865</wp:posOffset>
                      </wp:positionV>
                      <wp:extent cx="139700" cy="147955"/>
                      <wp:effectExtent b="0" l="0" r="0" t="0"/>
                      <wp:wrapNone/>
                      <wp:docPr id="205944700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62865</wp:posOffset>
                      </wp:positionV>
                      <wp:extent cx="139700" cy="147955"/>
                      <wp:effectExtent b="0" l="0" r="0" t="0"/>
                      <wp:wrapNone/>
                      <wp:docPr id="205944700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894080</wp:posOffset>
                      </wp:positionH>
                      <wp:positionV relativeFrom="paragraph">
                        <wp:posOffset>-487679</wp:posOffset>
                      </wp:positionV>
                      <wp:extent cx="139700" cy="147955"/>
                      <wp:effectExtent b="0" l="0" r="0" t="0"/>
                      <wp:wrapNone/>
                      <wp:docPr id="205944700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894080</wp:posOffset>
                      </wp:positionH>
                      <wp:positionV relativeFrom="paragraph">
                        <wp:posOffset>-487679</wp:posOffset>
                      </wp:positionV>
                      <wp:extent cx="139700" cy="147955"/>
                      <wp:effectExtent b="0" l="0" r="0" t="0"/>
                      <wp:wrapNone/>
                      <wp:docPr id="205944700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วิชาเลือกเสรี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514388086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อาจารย์ผู้รับผิดชอบ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477651449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อาจารย์ฉัตรแก้ว ทองเชื้อ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73660</wp:posOffset>
                      </wp:positionV>
                      <wp:extent cx="139700" cy="147955"/>
                      <wp:effectExtent b="0" l="0" r="0" t="0"/>
                      <wp:wrapNone/>
                      <wp:docPr id="205944700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73660</wp:posOffset>
                      </wp:positionV>
                      <wp:extent cx="139700" cy="147955"/>
                      <wp:effectExtent b="0" l="0" r="0" t="0"/>
                      <wp:wrapNone/>
                      <wp:docPr id="2059447000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492047045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อาจารย์ประจำ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613027416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อาจารย์พิเศษ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2077799783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อาจารย์ผู้สอน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805305618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อาจารย์ฉัตรแก้ว ทองเชื้อ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74295</wp:posOffset>
                      </wp:positionV>
                      <wp:extent cx="139700" cy="147955"/>
                      <wp:effectExtent b="0" l="0" r="0" t="0"/>
                      <wp:wrapNone/>
                      <wp:docPr id="205944700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74295</wp:posOffset>
                      </wp:positionV>
                      <wp:extent cx="139700" cy="147955"/>
                      <wp:effectExtent b="0" l="0" r="0" t="0"/>
                      <wp:wrapNone/>
                      <wp:docPr id="205944700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2059568087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อาจารย์ประจำ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373380</wp:posOffset>
                      </wp:positionV>
                      <wp:extent cx="139700" cy="147955"/>
                      <wp:effectExtent b="0" l="0" r="0" t="0"/>
                      <wp:wrapNone/>
                      <wp:docPr id="205944700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373380</wp:posOffset>
                      </wp:positionV>
                      <wp:extent cx="139700" cy="147955"/>
                      <wp:effectExtent b="0" l="0" r="0" t="0"/>
                      <wp:wrapNone/>
                      <wp:docPr id="205944700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-468629</wp:posOffset>
                      </wp:positionV>
                      <wp:extent cx="139700" cy="147955"/>
                      <wp:effectExtent b="0" l="0" r="0" t="0"/>
                      <wp:wrapNone/>
                      <wp:docPr id="205944700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-468629</wp:posOffset>
                      </wp:positionV>
                      <wp:extent cx="139700" cy="147955"/>
                      <wp:effectExtent b="0" l="0" r="0" t="0"/>
                      <wp:wrapNone/>
                      <wp:docPr id="205944700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808451728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อาจารย์พิเศษ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745309548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สถานที่สอน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459111909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อาคารอุไรรัตน์ มหาวิทยาลัยรังสิต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5944700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5944700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676521660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ในที่ตั้ง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5944700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5944700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925715894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นอกที่ตั้ง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1226666027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วันที่จัดทำ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1707826554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หมวดที่ 2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69065953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 การจัดการเรียนการสอน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366591276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1.</w:t>
            <w:tab/>
            <w:t xml:space="preserve">หัวข้อที่มีชั่วโมงการสอนจริงที่ไม่เป็นไปตามแผน (เขียนเฉพาะไม่เป็นไปตามแผน)</w:t>
          </w:r>
        </w:sdtContent>
      </w:sdt>
    </w:p>
    <w:tbl>
      <w:tblPr>
        <w:tblStyle w:val="Table2"/>
        <w:tblW w:w="88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1460"/>
        <w:gridCol w:w="1283"/>
        <w:gridCol w:w="2178"/>
        <w:gridCol w:w="2013"/>
        <w:tblGridChange w:id="0">
          <w:tblGrid>
            <w:gridCol w:w="1951"/>
            <w:gridCol w:w="1460"/>
            <w:gridCol w:w="1283"/>
            <w:gridCol w:w="2178"/>
            <w:gridCol w:w="201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731577319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หัวข้อ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241662821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จำนวนชั่วโมงตามแผนการสอน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228695968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จำนวนชั่วโมงที่สอนจริง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554445320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ระบุเหตุผลที่การสอนจริงต่างจากแผนการสอน เกิน 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25%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1157431841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การดำเนินการเพื่อการปรับปรุงการสอน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360"/>
        </w:tabs>
        <w:jc w:val="both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sdt>
        <w:sdtPr>
          <w:id w:val="1978773929"/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2.</w:t>
            <w:tab/>
            <w:t xml:space="preserve">หัวข้อที่ไม่ได้สอนตามแผน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3"/>
        <w:tblW w:w="88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61"/>
        <w:gridCol w:w="2962"/>
        <w:gridCol w:w="2962"/>
        <w:tblGridChange w:id="0">
          <w:tblGrid>
            <w:gridCol w:w="2961"/>
            <w:gridCol w:w="2962"/>
            <w:gridCol w:w="296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957431864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หัวข้อที่สอนไม่ครอบคลุมตามแผน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719432815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นัยสำคัญของหัวข้อต่อผลการเรียนรู้ของรายวิชาและหลักสูตร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659266658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แนวทางชดเชย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sectPr>
          <w:headerReference r:id="rId9" w:type="default"/>
          <w:headerReference r:id="rId10" w:type="first"/>
          <w:headerReference r:id="rId11" w:type="even"/>
          <w:footerReference r:id="rId12" w:type="even"/>
          <w:pgSz w:h="16834" w:w="11909" w:orient="portrait"/>
          <w:pgMar w:bottom="1134" w:top="1361" w:left="1418" w:right="1418" w:header="720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sdt>
        <w:sdtPr>
          <w:id w:val="1342442087"/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ประสิทธิผลของวิธีสอนที่ทำให้เกิดผลการเรียนรู้ตามที่ระบุในรายละเอียดของรายวิชา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403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426"/>
        <w:gridCol w:w="2686"/>
        <w:gridCol w:w="1559"/>
        <w:gridCol w:w="1134"/>
        <w:gridCol w:w="2410"/>
        <w:gridCol w:w="14"/>
        <w:tblGridChange w:id="0">
          <w:tblGrid>
            <w:gridCol w:w="817"/>
            <w:gridCol w:w="1985"/>
            <w:gridCol w:w="3426"/>
            <w:gridCol w:w="2686"/>
            <w:gridCol w:w="1559"/>
            <w:gridCol w:w="1134"/>
            <w:gridCol w:w="2410"/>
            <w:gridCol w:w="14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1798321833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ความรู้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วิธีการสอน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129649407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624512701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752975764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05544889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1.1</w:t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สามารถใช้ภาษาจีนทั้ง 4 ทักษะ ได้แก่ ฟัง พูด อ่าน และเขียนได้เป็นอย่างดีรวมทั้งสามารถ ประยุกต์ความรู้ ทักษะและเลือกใช้เครื่องมือที่เหมาะสมแก่การประกอบอาชีพและการแก้ไขปัญหา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 ถามตอบ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มอบหมายงานกลุ่มให้นักศึกษาฝึกสนทนาภาษาจีนตามแต่ละบทเรียน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1" w:right="0" w:hanging="241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มอบหมายการบ้านให้ฝึกแก้ปัญหา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ประเมินจากการสังเกตพฤติกรรม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 จากงานที่มอบหมาย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ประเมินผลจากการสอบกลางภาคและปลายภาค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92.85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4.64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rPr>
          <w:rFonts w:ascii="AngsanaUPC" w:cs="AngsanaUPC" w:eastAsia="AngsanaUPC" w:hAnsi="AngsanaUPC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260"/>
        <w:gridCol w:w="2835"/>
        <w:gridCol w:w="1559"/>
        <w:gridCol w:w="1134"/>
        <w:gridCol w:w="2410"/>
        <w:tblGridChange w:id="0">
          <w:tblGrid>
            <w:gridCol w:w="817"/>
            <w:gridCol w:w="1985"/>
            <w:gridCol w:w="3260"/>
            <w:gridCol w:w="2835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963579036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ทักษะ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วิธีการสอน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วิธีประเมินผล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477205767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782626621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238361112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2.1</w:t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สามารถคิดอย่างมีวิจารณญาณ และอย่างเป็นระบบ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สอนแบบบรรยายและถามตอบ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1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มอบหมายงานที่ส่งเสริมการคิดอย่างมีวิจารณญาณที่ดีและอย่างเป็นระบบ 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ประเมินและให้คะแนนจากงานที่มอบหมาย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314" w:right="0" w:hanging="284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ประเมินผลจากการสอบกลางภาคและปลายภาค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2.2</w:t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สามารถสืบค้น ตีความ และประเมินข้อมูลต่างๆ เพื่อให้เกิดผลลัพธ์ในการแก้ไขปัญหาอย่างสร้างสรรค์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 ถามตอบ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31" w:hanging="270"/>
              <w:rPr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มอบหมายงานให้ค้นคว้า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สังเกตพฤติกรรม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ประเมินและให้คะแนนจากงานที่มอบหมาย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314" w:right="0" w:firstLine="0"/>
              <w:jc w:val="left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2.3</w:t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rFonts w:ascii="AngsanaUPC" w:cs="AngsanaUPC" w:eastAsia="AngsanaUPC" w:hAnsi="AngsanaUPC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มีทักษะในการใช้ความรู้ทางภาษาจีน ทางวัฒน-ธรรมจีน และทางวรรณคดีจีนในการวิเคราะห์ข้อมูลและสามารถแปลความ</w:t>
            </w:r>
          </w:p>
          <w:p w:rsidR="00000000" w:rsidDel="00000000" w:rsidP="00000000" w:rsidRDefault="00000000" w:rsidRPr="00000000" w14:paraId="000000E7">
            <w:pPr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หมายทั้งเชิงปริมาณและคุณภาพ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 สอดแทรกความรู้เกี่ยวกับวัฒนธรรมจีนเบื้องต้นให้แก่นักศึกษา</w:t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ประเมินและให้คะแนนจากแบบฝึกหัดและงานที่มอบหมาย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481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ประเมินจากการสอบกลางภาคและสอบปลายภาค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rPr>
          <w:rFonts w:ascii="AngsanaUPC" w:cs="AngsanaUPC" w:eastAsia="AngsanaUPC" w:hAnsi="AngsanaUPC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260"/>
        <w:gridCol w:w="2835"/>
        <w:gridCol w:w="1559"/>
        <w:gridCol w:w="1134"/>
        <w:gridCol w:w="2410"/>
        <w:tblGridChange w:id="0">
          <w:tblGrid>
            <w:gridCol w:w="817"/>
            <w:gridCol w:w="1985"/>
            <w:gridCol w:w="3260"/>
            <w:gridCol w:w="2835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449692179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จริยธรรม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726450913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404202833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454983910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353726367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664276045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3.1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มีระเบียบ วินัย ตรงต่อเวลา และความรับผิดชอบต่อตนเองและสังคม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8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สอดแทรกเนื้อหาด้านความมีวินัย ตรงต่อเวลา รับผิดชอบต่อตนเองและสังคม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สอนแทรกคุณธรรม จริยธรรมในระหว่างพูดคุยกับนักศึกษา เน้นความรับผิดชอบต่องาน วินัย จรรยาบรรณ ความซื่อสัตย์ต่อหน้าที่ในกลุ่ม ความถ่อมตนและความมีน้ำใจต่อเพื่อนร่วมงาน และความไม่ละโมบ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314" w:right="0" w:hanging="314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สังเกตพฤติกรรมการส่งงานจะต้องเป็นไปตามกำหนดเวลา เพื่อฝึกให้นักศึกษารับผิดชอบต่องาน สามารถทำงานร่วมกัน กับผู้อื่นและมีความตรงต่อเวลา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rPr>
          <w:rFonts w:ascii="AngsanaUPC" w:cs="AngsanaUPC" w:eastAsia="AngsanaUPC" w:hAnsi="AngsanaUPC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3993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68"/>
        <w:gridCol w:w="3118"/>
        <w:gridCol w:w="2977"/>
        <w:gridCol w:w="1559"/>
        <w:gridCol w:w="1134"/>
        <w:gridCol w:w="2410"/>
        <w:gridCol w:w="10"/>
        <w:tblGridChange w:id="0">
          <w:tblGrid>
            <w:gridCol w:w="817"/>
            <w:gridCol w:w="1968"/>
            <w:gridCol w:w="3118"/>
            <w:gridCol w:w="2977"/>
            <w:gridCol w:w="1559"/>
            <w:gridCol w:w="1134"/>
            <w:gridCol w:w="2410"/>
            <w:gridCol w:w="10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48660887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ลักษณะบุคคล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650643163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51198594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913999891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ผลการประเมินเป็นร้อยละ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306119981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613275922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มีปฏิสัมพันธ์อย่างสร้างสรรค์ระหว่างบุคคลและกลุ่มคนหลากหลาย รวมทั้งสามารถสนทนาทั้งภาษาไทยและภาษาจีนได้อย่างมีประสิทธิภาพ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สอนแบบบรรยายถามตอบ สนับสนุนให้มีการปฏิสัมพันธ์สื่อสารกัน โดยมีงานมอบหมายให้เป็นการรายงานหน้าชั้นเรียนโดยใช้ทั้งภาษาไทยและภาษาจีนในการรายงาน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มอบหมายงานกลุ่มให้นักศึกษาฝึกสนทนาเป็นภาษาจีน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9" w:firstLine="0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สังเกตพฤติกรรมและการแสดงออกในการมีส่วนร่วมในชั้นเรียนของนักศึกษา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31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ประเมินและให้คะแนนจากงานที่มอบหมาย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jc w:val="center"/>
              <w:rPr>
                <w:rFonts w:ascii="AngsanaUPC" w:cs="AngsanaUPC" w:eastAsia="AngsanaUPC" w:hAnsi="AngsanaUPC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4.2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AngsanaUPC" w:cs="AngsanaUPC" w:eastAsia="AngsanaUPC" w:hAnsi="AngsanaUPC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color w:val="000000"/>
                <w:sz w:val="32"/>
                <w:szCs w:val="32"/>
                <w:rtl w:val="0"/>
              </w:rPr>
              <w:t xml:space="preserve">สามารถให้ความช่วยเหลือและอำนวยความสะดวกแก่การแก้ปัญหาสถานการณ์ต่างๆ ในกลุ่มทั้งในบทบาทของผู้นำ หรือในบทบาทของผู้ร่วมทีมทำงาน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6"/>
              </w:tabs>
              <w:spacing w:after="0" w:before="0" w:line="240" w:lineRule="auto"/>
              <w:ind w:left="436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มอบหมายงานกลุ่มให้นักศึกษาสืบค้นข้อมูลเพื่อมารายงานหน้าชั้นเรียน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สังเกตพฤติกรรมและการแสดงออกในการมีส่วนร่วมในชั้นเรียนของนักศึกษา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ประเมินและให้คะแนนจากงานที่มอบหมาย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rPr>
          <w:rFonts w:ascii="AngsanaUPC" w:cs="AngsanaUPC" w:eastAsia="AngsanaUPC" w:hAnsi="AngsanaUPC"/>
          <w:color w:val="ff0000"/>
          <w:sz w:val="32"/>
          <w:szCs w:val="32"/>
        </w:rPr>
        <w:sectPr>
          <w:type w:val="nextPage"/>
          <w:pgSz w:h="11909" w:w="16834" w:orient="landscape"/>
          <w:pgMar w:bottom="1418" w:top="1418" w:left="1134" w:right="1361" w:header="720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หมวดที่ 3 สรุปผลการจัดการเรียนการสอนของรายวิชา</w:t>
      </w:r>
    </w:p>
    <w:p w:rsidR="00000000" w:rsidDel="00000000" w:rsidP="00000000" w:rsidRDefault="00000000" w:rsidRPr="00000000" w14:paraId="0000012F">
      <w:pPr>
        <w:rPr>
          <w:rFonts w:ascii="Angsana New" w:cs="Angsana New" w:eastAsia="Angsana New" w:hAnsi="Angsana New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17370356"/>
          <w:tag w:val="goog_rdk_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1.</w:t>
            <w:tab/>
            <w:t xml:space="preserve">จำนวนนักศึกษาที่ลงทะเบียนเรียน (ณ วันหมดกำหนดการเพิ่มถอน)</w:t>
            <w:tab/>
            <w:t xml:space="preserve">1</w:t>
          </w:r>
        </w:sdtContent>
      </w:sdt>
      <w:r w:rsidDel="00000000" w:rsidR="00000000" w:rsidRPr="00000000">
        <w:rPr>
          <w:sz w:val="32"/>
          <w:szCs w:val="32"/>
          <w:rtl w:val="0"/>
        </w:rPr>
        <w:t xml:space="preserve">7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2007977843"/>
          <w:tag w:val="goog_rdk_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</w:t>
      </w:r>
      <w:sdt>
        <w:sdtPr>
          <w:id w:val="-775109108"/>
          <w:tag w:val="goog_rdk_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จำนวนนักศึกษาที่คงอยู่เมื่อสิ้นสุดภาคการศึกษา</w:t>
            <w:tab/>
            <w:t xml:space="preserve">1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6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-1340485920"/>
          <w:tag w:val="goog_rdk_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sdt>
        <w:sdtPr>
          <w:id w:val="1493475267"/>
          <w:tag w:val="goog_rdk_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จำนวนนักศึกษาที่ถอน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(W)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-749658874"/>
          <w:tag w:val="goog_rdk_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tabs>
          <w:tab w:val="left" w:leader="none" w:pos="426"/>
        </w:tabs>
        <w:rPr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4.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   </w:t>
      </w:r>
      <w:sdt>
        <w:sdtPr>
          <w:id w:val="1246014283"/>
          <w:tag w:val="goog_rdk_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จำนวนนักศึกษาขาดสอบ (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F</w:t>
      </w:r>
      <w:r w:rsidDel="00000000" w:rsidR="00000000" w:rsidRPr="00000000">
        <w:rPr>
          <w:sz w:val="32"/>
          <w:szCs w:val="32"/>
          <w:rtl w:val="0"/>
        </w:rPr>
        <w:t xml:space="preserve">)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ab/>
        <w:tab/>
        <w:tab/>
        <w:tab/>
        <w:tab/>
        <w:tab/>
      </w:r>
      <w:r w:rsidDel="00000000" w:rsidR="00000000" w:rsidRPr="00000000">
        <w:rPr>
          <w:sz w:val="32"/>
          <w:szCs w:val="32"/>
          <w:rtl w:val="0"/>
        </w:rPr>
        <w:t xml:space="preserve">               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0  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ab/>
        <w:t xml:space="preserve">     </w:t>
      </w:r>
      <w:sdt>
        <w:sdtPr>
          <w:id w:val="-1782806952"/>
          <w:tag w:val="goog_rdk_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34">
      <w:pPr>
        <w:tabs>
          <w:tab w:val="left" w:leader="none" w:pos="426"/>
        </w:tabs>
        <w:rPr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5.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   </w:t>
      </w:r>
      <w:sdt>
        <w:sdtPr>
          <w:id w:val="-379789086"/>
          <w:tag w:val="goog_rdk_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จำนวนนักศึกษาที่เข้าสอบ</w:t>
            <w:tab/>
            <w:tab/>
            <w:tab/>
            <w:tab/>
            <w:tab/>
            <w:tab/>
            <w:t xml:space="preserve">      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16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    </w:t>
      </w:r>
      <w:sdt>
        <w:sdtPr>
          <w:id w:val="-1297319860"/>
          <w:tag w:val="goog_rdk_6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6</w:t>
      </w:r>
      <w:sdt>
        <w:sdtPr>
          <w:id w:val="-2087606335"/>
          <w:tag w:val="goog_rdk_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การกระจายระดับคะแนนของผู้เข้าสอบ (เกรด)</w:t>
          </w:r>
        </w:sdtContent>
      </w:sdt>
    </w:p>
    <w:tbl>
      <w:tblPr>
        <w:tblStyle w:val="Table8"/>
        <w:tblW w:w="7020.0" w:type="dxa"/>
        <w:jc w:val="left"/>
        <w:tblInd w:w="10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160"/>
        <w:gridCol w:w="1980"/>
        <w:tblGridChange w:id="0">
          <w:tblGrid>
            <w:gridCol w:w="2880"/>
            <w:gridCol w:w="2160"/>
            <w:gridCol w:w="1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96624926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ระดับคะแนนตัวอักษร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99861749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จำนวน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497668278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ร้อยละ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3A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B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11.76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B+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3D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E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17.65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B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0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1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5.88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2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C+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3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4">
            <w:pPr>
              <w:tabs>
                <w:tab w:val="left" w:leader="none" w:pos="360"/>
              </w:tabs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  17.65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C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6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7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11.76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9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A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C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D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29.41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F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0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1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I</w:t>
            </w:r>
          </w:p>
        </w:tc>
        <w:tc>
          <w:tcPr/>
          <w:p w:rsidR="00000000" w:rsidDel="00000000" w:rsidP="00000000" w:rsidRDefault="00000000" w:rsidRPr="00000000" w14:paraId="00000152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IP</w:t>
            </w:r>
          </w:p>
        </w:tc>
        <w:tc>
          <w:tcPr/>
          <w:p w:rsidR="00000000" w:rsidDel="00000000" w:rsidP="00000000" w:rsidRDefault="00000000" w:rsidRPr="00000000" w14:paraId="00000155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56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7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-1358738340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รวม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58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59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15A">
      <w:pPr>
        <w:tabs>
          <w:tab w:val="left" w:leader="none" w:pos="36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</w:t>
      </w:r>
      <w:sdt>
        <w:sdtPr>
          <w:id w:val="-850508715"/>
          <w:tag w:val="goog_rdk_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ปัจจัยที่ทำให้ระดับคะแนนผิดปกติ </w:t>
          </w:r>
        </w:sdtContent>
      </w:sdt>
    </w:p>
    <w:p w:rsidR="00000000" w:rsidDel="00000000" w:rsidP="00000000" w:rsidRDefault="00000000" w:rsidRPr="00000000" w14:paraId="0000015C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sdt>
        <w:sdtPr>
          <w:id w:val="-1249735157"/>
          <w:tag w:val="goog_rdk_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..........ไม่มี...........................................................................................................................................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UPC" w:cs="AngsanaUPC" w:eastAsia="AngsanaUPC" w:hAnsi="AngsanaUPC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6.</w:t>
        <w:tab/>
        <w:t xml:space="preserve">ผลการทวนสอบรายวิชาโดยคณะกรรมการทวนสอบ</w:t>
      </w:r>
      <w:r w:rsidDel="00000000" w:rsidR="00000000" w:rsidRPr="00000000">
        <w:rPr>
          <w:rFonts w:ascii="AngsanaUPC" w:cs="AngsanaUPC" w:eastAsia="AngsanaUPC" w:hAnsi="AngsanaUPC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(คณะกรรมการกำกับมาตรฐานวิชาการ หรือ</w:t>
      </w:r>
      <w:sdt>
        <w:sdtPr>
          <w:id w:val="1553689918"/>
          <w:tag w:val="goog_rdk_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คณะกรรมการที่แต่งตั้งโดยคณะวิชา/ภาควิชา)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9"/>
        <w:tblW w:w="8287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5"/>
        <w:gridCol w:w="1701"/>
        <w:gridCol w:w="1701"/>
        <w:tblGridChange w:id="0">
          <w:tblGrid>
            <w:gridCol w:w="4885"/>
            <w:gridCol w:w="1701"/>
            <w:gridCol w:w="1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tabs>
                <w:tab w:val="left" w:leader="none" w:pos="360"/>
              </w:tabs>
              <w:jc w:val="center"/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  <w:rtl w:val="0"/>
              </w:rPr>
              <w:t xml:space="preserve">หัวข้อและรายละเอียดการทวนสอบ</w:t>
            </w:r>
          </w:p>
        </w:tc>
        <w:tc>
          <w:tcPr/>
          <w:p w:rsidR="00000000" w:rsidDel="00000000" w:rsidP="00000000" w:rsidRDefault="00000000" w:rsidRPr="00000000" w14:paraId="00000169">
            <w:pPr>
              <w:tabs>
                <w:tab w:val="left" w:leader="none" w:pos="360"/>
              </w:tabs>
              <w:jc w:val="center"/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  <w:rtl w:val="0"/>
              </w:rPr>
              <w:t xml:space="preserve">สอดคล้อง</w:t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left" w:leader="none" w:pos="360"/>
              </w:tabs>
              <w:jc w:val="center"/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  <w:rtl w:val="0"/>
              </w:rPr>
              <w:t xml:space="preserve">ไม่สอดคล้อง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1. วัตถุประสงค์ของรายวิชากับมาตรฐานผลการเรียนรู้</w:t>
            </w:r>
          </w:p>
        </w:tc>
        <w:tc>
          <w:tcPr/>
          <w:p w:rsidR="00000000" w:rsidDel="00000000" w:rsidP="00000000" w:rsidRDefault="00000000" w:rsidRPr="00000000" w14:paraId="0000016C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 เนื้อหาการสอนครบถ้วนตามคำอธิบายรายวิชา</w:t>
            </w:r>
          </w:p>
        </w:tc>
        <w:tc>
          <w:tcPr/>
          <w:p w:rsidR="00000000" w:rsidDel="00000000" w:rsidP="00000000" w:rsidRDefault="00000000" w:rsidRPr="00000000" w14:paraId="0000016F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3. การวัดประเมินผล ตรงตามเนื้อหาการสอน </w:t>
            </w:r>
          </w:p>
        </w:tc>
        <w:tc>
          <w:tcPr/>
          <w:p w:rsidR="00000000" w:rsidDel="00000000" w:rsidP="00000000" w:rsidRDefault="00000000" w:rsidRPr="00000000" w14:paraId="00000172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4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4. เกณฑ์การวัดประเมินผล ตรงตามเกณฑ์ที่กำหนด</w:t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77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ข้อเสนอแนะอื่นๆ 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8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17B">
      <w:pPr>
        <w:rPr>
          <w:rFonts w:ascii="Calibri" w:cs="Calibri" w:eastAsia="Calibri" w:hAnsi="Calibri"/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jc w:val="center"/>
        <w:rPr>
          <w:rFonts w:ascii="Calibri" w:cs="Calibri" w:eastAsia="Calibri" w:hAnsi="Calibri"/>
          <w:sz w:val="32"/>
          <w:szCs w:val="32"/>
        </w:rPr>
      </w:pPr>
      <w:sdt>
        <w:sdtPr>
          <w:id w:val="1127819330"/>
          <w:tag w:val="goog_rdk_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หมวดที่ 4  ปัญหาและผลกระทบต่อการดำเนินการ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1728545916"/>
          <w:tag w:val="goog_rdk_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ประเด็นด้านทรัพยากรประกอบการเรียนและสิ่งอำนวยความสะดวก</w:t>
          </w:r>
        </w:sdtContent>
      </w:sdt>
    </w:p>
    <w:tbl>
      <w:tblPr>
        <w:tblStyle w:val="Table10"/>
        <w:tblW w:w="8287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5"/>
        <w:gridCol w:w="3402"/>
        <w:tblGridChange w:id="0">
          <w:tblGrid>
            <w:gridCol w:w="4885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1370930663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อุปสรรคในการใช้แหล่งทรัพยากรประกอบการเรียนและสิ่งอำนวยความสะดวก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0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1139915210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ผลกระทบต่อการเรียนรู้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1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5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7">
      <w:pPr>
        <w:rPr>
          <w:rFonts w:ascii="Angsana New" w:cs="Angsana New" w:eastAsia="Angsana New" w:hAnsi="Angsana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Angsana New" w:cs="Angsana New" w:eastAsia="Angsana New" w:hAnsi="Angsana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-2077754157"/>
          <w:tag w:val="goog_rdk_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ประเด็นด้านการบริหารและองค์กร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1"/>
        <w:tblW w:w="8287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5"/>
        <w:gridCol w:w="3402"/>
        <w:tblGridChange w:id="0">
          <w:tblGrid>
            <w:gridCol w:w="4885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617571244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อุปสรรคด้านการบริหารและองค์กร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1421349333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ผลกระทบต่อการเรียนรู้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876943486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0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หมวดที่ 5  การประเมินรายวิชา</w:t>
      </w:r>
    </w:p>
    <w:p w:rsidR="00000000" w:rsidDel="00000000" w:rsidP="00000000" w:rsidRDefault="00000000" w:rsidRPr="00000000" w14:paraId="0000019C">
      <w:pPr>
        <w:rPr>
          <w:rFonts w:ascii="Angsana New" w:cs="Angsana New" w:eastAsia="Angsana New" w:hAnsi="Angsana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</w:t>
      </w:r>
      <w:sdt>
        <w:sdtPr>
          <w:id w:val="312655615"/>
          <w:tag w:val="goog_rdk_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ผลการประเมินรายวิชาโดยนักศึกษา (แนบเอกสาร)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tabs>
          <w:tab w:val="left" w:leader="none" w:pos="360"/>
          <w:tab w:val="left" w:leader="none" w:pos="900"/>
        </w:tabs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1.1</w:t>
        <w:tab/>
      </w:r>
      <w:sdt>
        <w:sdtPr>
          <w:id w:val="993965252"/>
          <w:tag w:val="goog_rdk_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ข้อวิพากษ์ที่สำคัญจากผลการประเมินโดยนักศึกษา</w:t>
          </w:r>
        </w:sdtContent>
      </w:sdt>
    </w:p>
    <w:p w:rsidR="00000000" w:rsidDel="00000000" w:rsidP="00000000" w:rsidRDefault="00000000" w:rsidRPr="00000000" w14:paraId="0000019F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A1">
      <w:pPr>
        <w:tabs>
          <w:tab w:val="left" w:leader="none" w:pos="360"/>
          <w:tab w:val="left" w:leader="none" w:pos="90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1.2</w:t>
        <w:tab/>
      </w:r>
      <w:sdt>
        <w:sdtPr>
          <w:id w:val="1476295712"/>
          <w:tag w:val="goog_rdk_8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ความเห็นของอาจารย์ผู้สอนต่อข้อวิพากษ์ตามข้อ 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1.1</w:t>
      </w:r>
    </w:p>
    <w:p w:rsidR="00000000" w:rsidDel="00000000" w:rsidP="00000000" w:rsidRDefault="00000000" w:rsidRPr="00000000" w14:paraId="000001A2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A4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</w:t>
      </w:r>
      <w:sdt>
        <w:sdtPr>
          <w:id w:val="1124587943"/>
          <w:tag w:val="goog_rdk_8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ผลการประเมินรายวิชาโดยวิธีอื่น</w:t>
          </w:r>
        </w:sdtContent>
      </w:sdt>
    </w:p>
    <w:p w:rsidR="00000000" w:rsidDel="00000000" w:rsidP="00000000" w:rsidRDefault="00000000" w:rsidRPr="00000000" w14:paraId="000001A6">
      <w:pPr>
        <w:tabs>
          <w:tab w:val="left" w:leader="none" w:pos="360"/>
          <w:tab w:val="left" w:leader="none" w:pos="900"/>
        </w:tabs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2.1</w:t>
        <w:tab/>
      </w:r>
      <w:sdt>
        <w:sdtPr>
          <w:id w:val="1645308917"/>
          <w:tag w:val="goog_rdk_9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ข้อวิพากษ์ที่สำคัญจากผลการประเมินโดยวิธีอื่น</w:t>
          </w:r>
        </w:sdtContent>
      </w:sdt>
    </w:p>
    <w:p w:rsidR="00000000" w:rsidDel="00000000" w:rsidP="00000000" w:rsidRDefault="00000000" w:rsidRPr="00000000" w14:paraId="000001A7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A9">
      <w:pPr>
        <w:tabs>
          <w:tab w:val="left" w:leader="none" w:pos="360"/>
          <w:tab w:val="left" w:leader="none" w:pos="90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2.2</w:t>
        <w:tab/>
      </w:r>
      <w:sdt>
        <w:sdtPr>
          <w:id w:val="600904496"/>
          <w:tag w:val="goog_rdk_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ความเห็นของอาจารย์ผู้สอนต่อข้อวิพากษ์ตามข้อ 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2.1</w:t>
      </w:r>
    </w:p>
    <w:p w:rsidR="00000000" w:rsidDel="00000000" w:rsidP="00000000" w:rsidRDefault="00000000" w:rsidRPr="00000000" w14:paraId="000001AA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pStyle w:val="Heading5"/>
        <w:spacing w:after="0" w:before="0" w:lineRule="auto"/>
        <w:jc w:val="center"/>
        <w:rPr>
          <w:i w:val="0"/>
          <w:iCs w:val="0"/>
          <w:sz w:val="32"/>
          <w:szCs w:val="32"/>
        </w:rPr>
      </w:pPr>
      <w:sdt>
        <w:sdtPr>
          <w:id w:val="167052159"/>
          <w:tag w:val="goog_rdk_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z w:val="32"/>
              <w:szCs w:val="32"/>
              <w:rtl w:val="0"/>
            </w:rPr>
            <w:t xml:space="preserve">หมวดที่ 6 แผนการปรับปรุง</w:t>
          </w:r>
        </w:sdtContent>
      </w:sdt>
    </w:p>
    <w:p w:rsidR="00000000" w:rsidDel="00000000" w:rsidP="00000000" w:rsidRDefault="00000000" w:rsidRPr="00000000" w14:paraId="000001AF">
      <w:pPr>
        <w:jc w:val="both"/>
        <w:rPr>
          <w:rFonts w:ascii="Angsana New" w:cs="Angsana New" w:eastAsia="Angsana New" w:hAnsi="Angsana New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1.</w:t>
        <w:tab/>
      </w:r>
      <w:sdt>
        <w:sdtPr>
          <w:id w:val="-1735367772"/>
          <w:tag w:val="goog_rdk_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ความก้าวหน้าของการปรับปรุงการเรียนการสอนตามที่เสนอในรายงานของรายวิชาครั้งที่ผ่านมา</w:t>
          </w:r>
        </w:sdtContent>
      </w:sdt>
    </w:p>
    <w:tbl>
      <w:tblPr>
        <w:tblStyle w:val="Table12"/>
        <w:tblW w:w="8716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82"/>
        <w:gridCol w:w="2566"/>
        <w:gridCol w:w="2068"/>
        <w:tblGridChange w:id="0">
          <w:tblGrid>
            <w:gridCol w:w="4082"/>
            <w:gridCol w:w="2566"/>
            <w:gridCol w:w="20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581230039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แผนการปรับปรุงของภาคเรียน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-1593931849"/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ปีการศึกษา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1365333938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ที่ผ่านมา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B3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1127274952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ผลการดำเนินการ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B4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510473316"/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เหตุผลไม่ได้ปรับปรุง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5">
            <w:pPr>
              <w:tabs>
                <w:tab w:val="left" w:leader="none" w:pos="360"/>
                <w:tab w:val="left" w:leader="none" w:pos="540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999063615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การประชุมทบทวนการจัดการเรียนการสอนระหว่างอาจารย์เพื่อพัฒนาการเรียนการสอนเมื่อสิ้นภาคการศึกษา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tabs>
                <w:tab w:val="left" w:leader="none" w:pos="360"/>
              </w:tabs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⬛</w:t>
            </w:r>
            <w:sdt>
              <w:sdtPr>
                <w:id w:val="-1688456911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ปรับปรุงแล้ว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1310387625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ไม่ได้ปรับปรุง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1040855110"/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ปรับปรุงยังไม่สมบุรณ์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BB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1629415968"/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นำผลการประเมินการสอนโดยนักศึกษาในแต่ละภาคการศึกษามาพิจารณาปรับปรุงวิธีการสอน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⬛</w:t>
            </w:r>
            <w:sdt>
              <w:sdtPr>
                <w:id w:val="1017770549"/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ปรับปรุงแล้ว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-304882244"/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ไม่ได้ปรับปรุง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1456024614"/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ปรับปรุงยังไม่สมบุรณ์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2.</w:t>
        <w:tab/>
      </w:r>
      <w:sdt>
        <w:sdtPr>
          <w:id w:val="-165698530"/>
          <w:tag w:val="goog_rdk_10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การดำเนินการอื่นๆ ในการปรับปรุงรายวิชา</w:t>
          </w:r>
        </w:sdtContent>
      </w:sdt>
    </w:p>
    <w:p w:rsidR="00000000" w:rsidDel="00000000" w:rsidP="00000000" w:rsidRDefault="00000000" w:rsidRPr="00000000" w14:paraId="000001C4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sdt>
        <w:sdtPr>
          <w:id w:val="-1808758853"/>
          <w:tag w:val="goog_rdk_10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...........ไม่มี...........................................................................................................................................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C6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tabs>
          <w:tab w:val="left" w:leader="none" w:pos="360"/>
        </w:tabs>
        <w:jc w:val="both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.</w:t>
        <w:tab/>
      </w:r>
      <w:sdt>
        <w:sdtPr>
          <w:id w:val="-866520247"/>
          <w:tag w:val="goog_rdk_10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ข้อเสนอแผนการปรับปรุงสำหรับภาคการศึกษา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/</w:t>
      </w:r>
      <w:sdt>
        <w:sdtPr>
          <w:id w:val="586222310"/>
          <w:tag w:val="goog_rdk_1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ปีการศึกษาต่อไป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3"/>
        <w:tblW w:w="8571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9"/>
        <w:gridCol w:w="2694"/>
        <w:gridCol w:w="2268"/>
        <w:tblGridChange w:id="0">
          <w:tblGrid>
            <w:gridCol w:w="3609"/>
            <w:gridCol w:w="2694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8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2073931413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ข้อเสนอแผนการปรับปรุง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363304545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กำหนดเวลาที่แล้วเสร็จ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334802488"/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ผู้รับผิดชอบ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B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35173586"/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เปลี่ยนหรือหมุนเวียนวิทยากรบรรยายพิเศษเสริมความรู้ในทุกภาคการศึกษา เพื่อให้นักศึกษาได้มุมมองและทัศนคติที่กว้างขวาง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ก่อนเปิดภาคการศึกษาใหม่ 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1</w:t>
            </w: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/69</w:t>
            </w:r>
          </w:p>
        </w:tc>
        <w:tc>
          <w:tcPr/>
          <w:p w:rsidR="00000000" w:rsidDel="00000000" w:rsidP="00000000" w:rsidRDefault="00000000" w:rsidRPr="00000000" w14:paraId="000001CD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8"/>
                <w:szCs w:val="38"/>
                <w:rtl w:val="0"/>
              </w:rPr>
              <w:t xml:space="preserve">อาจารย์ฉัตรแก้ว  ทองเชื้อ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F">
      <w:pPr>
        <w:tabs>
          <w:tab w:val="left" w:leader="none" w:pos="36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4.</w:t>
        <w:tab/>
      </w:r>
      <w:sdt>
        <w:sdtPr>
          <w:id w:val="-2108352716"/>
          <w:tag w:val="goog_rdk_1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ข้อเสนอแนะของอาจารย์ผู้รับผิดชอบรายวิชาต่ออาจารย์ผู้รับผิดชอบหลักสูตร</w:t>
          </w:r>
        </w:sdtContent>
      </w:sdt>
    </w:p>
    <w:p w:rsidR="00000000" w:rsidDel="00000000" w:rsidP="00000000" w:rsidRDefault="00000000" w:rsidRPr="00000000" w14:paraId="000001D2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D4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tabs>
          <w:tab w:val="left" w:leader="none" w:pos="360"/>
        </w:tabs>
        <w:rPr>
          <w:rFonts w:ascii="Angsana New" w:cs="Angsana New" w:eastAsia="Angsana New" w:hAnsi="Angsana New"/>
          <w:sz w:val="32"/>
          <w:szCs w:val="32"/>
        </w:rPr>
      </w:pPr>
      <w:sdt>
        <w:sdtPr>
          <w:id w:val="1989154841"/>
          <w:tag w:val="goog_rdk_1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ชื่ออาจารย์ผู้รับผิดชอบรายวิชา ..............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8"/>
          <w:szCs w:val="38"/>
          <w:rtl w:val="0"/>
        </w:rPr>
        <w:t xml:space="preserve">อาจารย์ฉัตรแก้ว  ทองเชื้อ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tabs>
          <w:tab w:val="left" w:leader="none" w:pos="360"/>
        </w:tabs>
        <w:rPr>
          <w:rFonts w:ascii="Angsana New" w:cs="Angsana New" w:eastAsia="Angsana New" w:hAnsi="Angsana New"/>
          <w:sz w:val="32"/>
          <w:szCs w:val="32"/>
        </w:rPr>
      </w:pPr>
      <w:sdt>
        <w:sdtPr>
          <w:id w:val="-1708649429"/>
          <w:tag w:val="goog_rdk_1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ab/>
            <w:t xml:space="preserve">ลงชื่อ ......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8"/>
          <w:szCs w:val="38"/>
          <w:rtl w:val="0"/>
        </w:rPr>
        <w:t xml:space="preserve">อาจารย์ฉัตรแก้ว  ทองเชื้อ</w:t>
      </w:r>
      <w:sdt>
        <w:sdtPr>
          <w:id w:val="-172582001"/>
          <w:tag w:val="goog_rdk_1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......วันที่รายงาน ...........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tabs>
          <w:tab w:val="left" w:leader="none" w:pos="360"/>
        </w:tabs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134" w:top="1361" w:left="1418" w:right="1418" w:header="720" w:footer="709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ngsana New"/>
  <w:font w:name="Calibri"/>
  <w:font w:name="Arial Unicode MS"/>
  <w:font w:name="Times New Roman"/>
  <w:font w:name="AngsanaUPC"/>
  <w:font w:name="Browallia New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Wingdings 2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Angsana New" w:cs="Angsana New" w:eastAsia="Angsana New" w:hAnsi="Angsana New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Angsana New" w:cs="Angsana New" w:eastAsia="Angsana New" w:hAnsi="Angsana New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center"/>
      <w:rPr>
        <w:rFonts w:ascii="Browallia New" w:cs="Browallia New" w:eastAsia="Browallia New" w:hAnsi="Browallia New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RQF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-7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641" w:hanging="360.00000000000006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36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08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0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52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24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96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681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qFormat w:val="1"/>
    <w:rsid w:val="008D5AF5"/>
    <w:pPr>
      <w:spacing w:after="60" w:before="240"/>
      <w:outlineLvl w:val="6"/>
    </w:pPr>
    <w:rPr>
      <w:lang w:val="en-AU"/>
    </w:rPr>
  </w:style>
  <w:style w:type="paragraph" w:styleId="Heading9">
    <w:name w:val="heading 9"/>
    <w:basedOn w:val="Normal"/>
    <w:next w:val="Normal"/>
    <w:qFormat w:val="1"/>
    <w:rsid w:val="008D5AF5"/>
    <w:pPr>
      <w:spacing w:after="60" w:before="240"/>
      <w:outlineLvl w:val="8"/>
    </w:pPr>
    <w:rPr>
      <w:rFonts w:ascii="Arial" w:cs="Arial" w:hAnsi="Arial"/>
      <w:sz w:val="22"/>
      <w:szCs w:val="22"/>
      <w:lang w:val="en-AU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 w:val="1"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link w:val="HeaderChar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ocumentMap">
    <w:name w:val="Document Map"/>
    <w:basedOn w:val="Normal"/>
    <w:semiHidden w:val="1"/>
    <w:rsid w:val="00E048C9"/>
    <w:pPr>
      <w:shd w:color="auto" w:fill="000080" w:val="clear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927F2A"/>
    <w:pPr>
      <w:spacing w:after="200" w:line="276" w:lineRule="auto"/>
      <w:ind w:left="720"/>
      <w:contextualSpacing w:val="1"/>
    </w:pPr>
    <w:rPr>
      <w:rFonts w:ascii="Calibri" w:cs="Cordia New" w:eastAsia="Calibri" w:hAnsi="Calibri"/>
      <w:sz w:val="22"/>
      <w:szCs w:val="28"/>
      <w:lang w:bidi="th-TH"/>
    </w:rPr>
  </w:style>
  <w:style w:type="paragraph" w:styleId="NormalWeb">
    <w:name w:val="Normal (Web)"/>
    <w:basedOn w:val="Normal"/>
    <w:uiPriority w:val="99"/>
    <w:unhideWhenUsed w:val="1"/>
    <w:rsid w:val="009C05EA"/>
    <w:pPr>
      <w:spacing w:after="100" w:afterAutospacing="1" w:before="100" w:beforeAutospacing="1"/>
    </w:pPr>
    <w:rPr>
      <w:rFonts w:cs="Times New Roman"/>
      <w:lang w:bidi="th-TH"/>
    </w:rPr>
  </w:style>
  <w:style w:type="character" w:styleId="HeaderChar" w:customStyle="1">
    <w:name w:val="Header Char"/>
    <w:link w:val="Header"/>
    <w:rsid w:val="007E62A3"/>
    <w:rPr>
      <w:sz w:val="24"/>
      <w:szCs w:val="28"/>
      <w:lang w:bidi="ar-SA"/>
    </w:rPr>
  </w:style>
  <w:style w:type="character" w:styleId="Heading7Char" w:customStyle="1">
    <w:name w:val="Heading 7 Char"/>
    <w:basedOn w:val="DefaultParagraphFont"/>
    <w:link w:val="Heading7"/>
    <w:rsid w:val="0037397C"/>
    <w:rPr>
      <w:sz w:val="24"/>
      <w:szCs w:val="24"/>
      <w:lang w:bidi="ar-SA" w:val="en-A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IJpYTMVSrqtcimJhOvVCvw3HDA==">CgMxLjAaHQoBMBIYChYIB0ISEhBBcmlhbCBVbmljb2RlIE1TGi4KATESKQonCAdCIwoPVGltZXMgTmV3IFJvbWFuEhBBcmlhbCBVbmljb2RlIE1TGh0KATISGAoWCAdCEhIQQXJpYWwgVW5pY29kZSBNUxodCgEzEhgKFggHQhISEEFyaWFsIFVuaWNvZGUgTVMaHQoBNBIYChYIB0ISEhBBcmlhbCBVbmljb2RlIE1TGi4KATUSKQonCAdCIwoPVGltZXMgTmV3IFJvbWFuEhBBcmlhbCBVbmljb2RlIE1TGi4KATYSKQonCAdCIwoPVGltZXMgTmV3IFJvbWFu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2025-08-24T07:02:00Z</dcterms:created>
  <dc:creator>Ian Allen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