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B132B" w14:textId="1F2864FC" w:rsidR="002355BC" w:rsidRDefault="001A5EF3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7E56529" wp14:editId="6BB6E984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B5E12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1849F5A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7E1E5C2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103827CF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7A9E47DA" w14:textId="77777777" w:rsidR="001A5EF3" w:rsidRPr="00A228A3" w:rsidRDefault="001A5EF3" w:rsidP="001A5EF3">
      <w:pPr>
        <w:pStyle w:val="NormalWeb"/>
        <w:spacing w:before="0" w:beforeAutospacing="0" w:after="0" w:afterAutospacing="0"/>
      </w:pPr>
      <w:r w:rsidRPr="009C05EA">
        <w:rPr>
          <w:rFonts w:cs="Angsana New"/>
          <w:b/>
          <w:bCs/>
          <w:color w:val="000000"/>
          <w:sz w:val="32"/>
          <w:szCs w:val="32"/>
          <w:cs/>
        </w:rPr>
        <w:t>วิทยาลัย</w:t>
      </w:r>
      <w:proofErr w:type="spellStart"/>
      <w:r w:rsidRPr="00A228A3">
        <w:rPr>
          <w:rFonts w:cs="Angsana New"/>
          <w:b/>
          <w:bCs/>
          <w:color w:val="000000"/>
          <w:sz w:val="32"/>
          <w:szCs w:val="32"/>
          <w:cs/>
        </w:rPr>
        <w:t>ศิลป</w:t>
      </w:r>
      <w:proofErr w:type="spellEnd"/>
      <w:r w:rsidRPr="00A228A3">
        <w:rPr>
          <w:rFonts w:cs="Angsana New"/>
          <w:b/>
          <w:bCs/>
          <w:color w:val="000000"/>
          <w:sz w:val="32"/>
          <w:szCs w:val="32"/>
          <w:cs/>
        </w:rPr>
        <w:t>ศาสตร์</w:t>
      </w:r>
      <w:r w:rsidRPr="009C05EA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  </w:t>
      </w:r>
      <w:r w:rsidRPr="00A228A3">
        <w:rPr>
          <w:rFonts w:ascii="Angsana New" w:hAnsi="Angsana New" w:hint="cs"/>
          <w:sz w:val="32"/>
          <w:szCs w:val="32"/>
          <w:cs/>
        </w:rPr>
        <w:t>ภาควิชา</w:t>
      </w:r>
      <w:r w:rsidRPr="00A228A3">
        <w:rPr>
          <w:rFonts w:cs="Angsana New"/>
          <w:color w:val="000000"/>
          <w:sz w:val="32"/>
          <w:szCs w:val="32"/>
          <w:cs/>
        </w:rPr>
        <w:t>ภาษาจีน</w:t>
      </w:r>
    </w:p>
    <w:p w14:paraId="25376C82" w14:textId="77777777" w:rsidR="001A5EF3" w:rsidRDefault="001A5EF3" w:rsidP="001A5EF3">
      <w:pPr>
        <w:rPr>
          <w:rFonts w:ascii="Calibri" w:hAnsi="Calibri"/>
          <w:b/>
          <w:bCs/>
          <w:sz w:val="32"/>
          <w:szCs w:val="32"/>
          <w:lang w:bidi="th-TH"/>
        </w:rPr>
      </w:pPr>
      <w:r w:rsidRPr="00A228A3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หลักสูตร</w:t>
      </w:r>
      <w:r w:rsidRPr="00A228A3">
        <w:rPr>
          <w:b/>
          <w:bCs/>
          <w:color w:val="000000"/>
          <w:sz w:val="32"/>
          <w:szCs w:val="32"/>
          <w:cs/>
        </w:rPr>
        <w:t>ศิลปศาสตรบัณฑิต</w:t>
      </w:r>
      <w:r w:rsidRPr="009C05EA">
        <w:rPr>
          <w:color w:val="000000"/>
          <w:sz w:val="32"/>
          <w:szCs w:val="32"/>
          <w:cs/>
        </w:rPr>
        <w:t xml:space="preserve"> สาขาวิชาภาษาจีน </w:t>
      </w:r>
      <w:r w:rsidRPr="00860DEC">
        <w:rPr>
          <w:rFonts w:ascii="Calibri" w:hAnsi="Calibri" w:hint="cs"/>
          <w:sz w:val="32"/>
          <w:szCs w:val="32"/>
          <w:cs/>
          <w:lang w:bidi="th-TH"/>
        </w:rPr>
        <w:t xml:space="preserve">ฉบับปี พ.ศ. </w:t>
      </w:r>
      <w:r>
        <w:rPr>
          <w:rFonts w:ascii="Calibri" w:hAnsi="Calibri" w:hint="cs"/>
          <w:sz w:val="32"/>
          <w:szCs w:val="32"/>
          <w:cs/>
          <w:lang w:bidi="th-TH"/>
        </w:rPr>
        <w:t>2563</w:t>
      </w:r>
    </w:p>
    <w:p w14:paraId="29C13BD8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75218B82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22F1E35A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2B6C36" w:rsidRPr="004F0C45" w14:paraId="2782F053" w14:textId="77777777" w:rsidTr="004F0C45">
        <w:tc>
          <w:tcPr>
            <w:tcW w:w="1668" w:type="dxa"/>
            <w:shd w:val="clear" w:color="auto" w:fill="auto"/>
            <w:vAlign w:val="center"/>
          </w:tcPr>
          <w:p w14:paraId="34ABC78B" w14:textId="33955171" w:rsidR="002B6C36" w:rsidRPr="004F0C45" w:rsidRDefault="002B6C36" w:rsidP="002B6C3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CHN 412</w:t>
            </w:r>
            <w:r w:rsidRPr="008D3641"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12DCCA" w14:textId="77777777" w:rsidR="002B6C36" w:rsidRPr="004F0C45" w:rsidRDefault="002B6C36" w:rsidP="002B6C3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7ACFB31" w14:textId="0C10A522" w:rsidR="002B6C36" w:rsidRPr="004F0C45" w:rsidRDefault="002B6C36" w:rsidP="002B6C3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สัมมนาการใช้ภาษาจีนในฐานะภาษาต่างประเทศ</w:t>
            </w:r>
          </w:p>
        </w:tc>
        <w:tc>
          <w:tcPr>
            <w:tcW w:w="425" w:type="dxa"/>
            <w:shd w:val="clear" w:color="auto" w:fill="auto"/>
          </w:tcPr>
          <w:p w14:paraId="622D370E" w14:textId="759BC957" w:rsidR="002B6C36" w:rsidRPr="004F0C45" w:rsidRDefault="002B6C36" w:rsidP="002B6C3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A5ED06" w14:textId="21118381" w:rsidR="002B6C36" w:rsidRPr="004F0C45" w:rsidRDefault="002B6C36" w:rsidP="002B6C3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8D3641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  <w: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 xml:space="preserve"> (3-0-6</w:t>
            </w:r>
            <w:r w:rsidRPr="008D3641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)</w:t>
            </w:r>
          </w:p>
        </w:tc>
      </w:tr>
      <w:tr w:rsidR="002B6C36" w:rsidRPr="004F0C45" w14:paraId="18CFA97A" w14:textId="77777777" w:rsidTr="004F0C45">
        <w:tc>
          <w:tcPr>
            <w:tcW w:w="1668" w:type="dxa"/>
            <w:shd w:val="clear" w:color="auto" w:fill="auto"/>
            <w:vAlign w:val="center"/>
          </w:tcPr>
          <w:p w14:paraId="654A5E6A" w14:textId="77777777" w:rsidR="002B6C36" w:rsidRPr="004F0C45" w:rsidRDefault="002B6C36" w:rsidP="002B6C3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150689" w14:textId="77777777" w:rsidR="002B6C36" w:rsidRPr="004F0C45" w:rsidRDefault="002B6C36" w:rsidP="002B6C3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EA8A38A" w14:textId="5C2F3290" w:rsidR="002B6C36" w:rsidRPr="004F0C45" w:rsidRDefault="002B6C36" w:rsidP="002B6C3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Seminar in the Use of Chinese as a Foreign Language</w:t>
            </w:r>
          </w:p>
        </w:tc>
        <w:tc>
          <w:tcPr>
            <w:tcW w:w="425" w:type="dxa"/>
            <w:shd w:val="clear" w:color="auto" w:fill="auto"/>
          </w:tcPr>
          <w:p w14:paraId="3696C305" w14:textId="77777777" w:rsidR="002B6C36" w:rsidRPr="004F0C45" w:rsidRDefault="002B6C36" w:rsidP="002B6C3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C46125" w14:textId="77777777" w:rsidR="002B6C36" w:rsidRPr="004F0C45" w:rsidRDefault="002B6C36" w:rsidP="002B6C3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B6C36" w:rsidRPr="004F0C45" w14:paraId="14B72A33" w14:textId="77777777" w:rsidTr="004F0C45">
        <w:tc>
          <w:tcPr>
            <w:tcW w:w="1668" w:type="dxa"/>
            <w:shd w:val="clear" w:color="auto" w:fill="auto"/>
            <w:vAlign w:val="center"/>
          </w:tcPr>
          <w:p w14:paraId="71A56969" w14:textId="1DC934D6" w:rsidR="002B6C36" w:rsidRPr="004F0C45" w:rsidRDefault="002B6C36" w:rsidP="002B6C3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8D3641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C9D4E8" w14:textId="77777777" w:rsidR="002B6C36" w:rsidRPr="004F0C45" w:rsidRDefault="002B6C36" w:rsidP="002B6C3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6F9BA8B" w14:textId="5D6FB2EC" w:rsidR="002B6C36" w:rsidRPr="004F0C45" w:rsidRDefault="002B6C36" w:rsidP="002B6C3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8D3641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57666DA" w14:textId="77777777" w:rsidR="002B6C36" w:rsidRPr="004F0C45" w:rsidRDefault="002B6C36" w:rsidP="002B6C3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547270" w14:textId="77777777" w:rsidR="002B6C36" w:rsidRPr="004F0C45" w:rsidRDefault="002B6C36" w:rsidP="002B6C3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B6C36" w:rsidRPr="004F0C45" w14:paraId="2E837194" w14:textId="77777777" w:rsidTr="004F0C45">
        <w:tc>
          <w:tcPr>
            <w:tcW w:w="1668" w:type="dxa"/>
            <w:shd w:val="clear" w:color="auto" w:fill="auto"/>
            <w:vAlign w:val="center"/>
          </w:tcPr>
          <w:p w14:paraId="51DAB593" w14:textId="48E1688D" w:rsidR="002B6C36" w:rsidRPr="004F0C45" w:rsidRDefault="002B6C36" w:rsidP="002B6C3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8D3641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74BA71" w14:textId="77777777" w:rsidR="002B6C36" w:rsidRPr="004F0C45" w:rsidRDefault="002B6C36" w:rsidP="002B6C3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F216C6C" w14:textId="3D6EC2D8" w:rsidR="002B6C36" w:rsidRPr="004F0C45" w:rsidRDefault="002B6C36" w:rsidP="002B6C3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8A1F47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CHN 411</w:t>
            </w:r>
            <w:r w:rsidRPr="008A1F47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8A1F47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การแปลภาษาจีน </w:t>
            </w:r>
            <w:r w:rsidRPr="008A1F47">
              <w:rPr>
                <w:rFonts w:ascii="Angsana New" w:hAnsi="Angsana New"/>
                <w:color w:val="000000"/>
                <w:sz w:val="32"/>
                <w:szCs w:val="32"/>
                <w:lang w:eastAsia="zh-CN" w:bidi="th-TH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7049503C" w14:textId="77777777" w:rsidR="002B6C36" w:rsidRPr="004F0C45" w:rsidRDefault="002B6C36" w:rsidP="002B6C3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98084E" w14:textId="77777777" w:rsidR="002B6C36" w:rsidRPr="004F0C45" w:rsidRDefault="002B6C36" w:rsidP="002B6C3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E61D4" w:rsidRPr="004F0C45" w14:paraId="5828BD67" w14:textId="77777777" w:rsidTr="004F0C45">
        <w:tc>
          <w:tcPr>
            <w:tcW w:w="1668" w:type="dxa"/>
            <w:shd w:val="clear" w:color="auto" w:fill="auto"/>
            <w:vAlign w:val="center"/>
          </w:tcPr>
          <w:p w14:paraId="03A8FB0F" w14:textId="73678504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B41C16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CA61CDC" w14:textId="2BD35F44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S</w:t>
            </w:r>
            <w:r w:rsidRPr="00D67A78">
              <w:rPr>
                <w:rFonts w:ascii="Angsana New" w:hAnsi="Angsana New"/>
                <w:color w:val="000000"/>
                <w:sz w:val="32"/>
                <w:szCs w:val="32"/>
              </w:rPr>
              <w:t>/25</w:t>
            </w:r>
            <w:r w:rsidRPr="00D67A7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6</w:t>
            </w:r>
            <w:r w:rsidR="00CC4033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5BADE57C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499D6A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84B3D" w:rsidRPr="004F0C45" w14:paraId="4158E17F" w14:textId="77777777" w:rsidTr="004F0C45">
        <w:tc>
          <w:tcPr>
            <w:tcW w:w="1668" w:type="dxa"/>
            <w:shd w:val="clear" w:color="auto" w:fill="auto"/>
            <w:vAlign w:val="center"/>
          </w:tcPr>
          <w:p w14:paraId="2DF706B7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C95C57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FE868D8" w14:textId="388EB01D" w:rsidR="00084B3D" w:rsidRPr="00FE61D4" w:rsidRDefault="00FE61D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720B0E64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34100F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614C047" w14:textId="77777777" w:rsidTr="004F0C45">
        <w:tc>
          <w:tcPr>
            <w:tcW w:w="1668" w:type="dxa"/>
            <w:shd w:val="clear" w:color="auto" w:fill="auto"/>
            <w:vAlign w:val="center"/>
          </w:tcPr>
          <w:p w14:paraId="09CF9B0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7A5558" w14:textId="12D021AF" w:rsidR="000A7C4F" w:rsidRPr="004F0C45" w:rsidRDefault="001A5E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666B307" wp14:editId="7F37980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152565072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9CACC" id="Rectangle 16" o:spid="_x0000_s1026" style="position:absolute;margin-left:1.05pt;margin-top:6.4pt;width:10pt;height:1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C2904F4" w14:textId="77777777"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4CB00BBC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BF185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16FF29F7" w14:textId="77777777" w:rsidTr="004F0C45">
        <w:tc>
          <w:tcPr>
            <w:tcW w:w="1668" w:type="dxa"/>
            <w:shd w:val="clear" w:color="auto" w:fill="auto"/>
            <w:vAlign w:val="center"/>
          </w:tcPr>
          <w:p w14:paraId="1521505E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14E144" w14:textId="52A498E4" w:rsidR="00DD2911" w:rsidRPr="004F0C45" w:rsidRDefault="001A5E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CEF0B47" wp14:editId="34186E2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0" t="0" r="25400" b="17145"/>
                      <wp:wrapNone/>
                      <wp:docPr id="74304429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AF646" id="Rectangle 44" o:spid="_x0000_s1026" style="position:absolute;margin-left:.55pt;margin-top:4.85pt;width:10pt;height:10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" fillcolor="white [3212]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E12D39B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434CBC59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E27068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79F26FE" w14:textId="77777777" w:rsidTr="004F0C45">
        <w:tc>
          <w:tcPr>
            <w:tcW w:w="1668" w:type="dxa"/>
            <w:shd w:val="clear" w:color="auto" w:fill="auto"/>
            <w:vAlign w:val="center"/>
          </w:tcPr>
          <w:p w14:paraId="55F996A9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15B87E" w14:textId="14341542" w:rsidR="000A7C4F" w:rsidRPr="004F0C45" w:rsidRDefault="001A5E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99086D2" wp14:editId="6C5B2EC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0" t="0" r="25400" b="17145"/>
                      <wp:wrapNone/>
                      <wp:docPr id="204819473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C2EAA" id="Rectangle 12" o:spid="_x0000_s1026" style="position:absolute;margin-left:.55pt;margin-top:6.7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" fillcolor="black [3213]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353B79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4DB681A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97E7A9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42D1DBE7" w14:textId="77777777" w:rsidTr="004F0C45">
        <w:tc>
          <w:tcPr>
            <w:tcW w:w="1668" w:type="dxa"/>
            <w:shd w:val="clear" w:color="auto" w:fill="auto"/>
            <w:vAlign w:val="center"/>
          </w:tcPr>
          <w:p w14:paraId="2FA7CDF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965C85" w14:textId="3D7A09A4" w:rsidR="000A7C4F" w:rsidRPr="004F0C45" w:rsidRDefault="001A5E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89112F0" wp14:editId="5EAA11C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18735410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55460" id="Rectangle 15" o:spid="_x0000_s1026" style="position:absolute;margin-left:.8pt;margin-top:6.2pt;width:10pt;height:1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HoaP1L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A682C96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1983614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37415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366495D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07EE0317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F9387C" w14:textId="32BC55AF" w:rsidR="00CC4033" w:rsidRPr="00B86A9C" w:rsidRDefault="00B86A9C" w:rsidP="00B86A9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Dr.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lang w:eastAsia="zh-CN" w:bidi="th-TH"/>
              </w:rPr>
              <w:t xml:space="preserve">LI </w:t>
            </w:r>
            <w:proofErr w:type="spellStart"/>
            <w:r>
              <w:rPr>
                <w:rFonts w:ascii="Angsana New" w:hAnsi="Angsana New"/>
                <w:sz w:val="32"/>
                <w:szCs w:val="32"/>
                <w:lang w:eastAsia="zh-CN" w:bidi="th-TH"/>
              </w:rPr>
              <w:t>Haochang</w:t>
            </w:r>
            <w:proofErr w:type="spellEnd"/>
            <w:r w:rsidRPr="00192E82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69F7EA97" w14:textId="77777777" w:rsidR="000A7C4F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  <w:p w14:paraId="0507A7CE" w14:textId="29E9E6C4" w:rsidR="00FE61D4" w:rsidRDefault="00FE61D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276084A" wp14:editId="141CC93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100965</wp:posOffset>
                      </wp:positionV>
                      <wp:extent cx="127000" cy="135255"/>
                      <wp:effectExtent l="0" t="0" r="25400" b="17145"/>
                      <wp:wrapNone/>
                      <wp:docPr id="155587724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38903" id="Rectangle 44" o:spid="_x0000_s1026" style="position:absolute;margin-left:-.65pt;margin-top:7.95pt;width:10pt;height:10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" fillcolor="black [3213]" strokeweight="1pt"/>
                  </w:pict>
                </mc:Fallback>
              </mc:AlternateContent>
            </w:r>
          </w:p>
          <w:p w14:paraId="03F8D08E" w14:textId="7EEECAE0" w:rsidR="00FE61D4" w:rsidRPr="004F0C45" w:rsidRDefault="00FE61D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B659373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02D6A80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F7E056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4D3DC07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66196AF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28B0E9" w14:textId="3201580D" w:rsidR="000A7C4F" w:rsidRPr="00B86A9C" w:rsidRDefault="00B86A9C" w:rsidP="00CC40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Dr.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lang w:eastAsia="zh-CN" w:bidi="th-TH"/>
              </w:rPr>
              <w:t xml:space="preserve">LI </w:t>
            </w:r>
            <w:proofErr w:type="spellStart"/>
            <w:r>
              <w:rPr>
                <w:rFonts w:ascii="Angsana New" w:hAnsi="Angsana New"/>
                <w:sz w:val="32"/>
                <w:szCs w:val="32"/>
                <w:lang w:eastAsia="zh-CN" w:bidi="th-TH"/>
              </w:rPr>
              <w:t>Haochang</w:t>
            </w:r>
            <w:proofErr w:type="spellEnd"/>
            <w:r w:rsidRPr="00192E82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63601C22" w14:textId="4A29D2CE" w:rsidR="000A7C4F" w:rsidRDefault="00B86A9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022565D" wp14:editId="2A6C65A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205105</wp:posOffset>
                      </wp:positionV>
                      <wp:extent cx="127000" cy="135255"/>
                      <wp:effectExtent l="0" t="0" r="25400" b="17145"/>
                      <wp:wrapNone/>
                      <wp:docPr id="226928195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EC9A6" id="Rectangle 44" o:spid="_x0000_s1026" style="position:absolute;margin-left:.1pt;margin-top:16.15pt;width:10pt;height:1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" fillcolor="black [3213]" strokeweight="1pt"/>
                  </w:pict>
                </mc:Fallback>
              </mc:AlternateContent>
            </w:r>
          </w:p>
          <w:p w14:paraId="4C17C32B" w14:textId="6A9751CB" w:rsidR="00FE61D4" w:rsidRPr="004F0C45" w:rsidRDefault="00FE61D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6A73172" w14:textId="702E2028" w:rsidR="000A7C4F" w:rsidRPr="004F0C45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720C0AD" w14:textId="20819C3D" w:rsidR="000A7C4F" w:rsidRPr="004F0C45" w:rsidRDefault="00FE61D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0904334" wp14:editId="64A70C5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246380</wp:posOffset>
                      </wp:positionV>
                      <wp:extent cx="127000" cy="135255"/>
                      <wp:effectExtent l="7620" t="10795" r="8255" b="15875"/>
                      <wp:wrapNone/>
                      <wp:docPr id="79418701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E5609" id="Rectangle 20" o:spid="_x0000_s1026" style="position:absolute;margin-left:.05pt;margin-top:19.4pt;width:10pt;height:1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8C73A7" w14:textId="77777777" w:rsidR="000A7C4F" w:rsidRPr="004F0C45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9F0801" w:rsidRPr="004F0C45" w14:paraId="5EA9926D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550D2CD5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7DC988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75A964A8" w14:textId="0EBB64CF" w:rsidR="009F0801" w:rsidRPr="004F0C45" w:rsidRDefault="001A5E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C21A723" wp14:editId="5571484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25400" b="17145"/>
                      <wp:wrapNone/>
                      <wp:docPr id="78202296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D3F36" id="Rectangle 21" o:spid="_x0000_s1026" style="position:absolute;margin-left:.3pt;margin-top:5.35pt;width:10pt;height:1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8783C7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2FD76826" w14:textId="15DABF24" w:rsidR="009F0801" w:rsidRPr="004F0C45" w:rsidRDefault="001A5E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15DA42" wp14:editId="5A6C0EA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77470</wp:posOffset>
                      </wp:positionV>
                      <wp:extent cx="127000" cy="135255"/>
                      <wp:effectExtent l="6985" t="9525" r="8890" b="7620"/>
                      <wp:wrapNone/>
                      <wp:docPr id="211518485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FDB1F" id="Rectangle 22" o:spid="_x0000_s1026" style="position:absolute;margin-left:2.25pt;margin-top:6.1pt;width:10pt;height:1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C34135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084B3D" w:rsidRPr="004F0C45" w14:paraId="728DD06D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A634953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00B3F1" w14:textId="5904275B" w:rsidR="00084B3D" w:rsidRPr="00F40ABB" w:rsidRDefault="00CC403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9</w:t>
            </w:r>
            <w:r w:rsidR="00F40ABB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F40AB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มิถุนายน 256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3C0406A2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17F45C7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0AA49D5E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35C9DB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4581E37A" w14:textId="77777777" w:rsidR="00663D50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6B480DBB" w14:textId="77777777" w:rsidR="00F40ABB" w:rsidRDefault="00F40ABB" w:rsidP="00663D50">
      <w:pPr>
        <w:rPr>
          <w:color w:val="FF0000"/>
          <w:sz w:val="32"/>
          <w:szCs w:val="32"/>
          <w:lang w:val="en-AU" w:bidi="th-TH"/>
        </w:rPr>
      </w:pPr>
    </w:p>
    <w:p w14:paraId="2F28547A" w14:textId="77777777" w:rsidR="00F40ABB" w:rsidRDefault="00F40ABB" w:rsidP="00663D50">
      <w:pPr>
        <w:rPr>
          <w:color w:val="FF0000"/>
          <w:sz w:val="32"/>
          <w:szCs w:val="32"/>
          <w:lang w:val="en-AU" w:bidi="th-TH"/>
        </w:rPr>
      </w:pPr>
    </w:p>
    <w:p w14:paraId="0FF772BF" w14:textId="77777777" w:rsidR="00522FC6" w:rsidRDefault="00522FC6" w:rsidP="00663D50">
      <w:pPr>
        <w:rPr>
          <w:color w:val="FF0000"/>
          <w:sz w:val="32"/>
          <w:szCs w:val="32"/>
          <w:lang w:val="en-AU" w:bidi="th-TH"/>
        </w:rPr>
      </w:pPr>
    </w:p>
    <w:p w14:paraId="72F04509" w14:textId="77777777" w:rsidR="00B86A9C" w:rsidRDefault="00B86A9C" w:rsidP="00663D50">
      <w:pPr>
        <w:rPr>
          <w:color w:val="FF0000"/>
          <w:sz w:val="32"/>
          <w:szCs w:val="32"/>
          <w:lang w:val="en-AU" w:bidi="th-TH"/>
        </w:rPr>
      </w:pPr>
    </w:p>
    <w:p w14:paraId="648C9C66" w14:textId="77777777" w:rsidR="00522FC6" w:rsidRDefault="00522FC6" w:rsidP="00663D50">
      <w:pPr>
        <w:rPr>
          <w:color w:val="FF0000"/>
          <w:sz w:val="32"/>
          <w:szCs w:val="32"/>
          <w:lang w:val="en-AU" w:bidi="th-TH"/>
        </w:rPr>
      </w:pPr>
    </w:p>
    <w:p w14:paraId="0DDCDBE8" w14:textId="77777777" w:rsidR="00F40ABB" w:rsidRDefault="00F40ABB" w:rsidP="00663D50">
      <w:pPr>
        <w:rPr>
          <w:color w:val="FF0000"/>
          <w:sz w:val="32"/>
          <w:szCs w:val="32"/>
          <w:lang w:val="en-AU" w:bidi="th-TH"/>
        </w:rPr>
      </w:pPr>
    </w:p>
    <w:p w14:paraId="5AF57FFC" w14:textId="77777777" w:rsidR="00F40ABB" w:rsidRPr="00B82DAA" w:rsidRDefault="00F40ABB" w:rsidP="00663D50">
      <w:pPr>
        <w:rPr>
          <w:color w:val="FF0000"/>
          <w:sz w:val="32"/>
          <w:szCs w:val="32"/>
          <w:lang w:val="en-AU" w:bidi="th-TH"/>
        </w:rPr>
      </w:pPr>
    </w:p>
    <w:p w14:paraId="23009F28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69E68138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4AF82A51" w14:textId="77777777" w:rsidR="00436FEA" w:rsidRPr="00436FEA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662AA348" w14:textId="4E14969B" w:rsidR="00045BE6" w:rsidRPr="00045BE6" w:rsidRDefault="00A94408" w:rsidP="00045BE6">
      <w:pPr>
        <w:pStyle w:val="Heading9"/>
        <w:spacing w:before="0" w:after="0"/>
        <w:rPr>
          <w:rFonts w:asciiTheme="majorBidi" w:hAnsiTheme="majorBidi" w:cstheme="majorBidi"/>
          <w:sz w:val="32"/>
          <w:szCs w:val="32"/>
          <w:highlight w:val="yellow"/>
          <w:lang w:val="en-US" w:eastAsia="zh-CN" w:bidi="th-TH"/>
        </w:rPr>
      </w:pPr>
      <w:r w:rsidRPr="00A94408">
        <w:rPr>
          <w:rFonts w:ascii="Angsana New" w:hAnsi="Angsana New"/>
          <w:sz w:val="32"/>
          <w:szCs w:val="32"/>
          <w:cs/>
          <w:lang w:bidi="th-TH"/>
        </w:rPr>
        <w:tab/>
      </w:r>
      <w:r w:rsidR="00045BE6" w:rsidRPr="00045BE6">
        <w:rPr>
          <w:rFonts w:ascii="Angsana New" w:hAnsi="Angsana New" w:cs="Angsana New"/>
          <w:sz w:val="32"/>
          <w:szCs w:val="32"/>
          <w:lang w:val="en-US" w:eastAsia="zh-CN" w:bidi="th-TH"/>
        </w:rPr>
        <w:t>1)</w:t>
      </w:r>
      <w:r w:rsidR="00045BE6" w:rsidRPr="00045BE6">
        <w:rPr>
          <w:rFonts w:hint="eastAsia"/>
          <w:sz w:val="32"/>
          <w:szCs w:val="32"/>
          <w:lang w:eastAsia="zh-CN"/>
        </w:rPr>
        <w:t xml:space="preserve"> </w:t>
      </w:r>
      <w:r w:rsidR="00045BE6" w:rsidRPr="00045BE6">
        <w:rPr>
          <w:rFonts w:asciiTheme="majorBidi" w:hAnsiTheme="majorBidi" w:cstheme="majorBidi"/>
          <w:sz w:val="32"/>
          <w:szCs w:val="32"/>
          <w:cs/>
          <w:lang w:val="en-US" w:eastAsia="zh-CN" w:bidi="th-TH"/>
        </w:rPr>
        <w:t>เพื่อให้ผู้เรียนเข้าใจทฤษฎีเบื้องต้นเกี่ยวกับการสอนภาษาจีนในฐานะภาษาต่างประเทศ ทฤษฎีเกี่ยวกับการเรียนการสอน วิธีการสอน สามารถนำไปเป็นแนวทางในการสอนภาษาจีนของตนเองได้ในอนาคต</w:t>
      </w:r>
    </w:p>
    <w:p w14:paraId="0CC6EFC1" w14:textId="77777777" w:rsidR="00045BE6" w:rsidRPr="00045BE6" w:rsidRDefault="00045BE6" w:rsidP="00045BE6">
      <w:pPr>
        <w:rPr>
          <w:sz w:val="32"/>
          <w:szCs w:val="32"/>
          <w:lang w:eastAsia="zh-CN" w:bidi="th-TH"/>
        </w:rPr>
      </w:pPr>
      <w:r w:rsidRPr="00045BE6">
        <w:rPr>
          <w:sz w:val="32"/>
          <w:szCs w:val="32"/>
          <w:lang w:eastAsia="zh-CN" w:bidi="th-TH"/>
        </w:rPr>
        <w:tab/>
      </w:r>
      <w:r w:rsidRPr="00045BE6">
        <w:rPr>
          <w:rFonts w:hint="cs"/>
          <w:sz w:val="32"/>
          <w:szCs w:val="32"/>
          <w:cs/>
          <w:lang w:eastAsia="zh-CN" w:bidi="th-TH"/>
        </w:rPr>
        <w:t>2)เพื่อให้ผู้เรียนเข้าใจขอบเขตและเนื้อหาในการศึกษาค้นคว้า วิจัยเกี่ยวกับการสอนภาษาจีนในฐานะภาษาต่างประเทศ</w:t>
      </w:r>
      <w:r w:rsidRPr="00045BE6">
        <w:rPr>
          <w:rFonts w:hint="eastAsia"/>
          <w:sz w:val="32"/>
          <w:szCs w:val="32"/>
          <w:lang w:eastAsia="zh-CN" w:bidi="th-TH"/>
        </w:rPr>
        <w:t xml:space="preserve"> </w:t>
      </w:r>
      <w:r w:rsidRPr="00045BE6">
        <w:rPr>
          <w:rFonts w:hint="cs"/>
          <w:sz w:val="32"/>
          <w:szCs w:val="32"/>
          <w:cs/>
          <w:lang w:eastAsia="zh-CN" w:bidi="th-TH"/>
        </w:rPr>
        <w:t>เป็นการปูพื้นฐานการทำงานวิจัยในอนาคต</w:t>
      </w:r>
    </w:p>
    <w:p w14:paraId="46E8767C" w14:textId="77777777" w:rsidR="00045BE6" w:rsidRPr="00045BE6" w:rsidRDefault="00045BE6" w:rsidP="00045BE6">
      <w:pPr>
        <w:rPr>
          <w:sz w:val="32"/>
          <w:szCs w:val="32"/>
          <w:lang w:eastAsia="zh-CN" w:bidi="th-TH"/>
        </w:rPr>
      </w:pPr>
      <w:r w:rsidRPr="00045BE6">
        <w:rPr>
          <w:rFonts w:hint="eastAsia"/>
          <w:sz w:val="32"/>
          <w:szCs w:val="32"/>
          <w:lang w:eastAsia="zh-CN" w:bidi="th-TH"/>
        </w:rPr>
        <w:t xml:space="preserve">     </w:t>
      </w:r>
      <w:r w:rsidRPr="00045BE6">
        <w:rPr>
          <w:rFonts w:ascii="Angsana New" w:hAnsi="Angsana New"/>
          <w:sz w:val="32"/>
          <w:szCs w:val="32"/>
          <w:lang w:eastAsia="zh-CN" w:bidi="th-TH"/>
        </w:rPr>
        <w:t xml:space="preserve">     3</w:t>
      </w:r>
      <w:r w:rsidRPr="00045BE6">
        <w:rPr>
          <w:rFonts w:hint="cs"/>
          <w:sz w:val="32"/>
          <w:szCs w:val="32"/>
          <w:cs/>
          <w:lang w:eastAsia="zh-CN" w:bidi="th-TH"/>
        </w:rPr>
        <w:t>)</w:t>
      </w:r>
      <w:r w:rsidRPr="00045BE6">
        <w:rPr>
          <w:sz w:val="32"/>
          <w:szCs w:val="32"/>
          <w:lang w:eastAsia="zh-CN" w:bidi="th-TH"/>
        </w:rPr>
        <w:t xml:space="preserve"> </w:t>
      </w:r>
      <w:r w:rsidRPr="00045BE6">
        <w:rPr>
          <w:rFonts w:hint="cs"/>
          <w:sz w:val="32"/>
          <w:szCs w:val="32"/>
          <w:cs/>
          <w:lang w:eastAsia="zh-CN" w:bidi="th-TH"/>
        </w:rPr>
        <w:t>เพื่อเพิ่มพูนทักษะด้านการสอนให้แก่ผู้เรียน โดยให้ผู้เรียนสังเกต ศึกษาและวิเคราะห์ปัญหาตามหัวข้อที่ผู้สอนบรรยายในคาบเรียน</w:t>
      </w:r>
    </w:p>
    <w:p w14:paraId="426AE141" w14:textId="5F1655CD" w:rsidR="00B86A9C" w:rsidRDefault="00B86A9C" w:rsidP="00B86A9C">
      <w:pPr>
        <w:tabs>
          <w:tab w:val="left" w:pos="360"/>
        </w:tabs>
        <w:spacing w:line="440" w:lineRule="atLeast"/>
        <w:jc w:val="both"/>
        <w:rPr>
          <w:rFonts w:ascii="Angsana New" w:hAnsi="Angsana New"/>
          <w:sz w:val="32"/>
          <w:szCs w:val="32"/>
          <w:cs/>
          <w:lang w:bidi="th-TH"/>
        </w:rPr>
      </w:pPr>
    </w:p>
    <w:p w14:paraId="48A7EF26" w14:textId="77777777" w:rsidR="00500DC0" w:rsidRPr="00436FEA" w:rsidRDefault="003A744F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t>2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4B4D8C9F" w14:textId="3E2FE06A" w:rsidR="00AA468D" w:rsidRDefault="00045BE6" w:rsidP="00052C6F">
      <w:pPr>
        <w:tabs>
          <w:tab w:val="left" w:pos="360"/>
        </w:tabs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 w:hint="cs"/>
          <w:sz w:val="32"/>
          <w:szCs w:val="32"/>
          <w:cs/>
          <w:lang w:eastAsia="zh-CN" w:bidi="th-TH"/>
        </w:rPr>
        <w:t xml:space="preserve">        วิเคราะห์ภาษาจีนของผู้ใช้ภาษาจีนในฐานะภาษาต่างประเทศ โดยการนำปัญหาที่พบจากการเรียนวิชาต่างๆ และการศึกษาวิจัยที่เกี่ยวข้องมาอภิปราย และเลือกประเด็นที่น่าสนใจมาศึกษาค้นคว้า เพื่อนำเสนอในรูปแบบสัมมนา</w:t>
      </w:r>
    </w:p>
    <w:p w14:paraId="2697EB7A" w14:textId="77777777" w:rsidR="00045BE6" w:rsidRPr="00297EAB" w:rsidRDefault="00045BE6" w:rsidP="00052C6F">
      <w:pPr>
        <w:tabs>
          <w:tab w:val="left" w:pos="360"/>
        </w:tabs>
        <w:rPr>
          <w:rFonts w:ascii="Angsana New" w:hAnsi="Angsana New" w:hint="cs"/>
          <w:color w:val="FF0000"/>
          <w:sz w:val="32"/>
          <w:szCs w:val="32"/>
          <w:lang w:bidi="th-TH"/>
        </w:rPr>
      </w:pPr>
    </w:p>
    <w:p w14:paraId="79189AD5" w14:textId="3E6101D7" w:rsidR="00663D50" w:rsidRPr="00663D50" w:rsidRDefault="003A744F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3FF8CCDF" w14:textId="22E2AE8F" w:rsidR="0051631E" w:rsidRDefault="00EE3839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7EA0EA" wp14:editId="73E5050C">
                <wp:simplePos x="0" y="0"/>
                <wp:positionH relativeFrom="column">
                  <wp:posOffset>3326130</wp:posOffset>
                </wp:positionH>
                <wp:positionV relativeFrom="paragraph">
                  <wp:posOffset>109220</wp:posOffset>
                </wp:positionV>
                <wp:extent cx="137160" cy="152400"/>
                <wp:effectExtent l="6985" t="6985" r="8255" b="12065"/>
                <wp:wrapNone/>
                <wp:docPr id="10898727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1BFC9" id="Rectangle 29" o:spid="_x0000_s1026" style="position:absolute;margin-left:261.9pt;margin-top:8.6pt;width:10.8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PNrUhPi&#10;AAAACQ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มี .......</w:t>
      </w:r>
      <w:r>
        <w:rPr>
          <w:rFonts w:ascii="Angsana New" w:hAnsi="Angsana New"/>
          <w:sz w:val="32"/>
          <w:szCs w:val="32"/>
          <w:lang w:bidi="th-TH"/>
        </w:rPr>
        <w:t>6</w:t>
      </w:r>
      <w:r w:rsidR="0051631E" w:rsidRPr="00F40ABB">
        <w:rPr>
          <w:rFonts w:ascii="Angsana New" w:hAnsi="Angsana New" w:hint="cs"/>
          <w:sz w:val="32"/>
          <w:szCs w:val="32"/>
          <w:cs/>
          <w:lang w:bidi="th-TH"/>
        </w:rPr>
        <w:t>...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.....ชั่วโมง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F40ABB" w:rsidRPr="00D67A78">
        <w:rPr>
          <w:rFonts w:ascii="Angsana New" w:hAnsi="Angsana New"/>
          <w:sz w:val="32"/>
          <w:szCs w:val="32"/>
          <w:lang w:bidi="th-TH"/>
        </w:rPr>
        <w:t>:</w:t>
      </w:r>
      <w:proofErr w:type="gramEnd"/>
      <w:r w:rsidR="00F40ABB" w:rsidRPr="00D67A78">
        <w:rPr>
          <w:rFonts w:ascii="Angsana New" w:hAnsi="Angsana New"/>
          <w:sz w:val="32"/>
          <w:szCs w:val="32"/>
          <w:cs/>
          <w:lang w:eastAsia="zh-CN" w:bidi="th-TH"/>
        </w:rPr>
        <w:t xml:space="preserve">  </w:t>
      </w:r>
      <w:r>
        <w:rPr>
          <w:rFonts w:ascii="Angsana New" w:hAnsi="Angsana New"/>
          <w:sz w:val="32"/>
          <w:szCs w:val="32"/>
          <w:lang w:eastAsia="zh-CN"/>
        </w:rPr>
        <w:t>…………………………</w:t>
      </w:r>
      <w:proofErr w:type="gramStart"/>
      <w:r>
        <w:rPr>
          <w:rFonts w:ascii="Angsana New" w:hAnsi="Angsana New"/>
          <w:sz w:val="32"/>
          <w:szCs w:val="32"/>
          <w:lang w:eastAsia="zh-CN"/>
        </w:rPr>
        <w:t>…..</w:t>
      </w:r>
      <w:proofErr w:type="gramEnd"/>
    </w:p>
    <w:p w14:paraId="46D86BA4" w14:textId="5895D7D6" w:rsidR="0051631E" w:rsidRDefault="001A5EF3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9A01FA" wp14:editId="101E33D6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6350" r="8255" b="12700"/>
                <wp:wrapNone/>
                <wp:docPr id="101350325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1C712" id="Rectangle 27" o:spid="_x0000_s1026" style="position:absolute;margin-left:261.9pt;margin-top:4.9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7aq0Li&#10;AAAACA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Facebook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</w:t>
      </w:r>
    </w:p>
    <w:p w14:paraId="77A64A3E" w14:textId="561E9499" w:rsidR="0051631E" w:rsidRDefault="001A5EF3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4ABE97" wp14:editId="679595BE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9525" r="8255" b="9525"/>
                <wp:wrapNone/>
                <wp:docPr id="167853710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A901C" id="Rectangle 28" o:spid="_x0000_s1026" style="position:absolute;margin-left:261.9pt;margin-top:5.35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NNVp/bi&#10;AAAACQ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Line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………………………………</w:t>
      </w:r>
    </w:p>
    <w:p w14:paraId="417B1A4B" w14:textId="64E3AA7D" w:rsidR="001934F9" w:rsidRDefault="00EE3839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62E93A" wp14:editId="1FF049A0">
                <wp:simplePos x="0" y="0"/>
                <wp:positionH relativeFrom="column">
                  <wp:posOffset>3326130</wp:posOffset>
                </wp:positionH>
                <wp:positionV relativeFrom="paragraph">
                  <wp:posOffset>37465</wp:posOffset>
                </wp:positionV>
                <wp:extent cx="137160" cy="152400"/>
                <wp:effectExtent l="6985" t="6350" r="8255" b="12700"/>
                <wp:wrapNone/>
                <wp:docPr id="19114078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2927E" id="Rectangle 26" o:spid="_x0000_s1026" style="position:absolute;margin-left:261.9pt;margin-top:2.9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" fillcolor="black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proofErr w:type="spellStart"/>
      <w:r w:rsidRPr="00E17FE7">
        <w:rPr>
          <w:rFonts w:ascii="Angsana New" w:eastAsia="Arial Unicode MS" w:hAnsi="Angsana New"/>
          <w:sz w:val="32"/>
          <w:szCs w:val="32"/>
          <w:lang w:bidi="th-TH"/>
        </w:rPr>
        <w:t>ห้องภาควิชาภาษาจีน</w:t>
      </w:r>
      <w:proofErr w:type="spellEnd"/>
      <w:r w:rsidRPr="00E17FE7">
        <w:rPr>
          <w:rFonts w:ascii="Angsana New" w:eastAsia="Arial Unicode MS" w:hAnsi="Angsana New"/>
          <w:sz w:val="32"/>
          <w:szCs w:val="32"/>
        </w:rPr>
        <w:t xml:space="preserve"> 3-304 </w:t>
      </w:r>
      <w:r>
        <w:rPr>
          <w:rFonts w:ascii="Angsana New" w:eastAsia="Arial Unicode MS" w:hAnsi="Angsana New"/>
          <w:sz w:val="32"/>
          <w:szCs w:val="32"/>
        </w:rPr>
        <w:t>,</w:t>
      </w:r>
      <w:r w:rsidRPr="00E17FE7">
        <w:rPr>
          <w:rFonts w:ascii="Angsana New" w:eastAsia="Arial Unicode MS" w:hAnsi="Angsana New"/>
          <w:sz w:val="32"/>
          <w:szCs w:val="32"/>
        </w:rPr>
        <w:t>30</w:t>
      </w:r>
      <w:r>
        <w:rPr>
          <w:rFonts w:ascii="Angsana New" w:eastAsia="Arial Unicode MS" w:hAnsi="Angsana New"/>
          <w:sz w:val="32"/>
          <w:szCs w:val="32"/>
        </w:rPr>
        <w:t>6</w:t>
      </w:r>
      <w:r w:rsidR="008032C2">
        <w:rPr>
          <w:rFonts w:ascii="Angsana New" w:hAnsi="Angsana New" w:hint="cs"/>
          <w:sz w:val="32"/>
          <w:szCs w:val="32"/>
          <w:cs/>
          <w:lang w:bidi="th-TH"/>
        </w:rPr>
        <w:t>.</w:t>
      </w:r>
    </w:p>
    <w:p w14:paraId="2AAC8D22" w14:textId="77777777" w:rsidR="0049694F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7EB3B00E" w14:textId="77777777" w:rsidR="0049694F" w:rsidRPr="008032C2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14:paraId="4E760458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2091762B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</w:t>
      </w:r>
      <w:r w:rsidR="00EF13B7">
        <w:rPr>
          <w:rFonts w:ascii="Angsana New" w:hAnsi="Angsana New" w:hint="cs"/>
          <w:sz w:val="32"/>
          <w:szCs w:val="32"/>
          <w:cs/>
          <w:lang w:bidi="th-TH"/>
        </w:rPr>
        <w:t>รายวิชาตาม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076F0D11" w14:textId="77777777" w:rsidR="00FE7332" w:rsidRDefault="0040063F" w:rsidP="00F952F9">
      <w:pPr>
        <w:tabs>
          <w:tab w:val="left" w:pos="360"/>
        </w:tabs>
        <w:rPr>
          <w:rFonts w:ascii="Calibri" w:hAnsi="Calibri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1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  <w:r w:rsidR="00F952F9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082"/>
        <w:gridCol w:w="2639"/>
        <w:gridCol w:w="2042"/>
      </w:tblGrid>
      <w:tr w:rsidR="00606C70" w:rsidRPr="00B11146" w14:paraId="5686F1B4" w14:textId="77777777" w:rsidTr="00983CDA">
        <w:tc>
          <w:tcPr>
            <w:tcW w:w="848" w:type="dxa"/>
            <w:shd w:val="clear" w:color="auto" w:fill="auto"/>
          </w:tcPr>
          <w:p w14:paraId="4A54F68E" w14:textId="77777777" w:rsidR="00606C70" w:rsidRPr="00B11146" w:rsidRDefault="00FC0DD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</w:t>
            </w:r>
            <w:r w:rsidR="00606C70">
              <w:rPr>
                <w:rFonts w:ascii="AngsanaUPC" w:hAnsi="AngsanaUPC" w:cs="AngsanaUPC"/>
                <w:b/>
                <w:bCs/>
                <w:sz w:val="32"/>
                <w:szCs w:val="32"/>
              </w:rPr>
              <w:t>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82" w:type="dxa"/>
            <w:shd w:val="clear" w:color="auto" w:fill="auto"/>
          </w:tcPr>
          <w:p w14:paraId="388373F6" w14:textId="77777777" w:rsidR="00606C70" w:rsidRPr="008F0D6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F0D66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8F0D66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8F0D66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8F0D6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39" w:type="dxa"/>
            <w:shd w:val="clear" w:color="auto" w:fill="auto"/>
          </w:tcPr>
          <w:p w14:paraId="26047E0F" w14:textId="77777777" w:rsidR="00606C70" w:rsidRPr="008F0D6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042" w:type="dxa"/>
            <w:shd w:val="clear" w:color="auto" w:fill="auto"/>
          </w:tcPr>
          <w:p w14:paraId="1564C930" w14:textId="77777777" w:rsidR="00606C70" w:rsidRPr="008F0D6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8F0D66" w:rsidRPr="00B11146" w14:paraId="30BA8D61" w14:textId="77777777" w:rsidTr="00983CDA">
        <w:tc>
          <w:tcPr>
            <w:tcW w:w="848" w:type="dxa"/>
            <w:shd w:val="clear" w:color="auto" w:fill="auto"/>
          </w:tcPr>
          <w:p w14:paraId="44A4FC3B" w14:textId="1EBAFDC4" w:rsidR="008F0D66" w:rsidRPr="009E4DA3" w:rsidRDefault="009E4DA3" w:rsidP="008F0D66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>1</w:t>
            </w:r>
          </w:p>
        </w:tc>
        <w:tc>
          <w:tcPr>
            <w:tcW w:w="3082" w:type="dxa"/>
            <w:shd w:val="clear" w:color="auto" w:fill="auto"/>
          </w:tcPr>
          <w:p w14:paraId="086D3243" w14:textId="140E4A94" w:rsidR="008F0D66" w:rsidRPr="00045BE6" w:rsidRDefault="00045BE6" w:rsidP="008F0D66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  <w:r w:rsidRPr="00045BE6"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มีความรู้และความเข้าใจเกี่ยวกับหลักการและทฤษฎีที่สำคัญในเนื้อหาสาขาวิชาภาษาจีน</w:t>
            </w:r>
          </w:p>
        </w:tc>
        <w:tc>
          <w:tcPr>
            <w:tcW w:w="2639" w:type="dxa"/>
            <w:shd w:val="clear" w:color="auto" w:fill="auto"/>
          </w:tcPr>
          <w:p w14:paraId="3C0E1029" w14:textId="20433F23" w:rsidR="008F0D66" w:rsidRPr="00045BE6" w:rsidRDefault="00045BE6" w:rsidP="00045BE6">
            <w:pPr>
              <w:pStyle w:val="ListParagraph"/>
              <w:numPr>
                <w:ilvl w:val="0"/>
                <w:numId w:val="19"/>
              </w:numPr>
              <w:ind w:left="286"/>
              <w:rPr>
                <w:rFonts w:asciiTheme="majorBidi" w:hAnsiTheme="majorBidi" w:cstheme="majorBidi" w:hint="cs"/>
                <w:color w:val="000000"/>
                <w:sz w:val="32"/>
                <w:szCs w:val="32"/>
              </w:rPr>
            </w:pPr>
            <w:r w:rsidRPr="00045BE6">
              <w:rPr>
                <w:rFonts w:ascii="AngsanaUPC" w:eastAsiaTheme="minorEastAsia" w:hAnsi="AngsanaUPC" w:cs="AngsanaUPC" w:hint="cs"/>
                <w:sz w:val="32"/>
                <w:szCs w:val="32"/>
                <w:cs/>
                <w:lang w:eastAsia="zh-CN"/>
              </w:rPr>
              <w:t>ใช้</w:t>
            </w:r>
            <w:r w:rsidRPr="00045BE6">
              <w:rPr>
                <w:rFonts w:ascii="AngsanaUPC" w:eastAsiaTheme="minorEastAsia" w:hAnsi="AngsanaUPC" w:cs="AngsanaUPC"/>
                <w:sz w:val="32"/>
                <w:szCs w:val="32"/>
                <w:lang w:eastAsia="zh-CN"/>
              </w:rPr>
              <w:t xml:space="preserve"> ppt</w:t>
            </w:r>
            <w:r w:rsidRPr="00045BE6">
              <w:rPr>
                <w:rFonts w:ascii="AngsanaUPC" w:eastAsiaTheme="minorEastAsia" w:hAnsi="AngsanaUPC" w:cs="AngsanaUPC" w:hint="cs"/>
                <w:sz w:val="32"/>
                <w:szCs w:val="32"/>
                <w:cs/>
                <w:lang w:eastAsia="zh-CN"/>
              </w:rPr>
              <w:t xml:space="preserve"> ประกอบการบรรยาย เปิดคลิปวีดีโอ การอภิปรายกลุ่ม รายงานกลุ่ม</w:t>
            </w:r>
          </w:p>
        </w:tc>
        <w:tc>
          <w:tcPr>
            <w:tcW w:w="2042" w:type="dxa"/>
            <w:shd w:val="clear" w:color="auto" w:fill="auto"/>
          </w:tcPr>
          <w:p w14:paraId="4FDAF46E" w14:textId="77777777" w:rsidR="00045BE6" w:rsidRPr="00045BE6" w:rsidRDefault="00045BE6" w:rsidP="00045BE6">
            <w:pPr>
              <w:ind w:left="250" w:hanging="18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045BE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•</w:t>
            </w:r>
            <w:r w:rsidRPr="00045BE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ab/>
            </w:r>
            <w:r w:rsidRPr="00045BE6">
              <w:rPr>
                <w:rFonts w:asciiTheme="majorBidi" w:hAnsiTheme="majorBidi"/>
                <w:color w:val="000000"/>
                <w:sz w:val="32"/>
                <w:szCs w:val="32"/>
                <w:cs/>
                <w:lang w:bidi="th-TH"/>
              </w:rPr>
              <w:t>ทดสอบย่อย</w:t>
            </w:r>
          </w:p>
          <w:p w14:paraId="3C58AB90" w14:textId="43D14E1C" w:rsidR="008F0D66" w:rsidRPr="00045BE6" w:rsidRDefault="00045BE6" w:rsidP="00045BE6">
            <w:pPr>
              <w:ind w:left="70"/>
              <w:rPr>
                <w:rFonts w:asciiTheme="majorBidi" w:hAnsiTheme="majorBidi" w:cstheme="majorBidi" w:hint="cs"/>
                <w:color w:val="000000"/>
                <w:sz w:val="32"/>
                <w:szCs w:val="32"/>
              </w:rPr>
            </w:pPr>
            <w:r w:rsidRPr="00045BE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•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  <w:lang w:bidi="th-TH"/>
              </w:rPr>
              <w:t xml:space="preserve">   </w:t>
            </w:r>
            <w:r w:rsidRPr="00045BE6">
              <w:rPr>
                <w:rFonts w:asciiTheme="majorBidi" w:hAnsiTheme="majorBidi"/>
                <w:color w:val="000000"/>
                <w:sz w:val="32"/>
                <w:szCs w:val="32"/>
                <w:cs/>
                <w:lang w:bidi="th-TH"/>
              </w:rPr>
              <w:t>รายงานกลุ่ม</w:t>
            </w:r>
          </w:p>
        </w:tc>
      </w:tr>
      <w:tr w:rsidR="00045BE6" w:rsidRPr="00B11146" w14:paraId="3B26AD3E" w14:textId="77777777" w:rsidTr="00983CDA">
        <w:tc>
          <w:tcPr>
            <w:tcW w:w="848" w:type="dxa"/>
            <w:shd w:val="clear" w:color="auto" w:fill="auto"/>
          </w:tcPr>
          <w:p w14:paraId="24F5B896" w14:textId="55D0E4DC" w:rsidR="00045BE6" w:rsidRDefault="00045BE6" w:rsidP="008F0D66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lastRenderedPageBreak/>
              <w:t>2</w:t>
            </w:r>
          </w:p>
        </w:tc>
        <w:tc>
          <w:tcPr>
            <w:tcW w:w="3082" w:type="dxa"/>
            <w:shd w:val="clear" w:color="auto" w:fill="auto"/>
          </w:tcPr>
          <w:p w14:paraId="01B7109D" w14:textId="0F927D71" w:rsidR="00045BE6" w:rsidRPr="00045BE6" w:rsidRDefault="00045BE6" w:rsidP="008F0D66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045BE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มีความรู้ในแนวกว้างเพื่อสามารถติดตามความก้าวหน้า </w:t>
            </w:r>
            <w:r w:rsidRPr="00045BE6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เล็งเห็นการเปลี่ยนแปลง</w:t>
            </w:r>
            <w:r w:rsidRPr="00045BE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ของประเทศจีน สังคมจีน และภาษาจีน ตลอดจน</w:t>
            </w:r>
            <w:r w:rsidRPr="00045BE6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เข้าใจผลกระทบของเทคโนโลยีใหม่ๆ</w:t>
            </w:r>
          </w:p>
        </w:tc>
        <w:tc>
          <w:tcPr>
            <w:tcW w:w="2639" w:type="dxa"/>
            <w:shd w:val="clear" w:color="auto" w:fill="auto"/>
          </w:tcPr>
          <w:p w14:paraId="6704FA66" w14:textId="18B583ED" w:rsidR="00045BE6" w:rsidRPr="00045BE6" w:rsidRDefault="00045BE6" w:rsidP="00045BE6">
            <w:pPr>
              <w:pStyle w:val="ListParagraph"/>
              <w:numPr>
                <w:ilvl w:val="0"/>
                <w:numId w:val="19"/>
              </w:numPr>
              <w:ind w:left="376"/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 w:rsidRPr="00045BE6">
              <w:rPr>
                <w:rFonts w:ascii="AngsanaUPC" w:eastAsiaTheme="minorEastAsia" w:hAnsi="AngsanaUPC" w:cs="AngsanaUPC" w:hint="cs"/>
                <w:sz w:val="32"/>
                <w:szCs w:val="32"/>
                <w:cs/>
                <w:lang w:eastAsia="zh-CN"/>
              </w:rPr>
              <w:t>ใช้</w:t>
            </w:r>
            <w:r w:rsidRPr="00045BE6">
              <w:rPr>
                <w:rFonts w:ascii="AngsanaUPC" w:eastAsiaTheme="minorEastAsia" w:hAnsi="AngsanaUPC" w:cs="AngsanaUPC"/>
                <w:sz w:val="32"/>
                <w:szCs w:val="32"/>
                <w:lang w:eastAsia="zh-CN"/>
              </w:rPr>
              <w:t xml:space="preserve"> ppt</w:t>
            </w:r>
            <w:r w:rsidRPr="00045BE6">
              <w:rPr>
                <w:rFonts w:ascii="AngsanaUPC" w:eastAsiaTheme="minorEastAsia" w:hAnsi="AngsanaUPC" w:cs="AngsanaUPC" w:hint="cs"/>
                <w:sz w:val="32"/>
                <w:szCs w:val="32"/>
                <w:cs/>
                <w:lang w:eastAsia="zh-CN"/>
              </w:rPr>
              <w:t xml:space="preserve"> ประกอบการบรรยาย เปิดคลิปวีดีโอ การอภิปรายกลุ่ม รายงานกลุ่ม</w:t>
            </w:r>
          </w:p>
        </w:tc>
        <w:tc>
          <w:tcPr>
            <w:tcW w:w="2042" w:type="dxa"/>
            <w:shd w:val="clear" w:color="auto" w:fill="auto"/>
          </w:tcPr>
          <w:p w14:paraId="2F38574B" w14:textId="77777777" w:rsidR="00045BE6" w:rsidRPr="00045BE6" w:rsidRDefault="00045BE6" w:rsidP="00045BE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045BE6"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eastAsia="zh-CN"/>
              </w:rPr>
              <w:t>การเข้าชั้นเรียน</w:t>
            </w:r>
          </w:p>
          <w:p w14:paraId="45071112" w14:textId="1F79B0F7" w:rsidR="00045BE6" w:rsidRPr="00045BE6" w:rsidRDefault="00045BE6" w:rsidP="00045BE6">
            <w:pPr>
              <w:pStyle w:val="ListParagraph"/>
              <w:numPr>
                <w:ilvl w:val="0"/>
                <w:numId w:val="15"/>
              </w:numPr>
              <w:ind w:left="430"/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 w:rsidRPr="00045BE6">
              <w:rPr>
                <w:rFonts w:ascii="AngsanaUPC" w:eastAsiaTheme="minorEastAsia" w:hAnsi="AngsanaUPC" w:cs="AngsanaUPC" w:hint="cs"/>
                <w:color w:val="000000"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</w:tr>
    </w:tbl>
    <w:p w14:paraId="359DD70A" w14:textId="77777777" w:rsidR="00DC5322" w:rsidRDefault="00DC5322" w:rsidP="00FE7332">
      <w:pPr>
        <w:tabs>
          <w:tab w:val="left" w:pos="360"/>
        </w:tabs>
        <w:rPr>
          <w:rFonts w:ascii="Angsana New" w:hAnsi="Angsana New"/>
          <w:b/>
          <w:sz w:val="32"/>
          <w:szCs w:val="32"/>
          <w:lang w:bidi="th-TH"/>
        </w:rPr>
      </w:pPr>
    </w:p>
    <w:p w14:paraId="10E985EF" w14:textId="00A0D87D" w:rsidR="00FE7332" w:rsidRDefault="0040063F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2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ทักษะ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018"/>
        <w:gridCol w:w="2627"/>
        <w:gridCol w:w="2118"/>
      </w:tblGrid>
      <w:tr w:rsidR="00606C70" w:rsidRPr="00B11146" w14:paraId="40A8EC6E" w14:textId="77777777" w:rsidTr="00983CDA">
        <w:tc>
          <w:tcPr>
            <w:tcW w:w="841" w:type="dxa"/>
            <w:shd w:val="clear" w:color="auto" w:fill="auto"/>
          </w:tcPr>
          <w:p w14:paraId="69C3E688" w14:textId="77777777" w:rsidR="00606C70" w:rsidRPr="00B11146" w:rsidRDefault="00FC0DD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</w:t>
            </w:r>
            <w:r w:rsidR="00606C70">
              <w:rPr>
                <w:rFonts w:ascii="AngsanaUPC" w:hAnsi="AngsanaUPC" w:cs="AngsanaUPC"/>
                <w:b/>
                <w:bCs/>
                <w:sz w:val="32"/>
                <w:szCs w:val="32"/>
              </w:rPr>
              <w:t>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18" w:type="dxa"/>
            <w:shd w:val="clear" w:color="auto" w:fill="auto"/>
          </w:tcPr>
          <w:p w14:paraId="1B6FDEE7" w14:textId="77777777" w:rsidR="00606C70" w:rsidRPr="00B1114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8796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18796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18796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18796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18796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18796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(CLO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27" w:type="dxa"/>
            <w:shd w:val="clear" w:color="auto" w:fill="auto"/>
          </w:tcPr>
          <w:p w14:paraId="2DC7022F" w14:textId="77777777" w:rsidR="00606C70" w:rsidRPr="00B1114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118" w:type="dxa"/>
            <w:shd w:val="clear" w:color="auto" w:fill="auto"/>
          </w:tcPr>
          <w:p w14:paraId="46AB9CBE" w14:textId="77777777" w:rsidR="00606C70" w:rsidRPr="00B1114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DC5322" w:rsidRPr="00B11146" w14:paraId="00E31D75" w14:textId="77777777" w:rsidTr="00983CDA">
        <w:tc>
          <w:tcPr>
            <w:tcW w:w="841" w:type="dxa"/>
            <w:shd w:val="clear" w:color="auto" w:fill="auto"/>
          </w:tcPr>
          <w:p w14:paraId="5EE7104A" w14:textId="1D8B35EF" w:rsidR="00DC5322" w:rsidRPr="009E4DA3" w:rsidRDefault="00DC5322" w:rsidP="00DC5322">
            <w:pPr>
              <w:jc w:val="center"/>
              <w:rPr>
                <w:rFonts w:ascii="AngsanaUPC" w:hAnsi="AngsanaUPC" w:cs="AngsanaUPC" w:hint="cs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018" w:type="dxa"/>
            <w:shd w:val="clear" w:color="auto" w:fill="auto"/>
          </w:tcPr>
          <w:p w14:paraId="6168CC09" w14:textId="3CC3629A" w:rsidR="00DC5322" w:rsidRPr="00721911" w:rsidRDefault="00DC5322" w:rsidP="00DC5322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 w:rsidRPr="00D67A78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คิดอย่างมีวิจารณญาณและอย่างเป็นระบบ</w:t>
            </w:r>
          </w:p>
        </w:tc>
        <w:tc>
          <w:tcPr>
            <w:tcW w:w="2627" w:type="dxa"/>
            <w:shd w:val="clear" w:color="auto" w:fill="auto"/>
          </w:tcPr>
          <w:p w14:paraId="0C68575B" w14:textId="0D32A1AF" w:rsidR="00DC5322" w:rsidRPr="00DC5322" w:rsidRDefault="00DC5322" w:rsidP="00DC5322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DC5322">
              <w:rPr>
                <w:rFonts w:ascii="AngsanaUPC" w:eastAsiaTheme="minorEastAsia" w:hAnsi="AngsanaUPC" w:cs="AngsanaUPC" w:hint="cs"/>
                <w:color w:val="000000"/>
                <w:sz w:val="32"/>
                <w:szCs w:val="32"/>
                <w:cs/>
                <w:lang w:eastAsia="zh-CN"/>
              </w:rPr>
              <w:t>มอบหมายงานให้ทำ</w:t>
            </w:r>
          </w:p>
        </w:tc>
        <w:tc>
          <w:tcPr>
            <w:tcW w:w="2118" w:type="dxa"/>
            <w:shd w:val="clear" w:color="auto" w:fill="auto"/>
          </w:tcPr>
          <w:p w14:paraId="0A47D5D6" w14:textId="1F11E2F6" w:rsidR="00DC5322" w:rsidRPr="00DC5322" w:rsidRDefault="00DC5322" w:rsidP="00DC5322">
            <w:pPr>
              <w:pStyle w:val="ListParagraph"/>
              <w:spacing w:after="0" w:line="240" w:lineRule="auto"/>
              <w:ind w:left="420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DC5322">
              <w:rPr>
                <w:rFonts w:ascii="AngsanaUPC" w:eastAsiaTheme="minorEastAsia" w:hAnsi="AngsanaUPC" w:cs="AngsanaUPC" w:hint="cs"/>
                <w:color w:val="000000"/>
                <w:sz w:val="32"/>
                <w:szCs w:val="32"/>
                <w:cs/>
                <w:lang w:eastAsia="zh-CN"/>
              </w:rPr>
              <w:t>รายงานกลุ่ม</w:t>
            </w:r>
          </w:p>
        </w:tc>
      </w:tr>
      <w:tr w:rsidR="00DC5322" w:rsidRPr="00B11146" w14:paraId="4A4A2220" w14:textId="77777777" w:rsidTr="00983CDA">
        <w:tc>
          <w:tcPr>
            <w:tcW w:w="841" w:type="dxa"/>
            <w:shd w:val="clear" w:color="auto" w:fill="auto"/>
          </w:tcPr>
          <w:p w14:paraId="36D2E9C1" w14:textId="1974FBBC" w:rsidR="00DC5322" w:rsidRDefault="00DC5322" w:rsidP="00DC5322">
            <w:pPr>
              <w:jc w:val="center"/>
              <w:rPr>
                <w:rFonts w:ascii="AngsanaUPC" w:hAnsi="AngsanaUPC" w:cs="AngsanaUPC" w:hint="cs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018" w:type="dxa"/>
            <w:shd w:val="clear" w:color="auto" w:fill="auto"/>
          </w:tcPr>
          <w:p w14:paraId="545E5F0A" w14:textId="064CD72A" w:rsidR="00DC5322" w:rsidRPr="00DC5322" w:rsidRDefault="00DC5322" w:rsidP="00DC5322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C532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สามารถรวบรวม</w:t>
            </w:r>
            <w:r w:rsidRPr="00DC532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DC532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ศึกษา</w:t>
            </w:r>
            <w:r w:rsidRPr="00DC532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DC532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วิเคราะห์</w:t>
            </w:r>
            <w:r w:rsidRPr="00DC532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DC532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และสรุปประเด็นปัญหาและความต้องการ</w:t>
            </w:r>
          </w:p>
        </w:tc>
        <w:tc>
          <w:tcPr>
            <w:tcW w:w="2627" w:type="dxa"/>
            <w:shd w:val="clear" w:color="auto" w:fill="auto"/>
          </w:tcPr>
          <w:p w14:paraId="71DA5522" w14:textId="77777777" w:rsidR="00DC5322" w:rsidRPr="00DC5322" w:rsidRDefault="00DC5322" w:rsidP="00DC5322">
            <w:pPr>
              <w:pStyle w:val="ListParagraph"/>
              <w:numPr>
                <w:ilvl w:val="0"/>
                <w:numId w:val="20"/>
              </w:numPr>
              <w:tabs>
                <w:tab w:val="left" w:pos="268"/>
              </w:tabs>
              <w:ind w:left="137" w:hanging="137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DC5322">
              <w:rPr>
                <w:rFonts w:ascii="AngsanaUPC" w:eastAsiaTheme="minorEastAsia" w:hAnsi="AngsanaUPC" w:cs="AngsanaUPC" w:hint="cs"/>
                <w:sz w:val="32"/>
                <w:szCs w:val="32"/>
                <w:cs/>
                <w:lang w:eastAsia="zh-CN"/>
              </w:rPr>
              <w:t>บรรยาย</w:t>
            </w:r>
          </w:p>
          <w:p w14:paraId="4370D8E0" w14:textId="34A3254A" w:rsidR="00DC5322" w:rsidRPr="00DC5322" w:rsidRDefault="00DC5322" w:rsidP="00DC5322">
            <w:pPr>
              <w:pStyle w:val="ListParagraph"/>
              <w:numPr>
                <w:ilvl w:val="0"/>
                <w:numId w:val="20"/>
              </w:numPr>
              <w:tabs>
                <w:tab w:val="left" w:pos="268"/>
              </w:tabs>
              <w:ind w:left="137" w:hanging="137"/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</w:pPr>
            <w:r w:rsidRPr="00DC5322">
              <w:rPr>
                <w:rFonts w:ascii="AngsanaUPC" w:eastAsiaTheme="minorEastAsia" w:hAnsi="AngsanaUPC" w:cs="AngsanaUPC" w:hint="cs"/>
                <w:sz w:val="32"/>
                <w:szCs w:val="32"/>
                <w:cs/>
                <w:lang w:eastAsia="zh-CN"/>
              </w:rPr>
              <w:t>ยกตัวอย่างกรณีศึกษาและอภิปรายกลุ่ม</w:t>
            </w:r>
          </w:p>
        </w:tc>
        <w:tc>
          <w:tcPr>
            <w:tcW w:w="2118" w:type="dxa"/>
            <w:shd w:val="clear" w:color="auto" w:fill="auto"/>
          </w:tcPr>
          <w:p w14:paraId="5B3CE5D6" w14:textId="521392CB" w:rsidR="00DC5322" w:rsidRPr="00DC5322" w:rsidRDefault="00DC5322" w:rsidP="00DC532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DC5322">
              <w:rPr>
                <w:rFonts w:ascii="AngsanaUPC" w:eastAsiaTheme="minorEastAsia" w:hAnsi="AngsanaUPC" w:cs="AngsanaUPC" w:hint="cs"/>
                <w:color w:val="000000"/>
                <w:sz w:val="32"/>
                <w:szCs w:val="32"/>
                <w:cs/>
                <w:lang w:eastAsia="zh-CN"/>
              </w:rPr>
              <w:t>รายงานกลุ่ม</w:t>
            </w:r>
          </w:p>
        </w:tc>
      </w:tr>
      <w:tr w:rsidR="00DC5322" w:rsidRPr="00B11146" w14:paraId="3B4FDC9B" w14:textId="77777777" w:rsidTr="00983CDA">
        <w:tc>
          <w:tcPr>
            <w:tcW w:w="841" w:type="dxa"/>
            <w:shd w:val="clear" w:color="auto" w:fill="auto"/>
          </w:tcPr>
          <w:p w14:paraId="3B37E7F1" w14:textId="01CEF06B" w:rsidR="00DC5322" w:rsidRDefault="00DC5322" w:rsidP="00DC5322">
            <w:pPr>
              <w:jc w:val="center"/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3018" w:type="dxa"/>
            <w:shd w:val="clear" w:color="auto" w:fill="auto"/>
          </w:tcPr>
          <w:p w14:paraId="21ADE3CF" w14:textId="77777777" w:rsidR="00DC5322" w:rsidRPr="00DC5322" w:rsidRDefault="00DC5322" w:rsidP="00DC5322">
            <w:pPr>
              <w:rPr>
                <w:rFonts w:asciiTheme="majorBidi" w:hAnsiTheme="majorBidi" w:cstheme="majorBidi"/>
                <w:color w:val="000000"/>
                <w:sz w:val="32"/>
                <w:szCs w:val="32"/>
                <w:lang w:bidi="th-TH"/>
              </w:rPr>
            </w:pPr>
            <w:r w:rsidRPr="00DC5322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 xml:space="preserve">มีทักษะในการใช้ความรู้ทางภาษาจีน </w:t>
            </w:r>
          </w:p>
          <w:p w14:paraId="27093DEA" w14:textId="77777777" w:rsidR="00DC5322" w:rsidRPr="00DC5322" w:rsidRDefault="00DC5322" w:rsidP="00DC532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C5322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ทางวัฒนธรรมจีน และทางวรรณคดีจีนในการ</w:t>
            </w:r>
          </w:p>
          <w:p w14:paraId="6AC9DE57" w14:textId="2898F8F3" w:rsidR="00DC5322" w:rsidRPr="00DC5322" w:rsidRDefault="00DC5322" w:rsidP="00DC5322">
            <w:pP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</w:pPr>
            <w:r w:rsidRPr="00DC5322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วิเคราะห์ข้อมูลและสามารถแปลความหมายทั้งเชิงปริมาณและคุณภาพ</w:t>
            </w:r>
          </w:p>
        </w:tc>
        <w:tc>
          <w:tcPr>
            <w:tcW w:w="2627" w:type="dxa"/>
            <w:shd w:val="clear" w:color="auto" w:fill="auto"/>
          </w:tcPr>
          <w:p w14:paraId="5D63AEFB" w14:textId="43E74560" w:rsidR="00DC5322" w:rsidRPr="00DC5322" w:rsidRDefault="00DC5322" w:rsidP="00DC5322">
            <w:pPr>
              <w:pStyle w:val="ListParagraph"/>
              <w:numPr>
                <w:ilvl w:val="0"/>
                <w:numId w:val="20"/>
              </w:numPr>
              <w:tabs>
                <w:tab w:val="left" w:pos="268"/>
              </w:tabs>
              <w:ind w:left="137" w:hanging="137"/>
              <w:rPr>
                <w:rFonts w:ascii="AngsanaUPC" w:eastAsiaTheme="minorEastAsia" w:hAnsi="AngsanaUPC" w:cs="AngsanaUPC" w:hint="cs"/>
                <w:sz w:val="32"/>
                <w:szCs w:val="32"/>
                <w:cs/>
                <w:lang w:eastAsia="zh-CN"/>
              </w:rPr>
            </w:pPr>
            <w:r w:rsidRPr="00DC5322">
              <w:rPr>
                <w:rFonts w:asciiTheme="majorBidi" w:eastAsiaTheme="minorEastAsia" w:hAnsiTheme="majorBidi" w:cstheme="majorBidi"/>
                <w:color w:val="000000"/>
                <w:sz w:val="32"/>
                <w:szCs w:val="32"/>
                <w:cs/>
                <w:lang w:eastAsia="zh-CN"/>
              </w:rPr>
              <w:t>มอบหมายงานให้ทำ</w:t>
            </w:r>
            <w:r w:rsidRPr="00DC5322">
              <w:rPr>
                <w:rFonts w:asciiTheme="majorBidi" w:eastAsiaTheme="minorEastAsia" w:hAnsiTheme="majorBidi" w:cstheme="majorBidi"/>
                <w:color w:val="000000"/>
                <w:sz w:val="32"/>
                <w:szCs w:val="32"/>
                <w:lang w:eastAsia="zh-CN"/>
              </w:rPr>
              <w:t>，</w:t>
            </w:r>
            <w:r w:rsidRPr="00DC5322">
              <w:rPr>
                <w:rFonts w:asciiTheme="majorBidi" w:eastAsiaTheme="minorEastAsia" w:hAnsiTheme="majorBidi" w:cstheme="majorBidi"/>
                <w:color w:val="000000"/>
                <w:sz w:val="32"/>
                <w:szCs w:val="32"/>
                <w:cs/>
                <w:lang w:eastAsia="zh-CN"/>
              </w:rPr>
              <w:t>เพื่อให้ผู้เรียนได้ใช้ความสามารถในการคิดวิเคราะห์ข้อมูลเชิงปริมาณและคุณภาพ อีกทั้งการใช้สื่อมัลติมีเดียในการทำงานตามที่ได้รับมอบหมาย</w:t>
            </w:r>
          </w:p>
        </w:tc>
        <w:tc>
          <w:tcPr>
            <w:tcW w:w="2118" w:type="dxa"/>
            <w:shd w:val="clear" w:color="auto" w:fill="auto"/>
          </w:tcPr>
          <w:p w14:paraId="543CCB4B" w14:textId="1A5D4207" w:rsidR="00DC5322" w:rsidRPr="00DC5322" w:rsidRDefault="00DC5322" w:rsidP="00DC532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eastAsiaTheme="minorEastAsia" w:hAnsi="AngsanaUPC" w:cs="AngsanaUPC" w:hint="cs"/>
                <w:color w:val="000000"/>
                <w:sz w:val="32"/>
                <w:szCs w:val="32"/>
                <w:cs/>
                <w:lang w:eastAsia="zh-CN"/>
              </w:rPr>
            </w:pPr>
            <w:r w:rsidRPr="00DC5322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eastAsia="zh-CN"/>
              </w:rPr>
              <w:t>ประเมินจากปัญหาที่พบจากการทำงานและกระบวนการทำงานตามที่มอบหมาย</w:t>
            </w:r>
            <w:r w:rsidRPr="00DC5322">
              <w:rPr>
                <w:rFonts w:asciiTheme="majorBidi" w:hAnsiTheme="majorBidi" w:cstheme="majorBidi"/>
                <w:color w:val="000000"/>
                <w:sz w:val="32"/>
                <w:szCs w:val="32"/>
                <w:lang w:eastAsia="zh-CN"/>
              </w:rPr>
              <w:t xml:space="preserve"> </w:t>
            </w:r>
          </w:p>
        </w:tc>
      </w:tr>
      <w:tr w:rsidR="00DC5322" w:rsidRPr="00B11146" w14:paraId="0464EDCC" w14:textId="77777777" w:rsidTr="00983CDA">
        <w:tc>
          <w:tcPr>
            <w:tcW w:w="841" w:type="dxa"/>
            <w:shd w:val="clear" w:color="auto" w:fill="auto"/>
          </w:tcPr>
          <w:p w14:paraId="287FFA23" w14:textId="2F03688D" w:rsidR="00DC5322" w:rsidRDefault="00DC5322" w:rsidP="00DC5322">
            <w:pPr>
              <w:jc w:val="center"/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3018" w:type="dxa"/>
            <w:shd w:val="clear" w:color="auto" w:fill="auto"/>
          </w:tcPr>
          <w:p w14:paraId="50ABE3A9" w14:textId="0F934BEF" w:rsidR="00DC5322" w:rsidRPr="00DC5322" w:rsidRDefault="00DC5322" w:rsidP="00DC5322">
            <w:pP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</w:pPr>
            <w:r w:rsidRPr="00DC5322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สามารถเลือกและใช้รูปแบบการนำเสนอสารสนเทศตลอดจนใช้เทคโนโลยีสารสนเทศและการสื่อสารได้อย่างเหมาะสมกับสถานการณ์ บุคคล และกลุ่มบุคคล</w:t>
            </w:r>
          </w:p>
        </w:tc>
        <w:tc>
          <w:tcPr>
            <w:tcW w:w="2627" w:type="dxa"/>
            <w:shd w:val="clear" w:color="auto" w:fill="auto"/>
          </w:tcPr>
          <w:p w14:paraId="6D49A727" w14:textId="06BACB55" w:rsidR="00DC5322" w:rsidRPr="00DC5322" w:rsidRDefault="00DC5322" w:rsidP="00DC5322">
            <w:pPr>
              <w:pStyle w:val="ListParagraph"/>
              <w:numPr>
                <w:ilvl w:val="0"/>
                <w:numId w:val="20"/>
              </w:numPr>
              <w:tabs>
                <w:tab w:val="left" w:pos="268"/>
              </w:tabs>
              <w:ind w:left="137" w:hanging="137"/>
              <w:rPr>
                <w:rFonts w:ascii="AngsanaUPC" w:eastAsiaTheme="minorEastAsia" w:hAnsi="AngsanaUPC" w:cs="AngsanaUPC" w:hint="cs"/>
                <w:sz w:val="32"/>
                <w:szCs w:val="32"/>
                <w:cs/>
                <w:lang w:eastAsia="zh-CN"/>
              </w:rPr>
            </w:pPr>
            <w:r w:rsidRPr="00DC5322">
              <w:rPr>
                <w:rFonts w:asciiTheme="majorBidi" w:eastAsiaTheme="minorEastAsia" w:hAnsiTheme="majorBidi" w:cstheme="majorBidi"/>
                <w:color w:val="000000"/>
                <w:sz w:val="32"/>
                <w:szCs w:val="32"/>
                <w:cs/>
                <w:lang w:eastAsia="zh-CN"/>
              </w:rPr>
              <w:t>การสอนแบบบรรยายอภิปรายในห้องเรียน</w:t>
            </w:r>
          </w:p>
        </w:tc>
        <w:tc>
          <w:tcPr>
            <w:tcW w:w="2118" w:type="dxa"/>
            <w:shd w:val="clear" w:color="auto" w:fill="auto"/>
          </w:tcPr>
          <w:p w14:paraId="3D9E7E6D" w14:textId="4717259D" w:rsidR="00DC5322" w:rsidRPr="00DC5322" w:rsidRDefault="00DC5322" w:rsidP="00DC532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eastAsiaTheme="minorEastAsia" w:hAnsi="AngsanaUPC" w:cs="AngsanaUPC" w:hint="cs"/>
                <w:color w:val="000000"/>
                <w:sz w:val="32"/>
                <w:szCs w:val="32"/>
                <w:cs/>
                <w:lang w:eastAsia="zh-CN"/>
              </w:rPr>
            </w:pPr>
            <w:r w:rsidRPr="00DC5322">
              <w:rPr>
                <w:rFonts w:asciiTheme="majorBidi" w:eastAsiaTheme="minorEastAsia" w:hAnsiTheme="majorBidi" w:cstheme="majorBidi"/>
                <w:color w:val="000000"/>
                <w:sz w:val="32"/>
                <w:szCs w:val="32"/>
                <w:cs/>
                <w:lang w:eastAsia="zh-CN"/>
              </w:rPr>
              <w:t>ประเมินจากรายงานกลุ่ม</w:t>
            </w:r>
          </w:p>
        </w:tc>
      </w:tr>
    </w:tbl>
    <w:p w14:paraId="23EDB326" w14:textId="77777777"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A47B0E5" w14:textId="77777777" w:rsidR="00983CDA" w:rsidRDefault="00983CDA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1222489" w14:textId="77777777" w:rsidR="00DC5322" w:rsidRDefault="00DC5322" w:rsidP="00FE7332">
      <w:pPr>
        <w:tabs>
          <w:tab w:val="left" w:pos="360"/>
          <w:tab w:val="left" w:pos="720"/>
        </w:tabs>
        <w:rPr>
          <w:rFonts w:ascii="Angsana New" w:hAnsi="Angsana New" w:hint="cs"/>
          <w:bCs/>
          <w:sz w:val="32"/>
          <w:szCs w:val="32"/>
          <w:lang w:bidi="th-TH"/>
        </w:rPr>
      </w:pPr>
    </w:p>
    <w:p w14:paraId="6B5A0779" w14:textId="77777777" w:rsidR="0040063F" w:rsidRPr="00D45A72" w:rsidRDefault="0040063F" w:rsidP="0040063F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lastRenderedPageBreak/>
        <w:t>3.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081"/>
        <w:gridCol w:w="2697"/>
        <w:gridCol w:w="1985"/>
      </w:tblGrid>
      <w:tr w:rsidR="00C82FAE" w:rsidRPr="00B11146" w14:paraId="74615EEC" w14:textId="77777777" w:rsidTr="00983CDA">
        <w:tc>
          <w:tcPr>
            <w:tcW w:w="849" w:type="dxa"/>
            <w:shd w:val="clear" w:color="auto" w:fill="auto"/>
          </w:tcPr>
          <w:p w14:paraId="77DD9554" w14:textId="77777777" w:rsidR="00C82FAE" w:rsidRPr="00B11146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81" w:type="dxa"/>
            <w:shd w:val="clear" w:color="auto" w:fill="auto"/>
          </w:tcPr>
          <w:p w14:paraId="0AB6B8C5" w14:textId="77777777" w:rsidR="00C82FAE" w:rsidRPr="00B11146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E38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EE38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EE38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EE38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EE38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EE383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EE38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EE3839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97" w:type="dxa"/>
            <w:shd w:val="clear" w:color="auto" w:fill="auto"/>
          </w:tcPr>
          <w:p w14:paraId="1EDB1DC8" w14:textId="77777777" w:rsidR="00C82FAE" w:rsidRPr="00B11146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1985" w:type="dxa"/>
            <w:shd w:val="clear" w:color="auto" w:fill="auto"/>
          </w:tcPr>
          <w:p w14:paraId="57124EAE" w14:textId="77777777" w:rsidR="00C82FAE" w:rsidRPr="00B11146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DC5322" w:rsidRPr="00B11146" w14:paraId="28F70CB6" w14:textId="77777777" w:rsidTr="00983CDA">
        <w:tc>
          <w:tcPr>
            <w:tcW w:w="849" w:type="dxa"/>
            <w:shd w:val="clear" w:color="auto" w:fill="auto"/>
          </w:tcPr>
          <w:p w14:paraId="56836B49" w14:textId="41823706" w:rsidR="00DC5322" w:rsidRPr="009E4DA3" w:rsidRDefault="00DC5322" w:rsidP="00DC5322">
            <w:pPr>
              <w:jc w:val="center"/>
              <w:rPr>
                <w:rFonts w:ascii="AngsanaUPC" w:hAnsi="AngsanaUPC" w:cs="AngsanaUPC" w:hint="cs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3081" w:type="dxa"/>
            <w:shd w:val="clear" w:color="auto" w:fill="auto"/>
          </w:tcPr>
          <w:p w14:paraId="0AB7AA90" w14:textId="53C7BEBD" w:rsidR="00DC5322" w:rsidRPr="00DC5322" w:rsidRDefault="00DC5322" w:rsidP="00DC5322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 w:rsidRPr="00DC5322"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ตระหนักในคุณค่าและคุณธรรม</w:t>
            </w:r>
            <w:r w:rsidRPr="00DC5322"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DC5322"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จริยธรรม</w:t>
            </w:r>
            <w:r w:rsidRPr="00DC5322"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DC5322"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เสียสละและซื่อสัตย์สุจริต</w:t>
            </w:r>
            <w:r w:rsidRPr="00DC5322"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</w:p>
        </w:tc>
        <w:tc>
          <w:tcPr>
            <w:tcW w:w="2697" w:type="dxa"/>
            <w:shd w:val="clear" w:color="auto" w:fill="auto"/>
          </w:tcPr>
          <w:p w14:paraId="641C105B" w14:textId="30ED4DED" w:rsidR="00DC5322" w:rsidRPr="00DC5322" w:rsidRDefault="00DC5322" w:rsidP="00DC5322">
            <w:pPr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DC5322">
              <w:rPr>
                <w:rFonts w:ascii="AngsanaUPC" w:eastAsiaTheme="minorEastAsia" w:hAnsi="AngsanaUPC" w:cs="AngsanaUPC" w:hint="cs"/>
                <w:color w:val="000000"/>
                <w:sz w:val="32"/>
                <w:szCs w:val="32"/>
                <w:cs/>
                <w:lang w:eastAsia="zh-CN"/>
              </w:rPr>
              <w:t>เป็นตัวอย่างให้แก่ผู้เรียน และอบรมคุณธรรม จริยธรรมเพิ่มเติม โดยเฉพาะเมื่อผู้เรียนมีกระทำที่ไม่เหมาะสม</w:t>
            </w:r>
          </w:p>
        </w:tc>
        <w:tc>
          <w:tcPr>
            <w:tcW w:w="1985" w:type="dxa"/>
            <w:shd w:val="clear" w:color="auto" w:fill="auto"/>
          </w:tcPr>
          <w:p w14:paraId="1AD33AD7" w14:textId="77777777" w:rsidR="00DC5322" w:rsidRPr="00DC5322" w:rsidRDefault="00DC5322" w:rsidP="00DC5322">
            <w:pPr>
              <w:rPr>
                <w:rFonts w:ascii="AngsanaUPC" w:hAnsi="AngsanaUPC" w:cs="AngsanaUPC"/>
                <w:color w:val="000000"/>
                <w:sz w:val="32"/>
                <w:szCs w:val="32"/>
                <w:lang w:eastAsia="zh-CN"/>
              </w:rPr>
            </w:pPr>
            <w:r w:rsidRPr="00DC5322"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eastAsia="zh-CN"/>
              </w:rPr>
              <w:t>มอบหมายงานให้ทำ</w:t>
            </w:r>
          </w:p>
          <w:p w14:paraId="23AC6DA5" w14:textId="3485175C" w:rsidR="00DC5322" w:rsidRPr="00DC5322" w:rsidRDefault="00DC5322" w:rsidP="00DC5322">
            <w:pPr>
              <w:rPr>
                <w:rFonts w:ascii="Angsana New" w:hAnsi="Angsana New" w:hint="cs"/>
                <w:color w:val="000000"/>
                <w:sz w:val="32"/>
                <w:szCs w:val="32"/>
                <w:lang w:bidi="th-TH"/>
              </w:rPr>
            </w:pPr>
            <w:r w:rsidRPr="00DC5322"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eastAsia="zh-CN"/>
              </w:rPr>
              <w:t>สังเกตพฤติกรรมในห้องเรียน</w:t>
            </w:r>
          </w:p>
        </w:tc>
      </w:tr>
      <w:tr w:rsidR="00DC5322" w:rsidRPr="00B11146" w14:paraId="3F40A5F7" w14:textId="77777777" w:rsidTr="00983CDA">
        <w:tc>
          <w:tcPr>
            <w:tcW w:w="849" w:type="dxa"/>
            <w:shd w:val="clear" w:color="auto" w:fill="auto"/>
          </w:tcPr>
          <w:p w14:paraId="49BA7DAD" w14:textId="28037675" w:rsidR="00DC5322" w:rsidRDefault="00DC5322" w:rsidP="00DC5322">
            <w:pPr>
              <w:jc w:val="center"/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3081" w:type="dxa"/>
            <w:shd w:val="clear" w:color="auto" w:fill="auto"/>
          </w:tcPr>
          <w:p w14:paraId="12742846" w14:textId="70DDE24F" w:rsidR="00DC5322" w:rsidRPr="00DC5322" w:rsidRDefault="00DC5322" w:rsidP="00DC5322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C5322"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มีวินัย ตรงต่อเวลา และความรับผิดชอบต่อตนเองและสังคม</w:t>
            </w:r>
          </w:p>
        </w:tc>
        <w:tc>
          <w:tcPr>
            <w:tcW w:w="2697" w:type="dxa"/>
            <w:shd w:val="clear" w:color="auto" w:fill="auto"/>
          </w:tcPr>
          <w:p w14:paraId="0D39B16B" w14:textId="0B3FF241" w:rsidR="00DC5322" w:rsidRPr="00DC5322" w:rsidRDefault="00DC5322" w:rsidP="00DC5322">
            <w:pP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</w:pPr>
            <w:r w:rsidRPr="00DC5322">
              <w:rPr>
                <w:rFonts w:ascii="AngsanaUPC" w:eastAsiaTheme="minorEastAsia" w:hAnsi="AngsanaUPC" w:cs="AngsanaUPC" w:hint="cs"/>
                <w:sz w:val="32"/>
                <w:szCs w:val="32"/>
                <w:cs/>
                <w:lang w:eastAsia="zh-CN"/>
              </w:rPr>
              <w:t>ใช้</w:t>
            </w:r>
            <w:r w:rsidRPr="00DC5322">
              <w:rPr>
                <w:rFonts w:ascii="AngsanaUPC" w:eastAsiaTheme="minorEastAsia" w:hAnsi="AngsanaUPC" w:cs="AngsanaUPC"/>
                <w:sz w:val="32"/>
                <w:szCs w:val="32"/>
                <w:lang w:eastAsia="zh-CN"/>
              </w:rPr>
              <w:t xml:space="preserve"> ppt</w:t>
            </w:r>
            <w:r w:rsidRPr="00DC5322">
              <w:rPr>
                <w:rFonts w:ascii="AngsanaUPC" w:eastAsiaTheme="minorEastAsia" w:hAnsi="AngsanaUPC" w:cs="AngsanaUPC" w:hint="cs"/>
                <w:sz w:val="32"/>
                <w:szCs w:val="32"/>
                <w:cs/>
                <w:lang w:eastAsia="zh-CN"/>
              </w:rPr>
              <w:t xml:space="preserve"> ประกอบการบรรยาย เปิดคลิปวีดีโอ การอภิปรายกลุ่ม รายงานกลุ่ม</w:t>
            </w:r>
          </w:p>
        </w:tc>
        <w:tc>
          <w:tcPr>
            <w:tcW w:w="1985" w:type="dxa"/>
            <w:shd w:val="clear" w:color="auto" w:fill="auto"/>
          </w:tcPr>
          <w:p w14:paraId="7957FAE2" w14:textId="2F3D5D57" w:rsidR="00DC5322" w:rsidRPr="00DC5322" w:rsidRDefault="00DC5322" w:rsidP="00DC5322">
            <w:pP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</w:pPr>
            <w:r w:rsidRPr="00DC5322"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eastAsia="zh-CN" w:bidi="th-TH"/>
              </w:rPr>
              <w:t>การเข้าชั้นเรียน</w:t>
            </w:r>
          </w:p>
        </w:tc>
      </w:tr>
      <w:tr w:rsidR="00DC5322" w:rsidRPr="00B11146" w14:paraId="691D66F3" w14:textId="77777777" w:rsidTr="00983CDA">
        <w:tc>
          <w:tcPr>
            <w:tcW w:w="849" w:type="dxa"/>
            <w:shd w:val="clear" w:color="auto" w:fill="auto"/>
          </w:tcPr>
          <w:p w14:paraId="103D3B80" w14:textId="27E43BD9" w:rsidR="00DC5322" w:rsidRDefault="00DC5322" w:rsidP="00DC5322">
            <w:pPr>
              <w:jc w:val="center"/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3081" w:type="dxa"/>
            <w:shd w:val="clear" w:color="auto" w:fill="auto"/>
          </w:tcPr>
          <w:p w14:paraId="18204D75" w14:textId="60328F25" w:rsidR="00DC5322" w:rsidRPr="00DC5322" w:rsidRDefault="00DC5322" w:rsidP="00DC5322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C5322"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มีจรรยาบรรณทางวิชาการและวิชาชีพ</w:t>
            </w:r>
          </w:p>
        </w:tc>
        <w:tc>
          <w:tcPr>
            <w:tcW w:w="2697" w:type="dxa"/>
            <w:shd w:val="clear" w:color="auto" w:fill="auto"/>
          </w:tcPr>
          <w:p w14:paraId="2A483E92" w14:textId="0EAA75A8" w:rsidR="00DC5322" w:rsidRPr="00DC5322" w:rsidRDefault="00DC5322" w:rsidP="00DC5322">
            <w:pP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</w:pPr>
            <w:r w:rsidRPr="00DC5322">
              <w:rPr>
                <w:rFonts w:ascii="AngsanaUPC" w:eastAsiaTheme="minorEastAsia" w:hAnsi="AngsanaUPC" w:cs="AngsanaUPC" w:hint="cs"/>
                <w:color w:val="000000"/>
                <w:sz w:val="32"/>
                <w:szCs w:val="32"/>
                <w:cs/>
                <w:lang w:eastAsia="zh-CN"/>
              </w:rPr>
              <w:t>เป็นตัวอย่างให้แก่ผู้เรียน และอบรมคุณธรรม จริยธรรมเพิ่มเติม โดยเฉพาะเมื่อผู้เรียนมีกระทำที่ไม่เหมาะสม</w:t>
            </w:r>
          </w:p>
        </w:tc>
        <w:tc>
          <w:tcPr>
            <w:tcW w:w="1985" w:type="dxa"/>
            <w:shd w:val="clear" w:color="auto" w:fill="auto"/>
          </w:tcPr>
          <w:p w14:paraId="3095424E" w14:textId="3C706122" w:rsidR="00DC5322" w:rsidRPr="00DC5322" w:rsidRDefault="00DC5322" w:rsidP="00DC5322">
            <w:pP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</w:pPr>
            <w:r w:rsidRPr="00DC5322"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eastAsia="zh-CN" w:bidi="th-TH"/>
              </w:rPr>
              <w:t>การเข้าชั้นเรียน</w:t>
            </w:r>
          </w:p>
        </w:tc>
      </w:tr>
    </w:tbl>
    <w:p w14:paraId="28AF7DAE" w14:textId="77777777" w:rsidR="00983CDA" w:rsidRDefault="00983CDA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F7554B3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 w:rsidR="0040063F">
        <w:rPr>
          <w:rFonts w:ascii="Angsana New" w:hAnsi="Angsana New" w:hint="cs"/>
          <w:bCs/>
          <w:sz w:val="32"/>
          <w:szCs w:val="32"/>
          <w:cs/>
          <w:lang w:bidi="th-TH"/>
        </w:rPr>
        <w:t>ลักษณะบุคคล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054"/>
        <w:gridCol w:w="2688"/>
        <w:gridCol w:w="2021"/>
      </w:tblGrid>
      <w:tr w:rsidR="00C82FAE" w:rsidRPr="00B11146" w14:paraId="6E45EF05" w14:textId="77777777" w:rsidTr="00983CDA">
        <w:tc>
          <w:tcPr>
            <w:tcW w:w="847" w:type="dxa"/>
            <w:shd w:val="clear" w:color="auto" w:fill="auto"/>
          </w:tcPr>
          <w:p w14:paraId="033F44BA" w14:textId="77777777" w:rsidR="00C82FAE" w:rsidRPr="00B11146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54" w:type="dxa"/>
            <w:shd w:val="clear" w:color="auto" w:fill="auto"/>
          </w:tcPr>
          <w:p w14:paraId="2D3C440D" w14:textId="77777777" w:rsidR="00C82FAE" w:rsidRPr="00B11146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D48A0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ED48A0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ED48A0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ED48A0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ED48A0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ED48A0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ED48A0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ED48A0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88" w:type="dxa"/>
            <w:shd w:val="clear" w:color="auto" w:fill="auto"/>
          </w:tcPr>
          <w:p w14:paraId="7C0B6E34" w14:textId="77777777" w:rsidR="00C82FAE" w:rsidRPr="00B11146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021" w:type="dxa"/>
            <w:shd w:val="clear" w:color="auto" w:fill="auto"/>
          </w:tcPr>
          <w:p w14:paraId="5D8FBCAC" w14:textId="77777777" w:rsidR="00C82FAE" w:rsidRPr="00B11146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DC5322" w:rsidRPr="00B11146" w14:paraId="6483146E" w14:textId="77777777" w:rsidTr="00983CDA">
        <w:tc>
          <w:tcPr>
            <w:tcW w:w="847" w:type="dxa"/>
            <w:shd w:val="clear" w:color="auto" w:fill="auto"/>
          </w:tcPr>
          <w:p w14:paraId="0BEF792C" w14:textId="1C3BC9F6" w:rsidR="00DC5322" w:rsidRPr="009E4DA3" w:rsidRDefault="00DC5322" w:rsidP="00DC5322">
            <w:pPr>
              <w:jc w:val="center"/>
              <w:rPr>
                <w:rFonts w:ascii="AngsanaUPC" w:hAnsi="AngsanaUPC" w:cs="AngsanaUPC" w:hint="cs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3054" w:type="dxa"/>
            <w:shd w:val="clear" w:color="auto" w:fill="auto"/>
          </w:tcPr>
          <w:p w14:paraId="7D084541" w14:textId="368DA640" w:rsidR="00DC5322" w:rsidRPr="00DC5322" w:rsidRDefault="00DC5322" w:rsidP="00DC5322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 w:rsidRPr="00DC5322"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มีปฏิสัมพันธ์อย่างสร้างสรรค์ระหว่างบุคคลและกลุ่มคนหลากหลาย</w:t>
            </w:r>
            <w:r w:rsidRPr="00DC5322"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DC5322"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รวมทั้งสามารถสนทนาทั้งภาษาไทยและภาษาจีนได้อย่างมีประสิทธิภาพ</w:t>
            </w:r>
          </w:p>
        </w:tc>
        <w:tc>
          <w:tcPr>
            <w:tcW w:w="2688" w:type="dxa"/>
            <w:shd w:val="clear" w:color="auto" w:fill="auto"/>
          </w:tcPr>
          <w:p w14:paraId="4155B843" w14:textId="732FAE01" w:rsidR="00DC5322" w:rsidRPr="00DC5322" w:rsidRDefault="00DC5322" w:rsidP="00DC532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92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DC5322">
              <w:rPr>
                <w:rFonts w:ascii="AngsanaUPC" w:eastAsiaTheme="minorEastAsia" w:hAnsi="AngsanaUPC" w:cs="AngsanaUPC" w:hint="cs"/>
                <w:color w:val="000000"/>
                <w:sz w:val="32"/>
                <w:szCs w:val="32"/>
                <w:cs/>
                <w:lang w:eastAsia="zh-CN"/>
              </w:rPr>
              <w:t>ฝึกจากสถานการณ์จำลอง</w:t>
            </w:r>
          </w:p>
        </w:tc>
        <w:tc>
          <w:tcPr>
            <w:tcW w:w="2021" w:type="dxa"/>
            <w:shd w:val="clear" w:color="auto" w:fill="auto"/>
          </w:tcPr>
          <w:p w14:paraId="07334484" w14:textId="77777777" w:rsidR="00DC5322" w:rsidRPr="00DC5322" w:rsidRDefault="00DC5322" w:rsidP="00DC532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  <w:lang w:eastAsia="zh-CN"/>
              </w:rPr>
            </w:pPr>
            <w:r w:rsidRPr="00DC5322">
              <w:rPr>
                <w:rFonts w:ascii="AngsanaUPC" w:eastAsiaTheme="minorEastAsia" w:hAnsi="AngsanaUPC" w:cs="AngsanaUPC" w:hint="cs"/>
                <w:color w:val="000000"/>
                <w:sz w:val="32"/>
                <w:szCs w:val="32"/>
                <w:cs/>
                <w:lang w:eastAsia="zh-CN"/>
              </w:rPr>
              <w:t>สอบปลายภาค</w:t>
            </w:r>
          </w:p>
          <w:p w14:paraId="360E7AA0" w14:textId="34668CCF" w:rsidR="00DC5322" w:rsidRPr="00DC5322" w:rsidRDefault="00DC5322" w:rsidP="00DC5322">
            <w:pPr>
              <w:pStyle w:val="ListParagraph"/>
              <w:spacing w:after="0" w:line="240" w:lineRule="auto"/>
              <w:ind w:left="420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</w:p>
        </w:tc>
      </w:tr>
      <w:tr w:rsidR="00DC5322" w:rsidRPr="00B11146" w14:paraId="0318A88A" w14:textId="77777777" w:rsidTr="00983CDA">
        <w:tc>
          <w:tcPr>
            <w:tcW w:w="847" w:type="dxa"/>
            <w:shd w:val="clear" w:color="auto" w:fill="auto"/>
          </w:tcPr>
          <w:p w14:paraId="64495562" w14:textId="26B50F74" w:rsidR="00DC5322" w:rsidRPr="009E4DA3" w:rsidRDefault="00DC5322" w:rsidP="00DC5322">
            <w:pPr>
              <w:jc w:val="center"/>
              <w:rPr>
                <w:rFonts w:ascii="AngsanaUPC" w:hAnsi="AngsanaUPC" w:cs="AngsanaUPC" w:hint="cs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3054" w:type="dxa"/>
            <w:shd w:val="clear" w:color="auto" w:fill="auto"/>
          </w:tcPr>
          <w:p w14:paraId="6C5D77DA" w14:textId="54D84203" w:rsidR="00DC5322" w:rsidRPr="00DC5322" w:rsidRDefault="00DC5322" w:rsidP="00DC5322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 w:rsidRPr="00DC532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มีความคิดริเริ่มแสดงประเด็นในการแก้ไขสถานการณ์ทั้งส่วนตัวและส่วนรวม</w:t>
            </w:r>
            <w:r w:rsidRPr="00DC532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DC532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688" w:type="dxa"/>
            <w:shd w:val="clear" w:color="auto" w:fill="auto"/>
          </w:tcPr>
          <w:p w14:paraId="07694090" w14:textId="77777777" w:rsidR="00DC5322" w:rsidRPr="00DC5322" w:rsidRDefault="00DC5322" w:rsidP="00DC532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DC5322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วิเคราะห์บทความ วิเคราะห์</w:t>
            </w:r>
          </w:p>
          <w:p w14:paraId="58CBE293" w14:textId="6BDE9520" w:rsidR="00DC5322" w:rsidRPr="00DC5322" w:rsidRDefault="00DC5322" w:rsidP="00DC5322">
            <w:pPr>
              <w:rPr>
                <w:rFonts w:ascii="AngsanaUPC" w:hAnsi="AngsanaUPC" w:cs="AngsanaUPC" w:hint="cs"/>
                <w:color w:val="FF0000"/>
                <w:sz w:val="32"/>
                <w:szCs w:val="32"/>
              </w:rPr>
            </w:pPr>
            <w:r w:rsidRPr="00DC5322">
              <w:rPr>
                <w:rFonts w:ascii="AngsanaUPC" w:eastAsiaTheme="minorEastAsia" w:hAnsi="AngsanaUPC" w:cs="AngsanaUPC" w:hint="cs"/>
                <w:color w:val="000000"/>
                <w:sz w:val="32"/>
                <w:szCs w:val="32"/>
                <w:cs/>
                <w:lang w:eastAsia="zh-CN"/>
              </w:rPr>
              <w:t>หลักภาษาและอภิปรายกลุ่ม</w:t>
            </w:r>
          </w:p>
        </w:tc>
        <w:tc>
          <w:tcPr>
            <w:tcW w:w="2021" w:type="dxa"/>
            <w:shd w:val="clear" w:color="auto" w:fill="auto"/>
          </w:tcPr>
          <w:p w14:paraId="20C00F53" w14:textId="550BCB09" w:rsidR="00DC5322" w:rsidRPr="00DC5322" w:rsidRDefault="00DC5322" w:rsidP="00DC5322">
            <w:pPr>
              <w:rPr>
                <w:rFonts w:ascii="AngsanaUPC" w:hAnsi="AngsanaUPC" w:cs="AngsanaUPC" w:hint="cs"/>
                <w:color w:val="FF0000"/>
                <w:sz w:val="32"/>
                <w:szCs w:val="32"/>
              </w:rPr>
            </w:pPr>
            <w:r w:rsidRPr="00DC5322">
              <w:rPr>
                <w:rFonts w:ascii="AngsanaUPC" w:eastAsiaTheme="minorEastAsia" w:hAnsi="AngsanaUPC" w:cs="AngsanaUPC" w:hint="cs"/>
                <w:color w:val="000000"/>
                <w:sz w:val="32"/>
                <w:szCs w:val="32"/>
                <w:cs/>
                <w:lang w:eastAsia="zh-CN"/>
              </w:rPr>
              <w:t>รายงานเดี่ยวและรายงานกลุ่ม</w:t>
            </w:r>
          </w:p>
        </w:tc>
      </w:tr>
    </w:tbl>
    <w:p w14:paraId="13B3A4AB" w14:textId="77777777"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50890208" w14:textId="77777777" w:rsidR="00D665C2" w:rsidRDefault="00D665C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710D866" w14:textId="77777777" w:rsidR="00D665C2" w:rsidRDefault="00D665C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267285DD" w14:textId="77777777" w:rsidR="00D665C2" w:rsidRDefault="00D665C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707D228" w14:textId="77777777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1216164F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016"/>
        <w:gridCol w:w="2219"/>
        <w:gridCol w:w="936"/>
        <w:gridCol w:w="2085"/>
      </w:tblGrid>
      <w:tr w:rsidR="00721911" w:rsidRPr="004F0C45" w14:paraId="5C008F94" w14:textId="77777777" w:rsidTr="00525C2E">
        <w:trPr>
          <w:tblHeader/>
        </w:trPr>
        <w:tc>
          <w:tcPr>
            <w:tcW w:w="807" w:type="dxa"/>
            <w:shd w:val="clear" w:color="auto" w:fill="auto"/>
            <w:vAlign w:val="center"/>
          </w:tcPr>
          <w:p w14:paraId="74629D01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062E1412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30C4AED0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047324DA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0597704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1337BAA9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EE3839" w:rsidRPr="004F0C45" w14:paraId="29578B2B" w14:textId="77777777" w:rsidTr="00525C2E">
        <w:tc>
          <w:tcPr>
            <w:tcW w:w="807" w:type="dxa"/>
            <w:shd w:val="clear" w:color="auto" w:fill="auto"/>
          </w:tcPr>
          <w:p w14:paraId="1C9104B9" w14:textId="0CD0F75C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14:paraId="531A5724" w14:textId="77777777" w:rsidR="00525C2E" w:rsidRDefault="00525C2E" w:rsidP="00525C2E">
            <w:pPr>
              <w:tabs>
                <w:tab w:val="left" w:pos="65"/>
              </w:tabs>
              <w:rPr>
                <w:rFonts w:asciiTheme="majorBidi" w:eastAsiaTheme="minorEastAsia" w:hAnsiTheme="majorBidi" w:cstheme="majorBidi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lang w:eastAsia="zh-CN"/>
              </w:rPr>
              <w:t>课程介绍</w:t>
            </w:r>
          </w:p>
          <w:p w14:paraId="026EEC87" w14:textId="75BB4D07" w:rsidR="00EE3839" w:rsidRPr="00EE3839" w:rsidRDefault="00525C2E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Theme="majorBidi" w:hAnsiTheme="majorBidi" w:cstheme="majorBidi" w:hint="eastAsia"/>
                <w:lang w:eastAsia="zh-CN" w:bidi="th-TH"/>
              </w:rPr>
              <w:t>研讨的概念</w:t>
            </w:r>
            <w:proofErr w:type="spellEnd"/>
          </w:p>
        </w:tc>
        <w:tc>
          <w:tcPr>
            <w:tcW w:w="2219" w:type="dxa"/>
            <w:shd w:val="clear" w:color="auto" w:fill="auto"/>
          </w:tcPr>
          <w:p w14:paraId="6DD4949B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66"/>
                <w:id w:val="2101370244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0F560183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67"/>
                <w:id w:val="-687522274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</w:sdtContent>
            </w:sdt>
          </w:p>
          <w:p w14:paraId="747496CF" w14:textId="7184B429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68"/>
                <w:id w:val="1504308253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ใช้</w:t>
                </w:r>
                <w:proofErr w:type="spellEnd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69"/>
                <w:id w:val="2073230829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ประกอบการสอน</w:t>
                </w:r>
                <w:proofErr w:type="spellEnd"/>
              </w:sdtContent>
            </w:sdt>
          </w:p>
        </w:tc>
        <w:tc>
          <w:tcPr>
            <w:tcW w:w="936" w:type="dxa"/>
            <w:shd w:val="clear" w:color="auto" w:fill="auto"/>
          </w:tcPr>
          <w:p w14:paraId="37CA8401" w14:textId="0B00843B" w:rsidR="00EE3839" w:rsidRPr="00EE3839" w:rsidRDefault="00EE3839" w:rsidP="00EE38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085" w:type="dxa"/>
            <w:shd w:val="clear" w:color="auto" w:fill="auto"/>
          </w:tcPr>
          <w:p w14:paraId="6F36EE0E" w14:textId="114C360C" w:rsidR="00EE3839" w:rsidRPr="00EE3839" w:rsidRDefault="00D665C2" w:rsidP="00D665C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Dr.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lang w:eastAsia="zh-CN" w:bidi="th-TH"/>
              </w:rPr>
              <w:t xml:space="preserve">LI </w:t>
            </w:r>
            <w:proofErr w:type="spellStart"/>
            <w:r>
              <w:rPr>
                <w:rFonts w:ascii="Angsana New" w:hAnsi="Angsana New"/>
                <w:sz w:val="32"/>
                <w:szCs w:val="32"/>
                <w:lang w:eastAsia="zh-CN" w:bidi="th-TH"/>
              </w:rPr>
              <w:t>Haochang</w:t>
            </w:r>
            <w:proofErr w:type="spellEnd"/>
          </w:p>
        </w:tc>
      </w:tr>
      <w:tr w:rsidR="00525C2E" w:rsidRPr="004F0C45" w14:paraId="51C8DDFA" w14:textId="77777777" w:rsidTr="00525C2E">
        <w:tc>
          <w:tcPr>
            <w:tcW w:w="807" w:type="dxa"/>
            <w:shd w:val="clear" w:color="auto" w:fill="auto"/>
          </w:tcPr>
          <w:p w14:paraId="1E82C2AC" w14:textId="2DDD7E50" w:rsidR="00525C2E" w:rsidRPr="00EE3839" w:rsidRDefault="00525C2E" w:rsidP="00525C2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016" w:type="dxa"/>
            <w:shd w:val="clear" w:color="auto" w:fill="auto"/>
          </w:tcPr>
          <w:p w14:paraId="6F927932" w14:textId="77777777" w:rsidR="00525C2E" w:rsidRDefault="00525C2E" w:rsidP="00525C2E">
            <w:pPr>
              <w:tabs>
                <w:tab w:val="left" w:pos="360"/>
              </w:tabs>
              <w:rPr>
                <w:rFonts w:asciiTheme="majorBidi" w:eastAsiaTheme="minorEastAsia" w:hAnsiTheme="majorBidi" w:cstheme="majorBidi"/>
                <w:lang w:eastAsia="zh-CN" w:bidi="th-TH"/>
              </w:rPr>
            </w:pPr>
            <w:r w:rsidRPr="009513FE">
              <w:rPr>
                <w:rFonts w:asciiTheme="majorBidi" w:eastAsiaTheme="minorEastAsia" w:hAnsiTheme="majorBidi" w:cstheme="majorBidi" w:hint="eastAsia"/>
                <w:lang w:eastAsia="zh-CN"/>
              </w:rPr>
              <w:t>撰写前须知</w:t>
            </w:r>
          </w:p>
          <w:p w14:paraId="1972EFFE" w14:textId="7CAB7C1A" w:rsidR="00525C2E" w:rsidRPr="00EE3839" w:rsidRDefault="00525C2E" w:rsidP="00525C2E">
            <w:pPr>
              <w:tabs>
                <w:tab w:val="left" w:pos="360"/>
              </w:tabs>
              <w:rPr>
                <w:rFonts w:asciiTheme="majorBidi" w:hAnsiTheme="majorBidi" w:cstheme="majorBidi" w:hint="cs"/>
                <w:sz w:val="28"/>
                <w:szCs w:val="28"/>
                <w:lang w:bidi="th-TH"/>
              </w:rPr>
            </w:pPr>
            <w:r>
              <w:rPr>
                <w:rFonts w:asciiTheme="majorBidi" w:eastAsiaTheme="minorEastAsia" w:hAnsiTheme="majorBidi" w:cstheme="majorBidi" w:hint="eastAsia"/>
                <w:lang w:eastAsia="zh-CN"/>
              </w:rPr>
              <w:t>选题技巧</w:t>
            </w:r>
          </w:p>
        </w:tc>
        <w:tc>
          <w:tcPr>
            <w:tcW w:w="2219" w:type="dxa"/>
            <w:shd w:val="clear" w:color="auto" w:fill="auto"/>
          </w:tcPr>
          <w:p w14:paraId="24C97776" w14:textId="77777777" w:rsidR="00525C2E" w:rsidRPr="00EE3839" w:rsidRDefault="00525C2E" w:rsidP="00525C2E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75"/>
                <w:id w:val="1819227815"/>
              </w:sdtPr>
              <w:sdtContent>
                <w:proofErr w:type="spellStart"/>
                <w:r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</w:sdtContent>
            </w:sdt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5FF8BBC3" w14:textId="77777777" w:rsidR="00525C2E" w:rsidRPr="00EE3839" w:rsidRDefault="00525C2E" w:rsidP="00525C2E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76"/>
                <w:id w:val="110639128"/>
              </w:sdtPr>
              <w:sdtContent>
                <w:proofErr w:type="spellStart"/>
                <w:r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</w:sdtContent>
            </w:sdt>
          </w:p>
          <w:p w14:paraId="696D9CE4" w14:textId="64481622" w:rsidR="00525C2E" w:rsidRPr="00EE3839" w:rsidRDefault="00525C2E" w:rsidP="00525C2E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77"/>
                <w:id w:val="1429698298"/>
              </w:sdtPr>
              <w:sdtContent>
                <w:proofErr w:type="spellStart"/>
                <w:r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ใช้</w:t>
                </w:r>
                <w:proofErr w:type="spellEnd"/>
                <w:r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78"/>
                <w:id w:val="-1170024551"/>
              </w:sdtPr>
              <w:sdtContent>
                <w:proofErr w:type="spellStart"/>
                <w:r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ประกอบการสอน</w:t>
                </w:r>
                <w:proofErr w:type="spellEnd"/>
              </w:sdtContent>
            </w:sdt>
          </w:p>
        </w:tc>
        <w:tc>
          <w:tcPr>
            <w:tcW w:w="936" w:type="dxa"/>
            <w:shd w:val="clear" w:color="auto" w:fill="auto"/>
          </w:tcPr>
          <w:p w14:paraId="2D28CAD2" w14:textId="3C85FE94" w:rsidR="00525C2E" w:rsidRPr="00EE3839" w:rsidRDefault="00525C2E" w:rsidP="00525C2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085" w:type="dxa"/>
            <w:shd w:val="clear" w:color="auto" w:fill="auto"/>
          </w:tcPr>
          <w:p w14:paraId="10F994A9" w14:textId="77777777" w:rsidR="00525C2E" w:rsidRPr="00EE3839" w:rsidRDefault="00525C2E" w:rsidP="00525C2E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EE3839" w:rsidRPr="004F0C45" w14:paraId="00CA6F7D" w14:textId="77777777" w:rsidTr="00525C2E">
        <w:tc>
          <w:tcPr>
            <w:tcW w:w="807" w:type="dxa"/>
            <w:shd w:val="clear" w:color="auto" w:fill="auto"/>
          </w:tcPr>
          <w:p w14:paraId="21F89DB5" w14:textId="7B8440A4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3016" w:type="dxa"/>
            <w:shd w:val="clear" w:color="auto" w:fill="auto"/>
          </w:tcPr>
          <w:p w14:paraId="48F127F0" w14:textId="77777777" w:rsidR="00EE3839" w:rsidRDefault="00525C2E" w:rsidP="00EE3839">
            <w:pPr>
              <w:tabs>
                <w:tab w:val="left" w:pos="360"/>
              </w:tabs>
              <w:rPr>
                <w:rFonts w:ascii="SimSun" w:eastAsiaTheme="minorEastAsia" w:hAnsi="SimSun"/>
                <w:lang w:eastAsia="zh-CN" w:bidi="th-TH"/>
              </w:rPr>
            </w:pPr>
            <w:r w:rsidRPr="00294A71">
              <w:rPr>
                <w:rFonts w:ascii="SimSun" w:eastAsiaTheme="minorEastAsia" w:hAnsi="SimSun" w:hint="eastAsia"/>
                <w:lang w:eastAsia="zh-CN"/>
              </w:rPr>
              <w:t>文献阅读</w:t>
            </w:r>
          </w:p>
          <w:p w14:paraId="59C6F315" w14:textId="6696053E" w:rsidR="00525C2E" w:rsidRPr="00EE3839" w:rsidRDefault="00525C2E" w:rsidP="00EE3839">
            <w:pPr>
              <w:tabs>
                <w:tab w:val="left" w:pos="360"/>
              </w:tabs>
              <w:rPr>
                <w:rFonts w:asciiTheme="majorBidi" w:hAnsiTheme="majorBidi" w:cstheme="majorBidi" w:hint="cs"/>
                <w:sz w:val="28"/>
                <w:szCs w:val="28"/>
                <w:lang w:bidi="th-TH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学术讲座</w:t>
            </w:r>
            <w:r>
              <w:rPr>
                <w:rFonts w:asciiTheme="majorBidi" w:hAnsiTheme="majorBidi" w:cstheme="majorBidi" w:hint="eastAsia"/>
                <w:lang w:eastAsia="zh-CN"/>
              </w:rPr>
              <w:t>（一）</w:t>
            </w:r>
          </w:p>
        </w:tc>
        <w:tc>
          <w:tcPr>
            <w:tcW w:w="2219" w:type="dxa"/>
            <w:shd w:val="clear" w:color="auto" w:fill="auto"/>
          </w:tcPr>
          <w:p w14:paraId="1C95846C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82"/>
                <w:id w:val="977804811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2F05E64C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83"/>
                <w:id w:val="-630939631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</w:sdtContent>
            </w:sdt>
          </w:p>
          <w:p w14:paraId="40684DA9" w14:textId="1060BAE4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84"/>
                <w:id w:val="516664724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ใช้</w:t>
                </w:r>
                <w:proofErr w:type="spellEnd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85"/>
                <w:id w:val="1927763757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ประกอบการสอน</w:t>
                </w:r>
                <w:proofErr w:type="spellEnd"/>
              </w:sdtContent>
            </w:sdt>
          </w:p>
        </w:tc>
        <w:tc>
          <w:tcPr>
            <w:tcW w:w="936" w:type="dxa"/>
            <w:shd w:val="clear" w:color="auto" w:fill="auto"/>
          </w:tcPr>
          <w:p w14:paraId="7C782ED9" w14:textId="69EE8907" w:rsidR="00EE3839" w:rsidRPr="00EE3839" w:rsidRDefault="00EE3839" w:rsidP="00EE38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085" w:type="dxa"/>
            <w:shd w:val="clear" w:color="auto" w:fill="auto"/>
          </w:tcPr>
          <w:p w14:paraId="29AA2E99" w14:textId="77777777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8E115E" w:rsidRPr="004F0C45" w14:paraId="10BDFA92" w14:textId="77777777" w:rsidTr="00525C2E">
        <w:tc>
          <w:tcPr>
            <w:tcW w:w="807" w:type="dxa"/>
            <w:shd w:val="clear" w:color="auto" w:fill="auto"/>
          </w:tcPr>
          <w:p w14:paraId="7123C1F5" w14:textId="7F0BC754" w:rsidR="008E115E" w:rsidRPr="00EE3839" w:rsidRDefault="008E115E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8256" w:type="dxa"/>
            <w:gridSpan w:val="4"/>
            <w:shd w:val="clear" w:color="auto" w:fill="auto"/>
          </w:tcPr>
          <w:p w14:paraId="22AAE272" w14:textId="1CC25C06" w:rsidR="008E115E" w:rsidRPr="00EE3839" w:rsidRDefault="00CC7B05" w:rsidP="008E115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eastAsia="Angsana New" w:hAnsiTheme="majorBidi" w:cstheme="majorBidi" w:hint="cs"/>
                <w:sz w:val="28"/>
                <w:szCs w:val="28"/>
                <w:cs/>
                <w:lang w:bidi="th-TH"/>
              </w:rPr>
              <w:t>สอบกลางภาค</w:t>
            </w:r>
          </w:p>
        </w:tc>
      </w:tr>
      <w:tr w:rsidR="00EE3839" w:rsidRPr="004F0C45" w14:paraId="14C8A153" w14:textId="77777777" w:rsidTr="00525C2E">
        <w:tc>
          <w:tcPr>
            <w:tcW w:w="807" w:type="dxa"/>
            <w:shd w:val="clear" w:color="auto" w:fill="auto"/>
          </w:tcPr>
          <w:p w14:paraId="63426DA2" w14:textId="283BC01D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3016" w:type="dxa"/>
            <w:shd w:val="clear" w:color="auto" w:fill="auto"/>
          </w:tcPr>
          <w:p w14:paraId="20D27DB2" w14:textId="77777777" w:rsidR="00EE3839" w:rsidRDefault="00525C2E" w:rsidP="00EE3839">
            <w:pPr>
              <w:tabs>
                <w:tab w:val="left" w:pos="360"/>
              </w:tabs>
              <w:rPr>
                <w:rFonts w:asciiTheme="minorEastAsia" w:eastAsiaTheme="minorEastAsia" w:hAnsiTheme="minorEastAsia"/>
                <w:lang w:eastAsia="zh-CN" w:bidi="th-TH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研讨写作的结构（一）</w:t>
            </w:r>
          </w:p>
          <w:p w14:paraId="0674BB58" w14:textId="17634922" w:rsidR="00525C2E" w:rsidRPr="00EE3839" w:rsidRDefault="00525C2E" w:rsidP="00EE3839">
            <w:pPr>
              <w:tabs>
                <w:tab w:val="left" w:pos="360"/>
              </w:tabs>
              <w:rPr>
                <w:rFonts w:asciiTheme="majorBidi" w:hAnsiTheme="majorBidi" w:cstheme="majorBidi" w:hint="cs"/>
                <w:sz w:val="28"/>
                <w:szCs w:val="28"/>
                <w:lang w:bidi="th-TH"/>
              </w:rPr>
            </w:pPr>
            <w:proofErr w:type="spellStart"/>
            <w:r w:rsidRPr="00525C2E">
              <w:rPr>
                <w:rFonts w:ascii="MS Mincho" w:eastAsia="MS Mincho" w:hAnsi="MS Mincho" w:cs="MS Mincho" w:hint="eastAsia"/>
                <w:sz w:val="28"/>
                <w:szCs w:val="28"/>
                <w:lang w:bidi="th-TH"/>
              </w:rPr>
              <w:t>研</w:t>
            </w:r>
            <w:r w:rsidRPr="00525C2E">
              <w:rPr>
                <w:rFonts w:ascii="SimSun" w:eastAsia="SimSun" w:hAnsi="SimSun" w:cs="SimSun" w:hint="eastAsia"/>
                <w:sz w:val="28"/>
                <w:szCs w:val="28"/>
                <w:lang w:bidi="th-TH"/>
              </w:rPr>
              <w:t>讨写作的结构（二</w:t>
            </w:r>
            <w:proofErr w:type="spellEnd"/>
            <w:r w:rsidRPr="00525C2E">
              <w:rPr>
                <w:rFonts w:ascii="SimSun" w:eastAsia="SimSun" w:hAnsi="SimSun" w:cs="SimSun" w:hint="eastAsia"/>
                <w:sz w:val="28"/>
                <w:szCs w:val="28"/>
                <w:lang w:bidi="th-TH"/>
              </w:rPr>
              <w:t>）</w:t>
            </w:r>
          </w:p>
        </w:tc>
        <w:tc>
          <w:tcPr>
            <w:tcW w:w="2219" w:type="dxa"/>
            <w:shd w:val="clear" w:color="auto" w:fill="auto"/>
          </w:tcPr>
          <w:p w14:paraId="4B6E324E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90"/>
                <w:id w:val="2087265803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5D8CBFDD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91"/>
                <w:id w:val="-1210490192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</w:sdtContent>
            </w:sdt>
          </w:p>
          <w:p w14:paraId="4743CA21" w14:textId="7BA95FD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92"/>
                <w:id w:val="1422979792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ใช้</w:t>
                </w:r>
                <w:proofErr w:type="spellEnd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93"/>
                <w:id w:val="-1825881879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ประกอบการสอน</w:t>
                </w:r>
                <w:proofErr w:type="spellEnd"/>
              </w:sdtContent>
            </w:sdt>
          </w:p>
        </w:tc>
        <w:tc>
          <w:tcPr>
            <w:tcW w:w="936" w:type="dxa"/>
            <w:shd w:val="clear" w:color="auto" w:fill="auto"/>
          </w:tcPr>
          <w:p w14:paraId="0EAE1F72" w14:textId="2BCEC427" w:rsidR="00EE3839" w:rsidRPr="00EE3839" w:rsidRDefault="00EE3839" w:rsidP="00EE38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085" w:type="dxa"/>
            <w:shd w:val="clear" w:color="auto" w:fill="auto"/>
          </w:tcPr>
          <w:p w14:paraId="48F90885" w14:textId="77777777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EE3839" w:rsidRPr="004F0C45" w14:paraId="78946DC5" w14:textId="77777777" w:rsidTr="00525C2E">
        <w:tc>
          <w:tcPr>
            <w:tcW w:w="807" w:type="dxa"/>
            <w:shd w:val="clear" w:color="auto" w:fill="auto"/>
          </w:tcPr>
          <w:p w14:paraId="3647C830" w14:textId="77777777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eastAsia="Angsana New" w:hAnsiTheme="majorBidi" w:cstheme="majorBidi"/>
                <w:sz w:val="28"/>
                <w:szCs w:val="28"/>
              </w:rPr>
            </w:pPr>
          </w:p>
          <w:p w14:paraId="6FE199CF" w14:textId="7AD79FDE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3016" w:type="dxa"/>
            <w:shd w:val="clear" w:color="auto" w:fill="auto"/>
          </w:tcPr>
          <w:p w14:paraId="4ACEBE5F" w14:textId="77777777" w:rsidR="00EE3839" w:rsidRDefault="00525C2E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lang w:eastAsia="zh-CN" w:bidi="th-TH"/>
              </w:rPr>
            </w:pPr>
            <w:proofErr w:type="spellStart"/>
            <w:r w:rsidRPr="00294A71">
              <w:rPr>
                <w:rFonts w:asciiTheme="majorBidi" w:hAnsiTheme="majorBidi" w:cstheme="majorBidi" w:hint="eastAsia"/>
                <w:lang w:eastAsia="zh-CN"/>
              </w:rPr>
              <w:t>学术阅读</w:t>
            </w:r>
            <w:r>
              <w:rPr>
                <w:rFonts w:asciiTheme="majorBidi" w:hAnsiTheme="majorBidi" w:cstheme="majorBidi" w:hint="eastAsia"/>
                <w:lang w:eastAsia="zh-CN"/>
              </w:rPr>
              <w:t>讨论（一</w:t>
            </w:r>
            <w:proofErr w:type="spellEnd"/>
            <w:r>
              <w:rPr>
                <w:rFonts w:asciiTheme="majorBidi" w:hAnsiTheme="majorBidi" w:cstheme="majorBidi" w:hint="eastAsia"/>
                <w:lang w:eastAsia="zh-CN"/>
              </w:rPr>
              <w:t>）</w:t>
            </w:r>
          </w:p>
          <w:p w14:paraId="1591AEF2" w14:textId="77777777" w:rsidR="00525C2E" w:rsidRDefault="00525C2E" w:rsidP="00525C2E">
            <w:pPr>
              <w:spacing w:line="440" w:lineRule="exact"/>
              <w:rPr>
                <w:rFonts w:asciiTheme="minorEastAsia" w:eastAsiaTheme="minorEastAsia" w:hAnsiTheme="minorEastAsia"/>
                <w:lang w:eastAsia="zh-CN"/>
              </w:rPr>
            </w:pPr>
            <w:proofErr w:type="spellStart"/>
            <w:r w:rsidRPr="00294A71">
              <w:rPr>
                <w:rFonts w:asciiTheme="majorBidi" w:hAnsiTheme="majorBidi" w:cstheme="majorBidi" w:hint="eastAsia"/>
                <w:lang w:eastAsia="zh-CN"/>
              </w:rPr>
              <w:t>学术阅读</w:t>
            </w:r>
            <w:r>
              <w:rPr>
                <w:rFonts w:asciiTheme="majorBidi" w:hAnsiTheme="majorBidi" w:cstheme="majorBidi" w:hint="eastAsia"/>
                <w:lang w:eastAsia="zh-CN"/>
              </w:rPr>
              <w:t>讨论（一</w:t>
            </w:r>
            <w:proofErr w:type="spellEnd"/>
            <w:r>
              <w:rPr>
                <w:rFonts w:asciiTheme="majorBidi" w:hAnsiTheme="majorBidi" w:cstheme="majorBidi" w:hint="eastAsia"/>
                <w:lang w:eastAsia="zh-CN"/>
              </w:rPr>
              <w:t>）</w:t>
            </w:r>
          </w:p>
          <w:p w14:paraId="3CD67DEE" w14:textId="3D131C71" w:rsidR="00525C2E" w:rsidRPr="00EE3839" w:rsidRDefault="00525C2E" w:rsidP="00EE3839">
            <w:pPr>
              <w:tabs>
                <w:tab w:val="left" w:pos="360"/>
              </w:tabs>
              <w:rPr>
                <w:rFonts w:asciiTheme="majorBidi" w:hAnsiTheme="majorBidi" w:cstheme="majorBidi" w:hint="cs"/>
                <w:sz w:val="28"/>
                <w:szCs w:val="28"/>
                <w:lang w:bidi="th-TH"/>
              </w:rPr>
            </w:pPr>
          </w:p>
        </w:tc>
        <w:tc>
          <w:tcPr>
            <w:tcW w:w="2219" w:type="dxa"/>
            <w:shd w:val="clear" w:color="auto" w:fill="auto"/>
          </w:tcPr>
          <w:p w14:paraId="01C5EF58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97"/>
                <w:id w:val="929394557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217BC1FC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98"/>
                <w:id w:val="2068073890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</w:sdtContent>
            </w:sdt>
          </w:p>
          <w:p w14:paraId="0BA9E450" w14:textId="23CDB12D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99"/>
                <w:id w:val="-1873529813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ใช้</w:t>
                </w:r>
                <w:proofErr w:type="spellEnd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00"/>
                <w:id w:val="536943789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ประกอบการสอน</w:t>
                </w:r>
                <w:proofErr w:type="spellEnd"/>
              </w:sdtContent>
            </w:sdt>
          </w:p>
        </w:tc>
        <w:tc>
          <w:tcPr>
            <w:tcW w:w="936" w:type="dxa"/>
            <w:shd w:val="clear" w:color="auto" w:fill="auto"/>
          </w:tcPr>
          <w:p w14:paraId="2512C08C" w14:textId="77777777" w:rsidR="00EE3839" w:rsidRPr="00EE3839" w:rsidRDefault="00EE3839" w:rsidP="00EE3839">
            <w:pPr>
              <w:jc w:val="center"/>
              <w:rPr>
                <w:rFonts w:asciiTheme="majorBidi" w:eastAsia="Angsana New" w:hAnsiTheme="majorBidi" w:cstheme="majorBidi"/>
                <w:sz w:val="28"/>
                <w:szCs w:val="28"/>
              </w:rPr>
            </w:pPr>
          </w:p>
          <w:p w14:paraId="0FA8842B" w14:textId="5B719359" w:rsidR="00EE3839" w:rsidRPr="00EE3839" w:rsidRDefault="00EE3839" w:rsidP="00EE38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085" w:type="dxa"/>
            <w:shd w:val="clear" w:color="auto" w:fill="auto"/>
          </w:tcPr>
          <w:p w14:paraId="4EE31473" w14:textId="77777777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EE3839" w:rsidRPr="004F0C45" w14:paraId="50F139DF" w14:textId="77777777" w:rsidTr="00525C2E">
        <w:tc>
          <w:tcPr>
            <w:tcW w:w="807" w:type="dxa"/>
            <w:shd w:val="clear" w:color="auto" w:fill="auto"/>
          </w:tcPr>
          <w:p w14:paraId="71441147" w14:textId="2F2EAB07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3016" w:type="dxa"/>
            <w:shd w:val="clear" w:color="auto" w:fill="auto"/>
          </w:tcPr>
          <w:p w14:paraId="5B57D497" w14:textId="6C94560F" w:rsidR="00EE3839" w:rsidRPr="00EE3839" w:rsidRDefault="00525C2E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Angsana New" w:hAnsi="Angsana New" w:hint="eastAsia"/>
                <w:lang w:eastAsia="zh-CN" w:bidi="th-TH"/>
              </w:rPr>
              <w:t>研讨海报的制作（一</w:t>
            </w:r>
            <w:proofErr w:type="spellEnd"/>
            <w:r>
              <w:rPr>
                <w:rFonts w:ascii="Angsana New" w:hAnsi="Angsana New" w:hint="eastAsia"/>
                <w:lang w:eastAsia="zh-CN" w:bidi="th-TH"/>
              </w:rPr>
              <w:t>）</w:t>
            </w:r>
          </w:p>
        </w:tc>
        <w:tc>
          <w:tcPr>
            <w:tcW w:w="2219" w:type="dxa"/>
            <w:shd w:val="clear" w:color="auto" w:fill="auto"/>
          </w:tcPr>
          <w:p w14:paraId="3B739531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04"/>
                <w:id w:val="-1376301904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5C2F5E67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05"/>
                <w:id w:val="1093744502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</w:sdtContent>
            </w:sdt>
          </w:p>
          <w:p w14:paraId="5383922D" w14:textId="20457AF3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06"/>
                <w:id w:val="-360516702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ใช้</w:t>
                </w:r>
                <w:proofErr w:type="spellEnd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07"/>
                <w:id w:val="181396763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ประกอบการสอน</w:t>
                </w:r>
                <w:proofErr w:type="spellEnd"/>
              </w:sdtContent>
            </w:sdt>
          </w:p>
        </w:tc>
        <w:tc>
          <w:tcPr>
            <w:tcW w:w="936" w:type="dxa"/>
            <w:shd w:val="clear" w:color="auto" w:fill="auto"/>
          </w:tcPr>
          <w:p w14:paraId="798BA2B5" w14:textId="248A747A" w:rsidR="00EE3839" w:rsidRPr="00EE3839" w:rsidRDefault="00EE3839" w:rsidP="00EE38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085" w:type="dxa"/>
            <w:shd w:val="clear" w:color="auto" w:fill="auto"/>
          </w:tcPr>
          <w:p w14:paraId="7CEDFC33" w14:textId="77777777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525C2E" w:rsidRPr="004F0C45" w14:paraId="50699042" w14:textId="77777777" w:rsidTr="00525C2E">
        <w:tc>
          <w:tcPr>
            <w:tcW w:w="807" w:type="dxa"/>
            <w:shd w:val="clear" w:color="auto" w:fill="auto"/>
          </w:tcPr>
          <w:p w14:paraId="5145F7E7" w14:textId="6EA328A3" w:rsidR="00525C2E" w:rsidRPr="00EE3839" w:rsidRDefault="00525C2E" w:rsidP="00525C2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3016" w:type="dxa"/>
            <w:shd w:val="clear" w:color="auto" w:fill="auto"/>
          </w:tcPr>
          <w:p w14:paraId="0444353C" w14:textId="6EA83379" w:rsidR="00525C2E" w:rsidRPr="00EE3839" w:rsidRDefault="00525C2E" w:rsidP="00525C2E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Angsana New" w:hAnsi="Angsana New" w:hint="eastAsia"/>
                <w:lang w:eastAsia="zh-CN" w:bidi="th-TH"/>
              </w:rPr>
              <w:t>研讨海报的制作（二</w:t>
            </w:r>
            <w:proofErr w:type="spellEnd"/>
            <w:r>
              <w:rPr>
                <w:rFonts w:ascii="Angsana New" w:hAnsi="Angsana New" w:hint="eastAsia"/>
                <w:lang w:eastAsia="zh-CN" w:bidi="th-TH"/>
              </w:rPr>
              <w:t>）</w:t>
            </w:r>
          </w:p>
        </w:tc>
        <w:tc>
          <w:tcPr>
            <w:tcW w:w="2219" w:type="dxa"/>
            <w:shd w:val="clear" w:color="auto" w:fill="auto"/>
          </w:tcPr>
          <w:p w14:paraId="3A853283" w14:textId="77777777" w:rsidR="00525C2E" w:rsidRPr="00EE3839" w:rsidRDefault="00525C2E" w:rsidP="00525C2E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11"/>
                <w:id w:val="-1142340916"/>
              </w:sdtPr>
              <w:sdtContent>
                <w:proofErr w:type="spellStart"/>
                <w:r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</w:sdtContent>
            </w:sdt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22EF9DCA" w14:textId="77777777" w:rsidR="00525C2E" w:rsidRPr="00EE3839" w:rsidRDefault="00525C2E" w:rsidP="00525C2E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12"/>
                <w:id w:val="-695530290"/>
              </w:sdtPr>
              <w:sdtContent>
                <w:proofErr w:type="spellStart"/>
                <w:r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</w:sdtContent>
            </w:sdt>
          </w:p>
          <w:p w14:paraId="47BAE9E1" w14:textId="5D850BD3" w:rsidR="00525C2E" w:rsidRPr="00EE3839" w:rsidRDefault="00525C2E" w:rsidP="00525C2E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13"/>
                <w:id w:val="1959997508"/>
              </w:sdtPr>
              <w:sdtContent>
                <w:proofErr w:type="spellStart"/>
                <w:r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ใช้</w:t>
                </w:r>
                <w:proofErr w:type="spellEnd"/>
                <w:r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14"/>
                <w:id w:val="-457646257"/>
              </w:sdtPr>
              <w:sdtContent>
                <w:proofErr w:type="spellStart"/>
                <w:r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ประกอบการสอน</w:t>
                </w:r>
                <w:proofErr w:type="spellEnd"/>
              </w:sdtContent>
            </w:sdt>
          </w:p>
        </w:tc>
        <w:tc>
          <w:tcPr>
            <w:tcW w:w="936" w:type="dxa"/>
            <w:shd w:val="clear" w:color="auto" w:fill="auto"/>
          </w:tcPr>
          <w:p w14:paraId="68AB4795" w14:textId="54237564" w:rsidR="00525C2E" w:rsidRPr="00EE3839" w:rsidRDefault="00525C2E" w:rsidP="00525C2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085" w:type="dxa"/>
            <w:shd w:val="clear" w:color="auto" w:fill="auto"/>
          </w:tcPr>
          <w:p w14:paraId="0DE62015" w14:textId="77777777" w:rsidR="00525C2E" w:rsidRPr="00EE3839" w:rsidRDefault="00525C2E" w:rsidP="00525C2E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525C2E" w:rsidRPr="004F0C45" w14:paraId="3E315C17" w14:textId="77777777" w:rsidTr="00525C2E">
        <w:tc>
          <w:tcPr>
            <w:tcW w:w="807" w:type="dxa"/>
            <w:shd w:val="clear" w:color="auto" w:fill="auto"/>
          </w:tcPr>
          <w:p w14:paraId="7CD00A84" w14:textId="6F5B7210" w:rsidR="00525C2E" w:rsidRPr="00EE3839" w:rsidRDefault="00525C2E" w:rsidP="00525C2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8256" w:type="dxa"/>
            <w:gridSpan w:val="4"/>
            <w:shd w:val="clear" w:color="auto" w:fill="auto"/>
          </w:tcPr>
          <w:p w14:paraId="2F467CE0" w14:textId="2AEC2C7F" w:rsidR="00525C2E" w:rsidRPr="00EE3839" w:rsidRDefault="00525C2E" w:rsidP="00525C2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16"/>
                <w:id w:val="547112721"/>
              </w:sdtPr>
              <w:sdtContent>
                <w:proofErr w:type="spellStart"/>
                <w:r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สอบปลายภาค</w:t>
                </w:r>
                <w:proofErr w:type="spellEnd"/>
              </w:sdtContent>
            </w:sdt>
          </w:p>
        </w:tc>
      </w:tr>
      <w:tr w:rsidR="00525C2E" w:rsidRPr="004F0C45" w14:paraId="27BFA4B4" w14:textId="77777777" w:rsidTr="00525C2E">
        <w:tc>
          <w:tcPr>
            <w:tcW w:w="60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B31E45" w14:textId="785607E6" w:rsidR="00525C2E" w:rsidRPr="00EE3839" w:rsidRDefault="00525C2E" w:rsidP="00525C2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17"/>
                <w:id w:val="-1140878037"/>
              </w:sdtPr>
              <w:sdtContent>
                <w:proofErr w:type="spellStart"/>
                <w:r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รวม</w:t>
                </w:r>
                <w:proofErr w:type="spellEnd"/>
              </w:sdtContent>
            </w:sdt>
          </w:p>
        </w:tc>
        <w:tc>
          <w:tcPr>
            <w:tcW w:w="936" w:type="dxa"/>
            <w:shd w:val="clear" w:color="auto" w:fill="auto"/>
          </w:tcPr>
          <w:p w14:paraId="189D3807" w14:textId="158A8C52" w:rsidR="00525C2E" w:rsidRPr="00EE3839" w:rsidRDefault="00525C2E" w:rsidP="00525C2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42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</w:tcPr>
          <w:p w14:paraId="627B1ACA" w14:textId="77777777" w:rsidR="00525C2E" w:rsidRPr="00EE3839" w:rsidRDefault="00525C2E" w:rsidP="00525C2E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</w:tbl>
    <w:p w14:paraId="7C3E8048" w14:textId="77777777" w:rsidR="00462C88" w:rsidRDefault="00462C88" w:rsidP="00462C88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43E0D915" w14:textId="77777777" w:rsidR="0086159C" w:rsidRDefault="0086159C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C19BF80" w14:textId="3AF77F71" w:rsidR="004E35B7" w:rsidRPr="00462C88" w:rsidRDefault="004E35B7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4E35B7" w:rsidRPr="00436FEA" w14:paraId="21343540" w14:textId="77777777" w:rsidTr="009D7ECF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48F2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55A3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3371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5F1A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86159C" w:rsidRPr="00436FEA" w14:paraId="03791E6C" w14:textId="77777777" w:rsidTr="00513FEA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92B1" w14:textId="2C18C4E1" w:rsidR="0086159C" w:rsidRPr="0086159C" w:rsidRDefault="0086159C" w:rsidP="0086159C">
            <w:pPr>
              <w:spacing w:line="216" w:lineRule="auto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2.2, 3.1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9CDB" w14:textId="77777777" w:rsidR="0086159C" w:rsidRPr="0086159C" w:rsidRDefault="00000000" w:rsidP="0086159C">
            <w:pPr>
              <w:rPr>
                <w:rFonts w:ascii="Angsana New" w:eastAsia="Angsana New" w:hAnsi="Angsana New"/>
                <w:b/>
                <w:color w:val="000000"/>
                <w:sz w:val="28"/>
                <w:szCs w:val="28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3"/>
                <w:id w:val="45574248"/>
              </w:sdtPr>
              <w:sdtContent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สอบกลางภาค</w:t>
                </w:r>
                <w:proofErr w:type="spellEnd"/>
              </w:sdtContent>
            </w:sdt>
          </w:p>
          <w:p w14:paraId="20480BD2" w14:textId="777F3C92" w:rsidR="0086159C" w:rsidRPr="0086159C" w:rsidRDefault="00000000" w:rsidP="0086159C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4"/>
                <w:id w:val="-1114669699"/>
              </w:sdtPr>
              <w:sdtContent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สอบปลายภาค</w:t>
                </w:r>
                <w:proofErr w:type="spellEnd"/>
              </w:sdtContent>
            </w:sdt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651B" w14:textId="77777777" w:rsidR="0086159C" w:rsidRPr="0086159C" w:rsidRDefault="0086159C" w:rsidP="0086159C">
            <w:pPr>
              <w:jc w:val="center"/>
              <w:rPr>
                <w:rFonts w:ascii="Angsana New" w:eastAsia="Angsana New" w:hAnsi="Angsana New"/>
                <w:color w:val="000000"/>
                <w:sz w:val="28"/>
                <w:szCs w:val="28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4</w:t>
            </w:r>
          </w:p>
          <w:p w14:paraId="4ACDDEC2" w14:textId="5C4B7800" w:rsidR="0086159C" w:rsidRPr="0086159C" w:rsidRDefault="0086159C" w:rsidP="0086159C">
            <w:pPr>
              <w:jc w:val="center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35EF" w14:textId="77777777" w:rsidR="0086159C" w:rsidRPr="0086159C" w:rsidRDefault="0086159C" w:rsidP="0086159C">
            <w:pPr>
              <w:spacing w:line="216" w:lineRule="auto"/>
              <w:jc w:val="center"/>
              <w:rPr>
                <w:rFonts w:ascii="Angsana New" w:eastAsia="Angsana New" w:hAnsi="Angsana New"/>
                <w:color w:val="000000"/>
                <w:sz w:val="28"/>
                <w:szCs w:val="28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30%</w:t>
            </w:r>
          </w:p>
          <w:p w14:paraId="0B277326" w14:textId="5F3EB9E9" w:rsidR="0086159C" w:rsidRPr="0086159C" w:rsidRDefault="0086159C" w:rsidP="0086159C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40%</w:t>
            </w:r>
          </w:p>
        </w:tc>
      </w:tr>
      <w:tr w:rsidR="0086159C" w:rsidRPr="00436FEA" w14:paraId="660BFEB3" w14:textId="77777777" w:rsidTr="00513FEA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CFC1" w14:textId="316B6FF4" w:rsidR="0086159C" w:rsidRPr="0086159C" w:rsidRDefault="0086159C" w:rsidP="0086159C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86159C">
              <w:rPr>
                <w:rFonts w:ascii="Angsana New" w:hAnsi="Angsana New"/>
                <w:color w:val="000000"/>
                <w:sz w:val="28"/>
                <w:szCs w:val="28"/>
              </w:rPr>
              <w:t>1.2</w:t>
            </w: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, 4.1, 4.2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F3A2" w14:textId="3C957D79" w:rsidR="0086159C" w:rsidRPr="0086159C" w:rsidRDefault="00000000" w:rsidP="0086159C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5"/>
                <w:id w:val="-1976979107"/>
              </w:sdtPr>
              <w:sdtContent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การเข้าชั้นเรียน</w:t>
                </w:r>
                <w:proofErr w:type="spellEnd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 xml:space="preserve"> </w:t>
                </w:r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การมีส่วนร่วม</w:t>
                </w:r>
                <w:proofErr w:type="spellEnd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 xml:space="preserve"> </w:t>
                </w:r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 xml:space="preserve"> </w:t>
                </w:r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เสนอความคิดเห็นในชั้นเรียน</w:t>
                </w:r>
                <w:proofErr w:type="spellEnd"/>
              </w:sdtContent>
            </w:sdt>
            <w:r w:rsidR="0086159C" w:rsidRPr="0086159C">
              <w:rPr>
                <w:rFonts w:ascii="Angsana New" w:eastAsia="Angsana New" w:hAnsi="Angsana New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637F" w14:textId="41F1DC4A" w:rsidR="0086159C" w:rsidRPr="0086159C" w:rsidRDefault="00000000" w:rsidP="0086159C">
            <w:pPr>
              <w:spacing w:line="216" w:lineRule="auto"/>
              <w:jc w:val="center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6"/>
                <w:id w:val="-1448069339"/>
              </w:sdtPr>
              <w:sdtContent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>ตลอดภาคการศึกษา</w:t>
                </w:r>
                <w:proofErr w:type="spellEnd"/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EBB4" w14:textId="77777777" w:rsidR="0086159C" w:rsidRPr="0086159C" w:rsidRDefault="0086159C" w:rsidP="0086159C">
            <w:pPr>
              <w:spacing w:line="216" w:lineRule="auto"/>
              <w:jc w:val="center"/>
              <w:rPr>
                <w:rFonts w:ascii="Angsana New" w:eastAsia="Angsana New" w:hAnsi="Angsana New"/>
                <w:color w:val="000000"/>
                <w:sz w:val="28"/>
                <w:szCs w:val="28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10%</w:t>
            </w:r>
          </w:p>
          <w:p w14:paraId="201879F9" w14:textId="77777777" w:rsidR="0086159C" w:rsidRPr="0086159C" w:rsidRDefault="0086159C" w:rsidP="0086159C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</w:p>
        </w:tc>
      </w:tr>
      <w:tr w:rsidR="0086159C" w:rsidRPr="00436FEA" w14:paraId="3141F3E3" w14:textId="77777777" w:rsidTr="00513FEA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1089" w14:textId="37FC2969" w:rsidR="0086159C" w:rsidRPr="0086159C" w:rsidRDefault="0086159C" w:rsidP="0086159C">
            <w:pPr>
              <w:spacing w:line="216" w:lineRule="auto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1.2, 2.2, 3.1,</w:t>
            </w:r>
            <w:r w:rsidRPr="0086159C">
              <w:rPr>
                <w:rFonts w:ascii="Angsana New" w:eastAsia="Angsana New" w:hAnsi="Angsana New"/>
                <w:color w:val="FF0000"/>
                <w:sz w:val="28"/>
                <w:szCs w:val="28"/>
              </w:rPr>
              <w:t xml:space="preserve"> </w:t>
            </w: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E62F" w14:textId="77777777" w:rsidR="0086159C" w:rsidRPr="0086159C" w:rsidRDefault="00000000" w:rsidP="0086159C">
            <w:pPr>
              <w:spacing w:line="216" w:lineRule="auto"/>
              <w:rPr>
                <w:rFonts w:ascii="Angsana New" w:eastAsia="Angsana New" w:hAnsi="Angsana New"/>
                <w:b/>
                <w:color w:val="000000"/>
                <w:sz w:val="28"/>
                <w:szCs w:val="28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7"/>
                <w:id w:val="-949471393"/>
              </w:sdtPr>
              <w:sdtContent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การบ้าน</w:t>
                </w:r>
                <w:proofErr w:type="spellEnd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 xml:space="preserve"> </w:t>
                </w:r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การทดสอบย่อย</w:t>
                </w:r>
                <w:proofErr w:type="spellEnd"/>
              </w:sdtContent>
            </w:sdt>
            <w:r w:rsidR="0086159C" w:rsidRPr="0086159C">
              <w:rPr>
                <w:rFonts w:ascii="Angsana New" w:hAnsi="Angsana New"/>
                <w:color w:val="FF0000"/>
                <w:sz w:val="28"/>
                <w:szCs w:val="28"/>
              </w:rPr>
              <w:t xml:space="preserve"> </w:t>
            </w: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8"/>
                <w:id w:val="-1798836889"/>
              </w:sdtPr>
              <w:sdtContent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การนำเสนองานรายบุคคลและรายกลุ่ม</w:t>
                </w:r>
                <w:proofErr w:type="spellEnd"/>
              </w:sdtContent>
            </w:sdt>
            <w:r w:rsidR="0086159C" w:rsidRPr="0086159C">
              <w:rPr>
                <w:rFonts w:ascii="Angsana New" w:eastAsia="Angsana New" w:hAnsi="Angsana New"/>
                <w:b/>
                <w:color w:val="000000"/>
                <w:sz w:val="28"/>
                <w:szCs w:val="28"/>
              </w:rPr>
              <w:t xml:space="preserve"> </w:t>
            </w:r>
          </w:p>
          <w:p w14:paraId="0DD4F009" w14:textId="5FCD7B95" w:rsidR="0086159C" w:rsidRPr="0086159C" w:rsidRDefault="0086159C" w:rsidP="0086159C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39F9" w14:textId="055C0426" w:rsidR="0086159C" w:rsidRPr="0086159C" w:rsidRDefault="00000000" w:rsidP="0086159C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9"/>
                <w:id w:val="-29338501"/>
              </w:sdtPr>
              <w:sdtContent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>ตลอดภาคการศึกษา</w:t>
                </w:r>
                <w:proofErr w:type="spellEnd"/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E1D8" w14:textId="4B61F78D" w:rsidR="0086159C" w:rsidRPr="0086159C" w:rsidRDefault="0086159C" w:rsidP="0086159C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20%</w:t>
            </w:r>
          </w:p>
        </w:tc>
      </w:tr>
    </w:tbl>
    <w:p w14:paraId="4A360BD4" w14:textId="77777777" w:rsidR="004E35B7" w:rsidRDefault="004E35B7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03A74456" w14:textId="77777777" w:rsidR="0086159C" w:rsidRDefault="0086159C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58AA7638" w14:textId="77777777" w:rsidR="0086159C" w:rsidRDefault="0086159C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5614EA06" w14:textId="77777777" w:rsidR="004E35B7" w:rsidRPr="004E35B7" w:rsidRDefault="004E35B7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7B62D858" w14:textId="77777777" w:rsidR="00462C88" w:rsidRPr="001C05CE" w:rsidRDefault="004E35B7" w:rsidP="00462C88">
      <w:pPr>
        <w:tabs>
          <w:tab w:val="left" w:pos="360"/>
        </w:tabs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</w:pPr>
      <w:bookmarkStart w:id="0" w:name="_Hlk136673931"/>
      <w:r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3</w:t>
      </w:r>
      <w:r w:rsidR="00462C88"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>.</w:t>
      </w:r>
      <w:r w:rsidR="00462C88"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ab/>
      </w:r>
      <w:r w:rsidR="003B2351" w:rsidRPr="001C05CE">
        <w:rPr>
          <w:rFonts w:ascii="AngsanaUPC" w:hAnsi="AngsanaUPC" w:cs="AngsanaUPC" w:hint="cs"/>
          <w:b/>
          <w:bCs/>
          <w:sz w:val="32"/>
          <w:szCs w:val="32"/>
          <w:u w:val="single"/>
          <w:cs/>
          <w:lang w:bidi="th-TH"/>
        </w:rPr>
        <w:t xml:space="preserve">ความสอดคล้อง </w:t>
      </w:r>
      <w:r w:rsidR="00EB1227" w:rsidRPr="001C05CE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Course Learning Outcome (</w:t>
      </w:r>
      <w:r w:rsidR="003B2351"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>CLO</w:t>
      </w:r>
      <w:r w:rsidR="00C84A16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s</w:t>
      </w:r>
      <w:r w:rsidR="00EB1227" w:rsidRPr="001C05CE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)</w:t>
      </w:r>
      <w:r w:rsidR="003B2351"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 xml:space="preserve"> </w:t>
      </w:r>
      <w:r w:rsidR="003B2351" w:rsidRPr="001C05CE">
        <w:rPr>
          <w:rFonts w:ascii="AngsanaUPC" w:hAnsi="AngsanaUPC" w:cs="AngsanaUPC" w:hint="cs"/>
          <w:b/>
          <w:bCs/>
          <w:sz w:val="32"/>
          <w:szCs w:val="32"/>
          <w:u w:val="single"/>
          <w:cs/>
          <w:lang w:bidi="th-TH"/>
        </w:rPr>
        <w:t>กับผลลัพธ์การเรียนรู้</w:t>
      </w:r>
    </w:p>
    <w:p w14:paraId="1A12A4F4" w14:textId="77777777" w:rsidR="00E76811" w:rsidRPr="0086159C" w:rsidRDefault="00E76811" w:rsidP="00E76811">
      <w:pPr>
        <w:rPr>
          <w:rFonts w:ascii="AngsanaUPC" w:hAnsi="AngsanaUPC" w:cs="AngsanaUPC"/>
          <w:sz w:val="32"/>
          <w:szCs w:val="32"/>
          <w:lang w:bidi="th-TH"/>
        </w:rPr>
      </w:pPr>
      <w:r w:rsidRPr="0086159C">
        <w:rPr>
          <w:rFonts w:ascii="Calibri" w:hAnsi="Calibri" w:hint="cs"/>
          <w:b/>
          <w:bCs/>
          <w:sz w:val="32"/>
          <w:szCs w:val="32"/>
          <w:cs/>
          <w:lang w:bidi="th-TH"/>
        </w:rPr>
        <w:t xml:space="preserve">       </w:t>
      </w:r>
      <w:r w:rsidRPr="0086159C">
        <w:rPr>
          <w:rFonts w:ascii="AngsanaUPC" w:hAnsi="AngsanaUPC" w:cs="AngsanaUPC" w:hint="cs"/>
          <w:sz w:val="32"/>
          <w:szCs w:val="32"/>
          <w:cs/>
          <w:lang w:bidi="th-TH"/>
        </w:rPr>
        <w:t xml:space="preserve">(สำหรับหลักสูตรที่ใช้ตามเกณฑ์มาตรฐานหลักสูตร พ.ศ. </w:t>
      </w:r>
      <w:r w:rsidRPr="0086159C">
        <w:rPr>
          <w:rFonts w:ascii="AngsanaUPC" w:hAnsi="AngsanaUPC" w:cs="AngsanaUPC" w:hint="cs"/>
          <w:sz w:val="32"/>
          <w:szCs w:val="32"/>
          <w:lang w:bidi="th-TH"/>
        </w:rPr>
        <w:t>2565</w:t>
      </w:r>
      <w:r w:rsidRPr="0086159C">
        <w:rPr>
          <w:rFonts w:ascii="AngsanaUPC" w:hAnsi="AngsanaUPC" w:cs="AngsanaUPC"/>
          <w:sz w:val="32"/>
          <w:szCs w:val="32"/>
          <w:lang w:bidi="th-TH"/>
        </w:rPr>
        <w:t xml:space="preserve"> </w:t>
      </w:r>
      <w:r w:rsidRPr="0086159C">
        <w:rPr>
          <w:rFonts w:ascii="AngsanaUPC" w:hAnsi="AngsanaUPC" w:cs="AngsanaUPC" w:hint="cs"/>
          <w:sz w:val="32"/>
          <w:szCs w:val="32"/>
          <w:cs/>
          <w:lang w:bidi="th-TH"/>
        </w:rPr>
        <w:t>เท่านั้น</w:t>
      </w:r>
      <w:r w:rsidRPr="0086159C">
        <w:rPr>
          <w:rFonts w:ascii="AngsanaUPC" w:hAnsi="AngsanaUPC" w:cs="AngsanaUPC" w:hint="cs"/>
          <w:sz w:val="32"/>
          <w:szCs w:val="32"/>
          <w:lang w:bidi="th-TH"/>
        </w:rPr>
        <w:t>)</w:t>
      </w:r>
    </w:p>
    <w:p w14:paraId="584ED737" w14:textId="77777777" w:rsidR="009157CD" w:rsidRPr="0086159C" w:rsidRDefault="009157CD" w:rsidP="00E76811">
      <w:pPr>
        <w:rPr>
          <w:rFonts w:ascii="AngsanaUPC" w:hAnsi="AngsanaUPC" w:cs="AngsanaUPC"/>
          <w:sz w:val="32"/>
          <w:szCs w:val="32"/>
          <w:lang w:bidi="th-TH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6159C" w:rsidRPr="0086159C" w14:paraId="45BB8152" w14:textId="77777777" w:rsidTr="007153F8">
        <w:tc>
          <w:tcPr>
            <w:tcW w:w="3652" w:type="dxa"/>
            <w:vMerge w:val="restart"/>
            <w:shd w:val="clear" w:color="auto" w:fill="auto"/>
            <w:vAlign w:val="center"/>
          </w:tcPr>
          <w:p w14:paraId="63A34A1F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A5F6BBF" w14:textId="77777777" w:rsidR="00711087" w:rsidRPr="0086159C" w:rsidRDefault="00711087" w:rsidP="002A3DE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1.</w:t>
            </w:r>
            <w:r w:rsidRPr="0086159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ความรู้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9B521C2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2.</w:t>
            </w:r>
            <w:r w:rsidRPr="0086159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ทักษะ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4DCB8C4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3.</w:t>
            </w:r>
            <w:r w:rsidRPr="0086159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จริยธรรม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2A8EDE7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4.</w:t>
            </w:r>
            <w:r w:rsidRPr="0086159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ลักษณะบุคคล</w:t>
            </w:r>
          </w:p>
        </w:tc>
      </w:tr>
      <w:tr w:rsidR="0086159C" w:rsidRPr="0086159C" w14:paraId="5F4433CA" w14:textId="77777777" w:rsidTr="009D7ECF">
        <w:tc>
          <w:tcPr>
            <w:tcW w:w="3652" w:type="dxa"/>
            <w:vMerge/>
            <w:shd w:val="clear" w:color="auto" w:fill="auto"/>
          </w:tcPr>
          <w:p w14:paraId="455D0ECA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14:paraId="1E0D39B8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14:paraId="7C6C159E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1.2</w:t>
            </w:r>
          </w:p>
        </w:tc>
        <w:tc>
          <w:tcPr>
            <w:tcW w:w="708" w:type="dxa"/>
            <w:shd w:val="clear" w:color="auto" w:fill="auto"/>
          </w:tcPr>
          <w:p w14:paraId="59863D11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2.1</w:t>
            </w:r>
          </w:p>
        </w:tc>
        <w:tc>
          <w:tcPr>
            <w:tcW w:w="709" w:type="dxa"/>
            <w:shd w:val="clear" w:color="auto" w:fill="auto"/>
          </w:tcPr>
          <w:p w14:paraId="0DE199F5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2.2</w:t>
            </w:r>
          </w:p>
        </w:tc>
        <w:tc>
          <w:tcPr>
            <w:tcW w:w="709" w:type="dxa"/>
            <w:shd w:val="clear" w:color="auto" w:fill="auto"/>
          </w:tcPr>
          <w:p w14:paraId="22DC0B3F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3.1</w:t>
            </w:r>
          </w:p>
        </w:tc>
        <w:tc>
          <w:tcPr>
            <w:tcW w:w="709" w:type="dxa"/>
            <w:shd w:val="clear" w:color="auto" w:fill="auto"/>
          </w:tcPr>
          <w:p w14:paraId="6EA82F0C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3.2</w:t>
            </w:r>
          </w:p>
        </w:tc>
        <w:tc>
          <w:tcPr>
            <w:tcW w:w="708" w:type="dxa"/>
            <w:shd w:val="clear" w:color="auto" w:fill="auto"/>
          </w:tcPr>
          <w:p w14:paraId="4521E448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4.1</w:t>
            </w:r>
          </w:p>
        </w:tc>
        <w:tc>
          <w:tcPr>
            <w:tcW w:w="709" w:type="dxa"/>
            <w:shd w:val="clear" w:color="auto" w:fill="auto"/>
          </w:tcPr>
          <w:p w14:paraId="403F80FD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4.2</w:t>
            </w:r>
          </w:p>
        </w:tc>
      </w:tr>
      <w:tr w:rsidR="0086159C" w:rsidRPr="0086159C" w14:paraId="1839465B" w14:textId="77777777" w:rsidTr="0073395F">
        <w:tc>
          <w:tcPr>
            <w:tcW w:w="3652" w:type="dxa"/>
            <w:shd w:val="clear" w:color="auto" w:fill="auto"/>
          </w:tcPr>
          <w:p w14:paraId="5683A9F8" w14:textId="77777777" w:rsidR="009157CD" w:rsidRPr="0086159C" w:rsidRDefault="009157CD" w:rsidP="00E7681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 1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1C63E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31D32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7EACD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BA02AF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05C51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671B88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982D3C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0C482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86159C" w:rsidRPr="0086159C" w14:paraId="0E1D5A8B" w14:textId="77777777" w:rsidTr="0073395F">
        <w:tc>
          <w:tcPr>
            <w:tcW w:w="3652" w:type="dxa"/>
            <w:shd w:val="clear" w:color="auto" w:fill="auto"/>
          </w:tcPr>
          <w:p w14:paraId="684CD564" w14:textId="77777777" w:rsidR="009157CD" w:rsidRPr="0086159C" w:rsidRDefault="009157CD" w:rsidP="00E7681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 2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A35057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4E12D7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3597E6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112B92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C151C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6B6C61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298F58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6CEF1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86159C" w:rsidRPr="0086159C" w14:paraId="55BCE935" w14:textId="77777777" w:rsidTr="0073395F">
        <w:tc>
          <w:tcPr>
            <w:tcW w:w="3652" w:type="dxa"/>
            <w:shd w:val="clear" w:color="auto" w:fill="auto"/>
          </w:tcPr>
          <w:p w14:paraId="17272C6A" w14:textId="77777777" w:rsidR="009157CD" w:rsidRPr="0086159C" w:rsidRDefault="009157CD" w:rsidP="00E7681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 2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DF8E8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6C082C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8230C4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958C32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302E76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73259B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7682C0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82D89E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9157CD" w:rsidRPr="0086159C" w14:paraId="6C3B7DFB" w14:textId="77777777" w:rsidTr="0073395F">
        <w:tc>
          <w:tcPr>
            <w:tcW w:w="3652" w:type="dxa"/>
            <w:shd w:val="clear" w:color="auto" w:fill="auto"/>
          </w:tcPr>
          <w:p w14:paraId="4B4B7EDA" w14:textId="77777777" w:rsidR="009157CD" w:rsidRPr="0086159C" w:rsidRDefault="009157CD" w:rsidP="00E7681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 4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4E60E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E8C42E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BAE403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CA35FB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85D7C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B45904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C7D95F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EB196F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</w:tbl>
    <w:p w14:paraId="415CEB0A" w14:textId="77777777" w:rsidR="009157CD" w:rsidRPr="0086159C" w:rsidRDefault="009157CD" w:rsidP="00E76811">
      <w:pPr>
        <w:rPr>
          <w:rFonts w:ascii="AngsanaUPC" w:hAnsi="AngsanaUPC" w:cs="AngsanaUPC"/>
          <w:sz w:val="32"/>
          <w:szCs w:val="32"/>
          <w:lang w:bidi="th-TH"/>
        </w:rPr>
      </w:pPr>
    </w:p>
    <w:bookmarkEnd w:id="0"/>
    <w:p w14:paraId="24B1A4FE" w14:textId="77777777" w:rsidR="002A62BE" w:rsidRPr="0086159C" w:rsidRDefault="00DB4832" w:rsidP="0040617C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sz w:val="32"/>
          <w:szCs w:val="32"/>
          <w:lang w:bidi="th-TH"/>
        </w:rPr>
      </w:pPr>
      <w:r w:rsidRPr="0086159C">
        <w:rPr>
          <w:rFonts w:ascii="Angsana New" w:hAnsi="Angsana New"/>
          <w:b/>
          <w:bCs/>
          <w:i/>
          <w:iCs/>
          <w:sz w:val="32"/>
          <w:szCs w:val="32"/>
          <w:cs/>
          <w:lang w:bidi="th-TH"/>
        </w:rPr>
        <w:t>(</w:t>
      </w:r>
      <w:r w:rsidRPr="0086159C">
        <w:rPr>
          <w:rFonts w:ascii="Angsana New" w:hAnsi="Angsana New" w:hint="cs"/>
          <w:b/>
          <w:bCs/>
          <w:i/>
          <w:iCs/>
          <w:sz w:val="32"/>
          <w:szCs w:val="32"/>
          <w:cs/>
          <w:lang w:bidi="th-TH"/>
        </w:rPr>
        <w:t>ระบุ</w:t>
      </w:r>
      <w:r w:rsidR="00EB1227" w:rsidRPr="0086159C">
        <w:rPr>
          <w:rFonts w:ascii="Angsana New" w:hAnsi="Angsana New"/>
          <w:b/>
          <w:bCs/>
          <w:i/>
          <w:iCs/>
          <w:sz w:val="32"/>
          <w:szCs w:val="32"/>
          <w:lang w:bidi="th-TH"/>
        </w:rPr>
        <w:t xml:space="preserve"> CLO </w:t>
      </w:r>
      <w:r w:rsidR="00EB1227" w:rsidRPr="0086159C">
        <w:rPr>
          <w:rFonts w:ascii="Angsana New" w:hAnsi="Angsana New" w:hint="cs"/>
          <w:b/>
          <w:bCs/>
          <w:i/>
          <w:iCs/>
          <w:sz w:val="32"/>
          <w:szCs w:val="32"/>
          <w:cs/>
          <w:lang w:bidi="th-TH"/>
        </w:rPr>
        <w:t>ในแต่ละข้อที่สอดคล้องกับผลลัพธ์การเรียนรู้</w:t>
      </w:r>
      <w:r w:rsidRPr="0086159C">
        <w:rPr>
          <w:rFonts w:ascii="Angsana New" w:hAnsi="Angsana New"/>
          <w:b/>
          <w:bCs/>
          <w:i/>
          <w:iCs/>
          <w:sz w:val="32"/>
          <w:szCs w:val="32"/>
          <w:lang w:bidi="th-TH"/>
        </w:rPr>
        <w:t>)</w:t>
      </w:r>
    </w:p>
    <w:p w14:paraId="4E136D41" w14:textId="77777777" w:rsidR="002A62BE" w:rsidRDefault="002A62BE" w:rsidP="00AA468D">
      <w:pPr>
        <w:rPr>
          <w:lang w:bidi="th-TH"/>
        </w:rPr>
      </w:pPr>
    </w:p>
    <w:p w14:paraId="13983AD3" w14:textId="77777777" w:rsidR="00525C2E" w:rsidRDefault="00525C2E" w:rsidP="00AA468D">
      <w:pPr>
        <w:rPr>
          <w:lang w:bidi="th-TH"/>
        </w:rPr>
      </w:pPr>
    </w:p>
    <w:p w14:paraId="1B44656E" w14:textId="77777777" w:rsidR="00525C2E" w:rsidRDefault="00525C2E" w:rsidP="00AA468D">
      <w:pPr>
        <w:rPr>
          <w:lang w:bidi="th-TH"/>
        </w:rPr>
      </w:pPr>
    </w:p>
    <w:p w14:paraId="0B0D24D7" w14:textId="77777777" w:rsidR="00525C2E" w:rsidRDefault="00525C2E" w:rsidP="00AA468D">
      <w:pPr>
        <w:rPr>
          <w:lang w:bidi="th-TH"/>
        </w:rPr>
      </w:pPr>
    </w:p>
    <w:p w14:paraId="6072BD5D" w14:textId="77777777" w:rsidR="00525C2E" w:rsidRDefault="00525C2E" w:rsidP="00AA468D">
      <w:pPr>
        <w:rPr>
          <w:lang w:bidi="th-TH"/>
        </w:rPr>
      </w:pPr>
    </w:p>
    <w:p w14:paraId="60B9D145" w14:textId="77777777" w:rsidR="00525C2E" w:rsidRDefault="00525C2E" w:rsidP="00AA468D">
      <w:pPr>
        <w:rPr>
          <w:lang w:bidi="th-TH"/>
        </w:rPr>
      </w:pPr>
    </w:p>
    <w:p w14:paraId="753E6FD2" w14:textId="77777777" w:rsidR="00525C2E" w:rsidRDefault="00525C2E" w:rsidP="00AA468D">
      <w:pPr>
        <w:rPr>
          <w:lang w:bidi="th-TH"/>
        </w:rPr>
      </w:pPr>
    </w:p>
    <w:p w14:paraId="07B9B902" w14:textId="77777777" w:rsidR="00525C2E" w:rsidRDefault="00525C2E" w:rsidP="00AA468D">
      <w:pPr>
        <w:rPr>
          <w:rFonts w:hint="cs"/>
          <w:lang w:bidi="th-TH"/>
        </w:rPr>
      </w:pPr>
    </w:p>
    <w:p w14:paraId="5A532D4E" w14:textId="77777777" w:rsidR="00C56F10" w:rsidRPr="00AA468D" w:rsidRDefault="00C56F10" w:rsidP="00AA468D">
      <w:pPr>
        <w:rPr>
          <w:lang w:bidi="th-TH"/>
        </w:rPr>
      </w:pPr>
    </w:p>
    <w:p w14:paraId="43FDE93F" w14:textId="77777777"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6AF6D700" w14:textId="28A05CBA" w:rsidR="0086159C" w:rsidRPr="00442439" w:rsidRDefault="008D6F49" w:rsidP="0086159C">
      <w:pPr>
        <w:tabs>
          <w:tab w:val="left" w:pos="360"/>
        </w:tabs>
        <w:jc w:val="both"/>
        <w:rPr>
          <w:rFonts w:ascii="Angsana New" w:hAnsi="Angsana New"/>
          <w:b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sdt>
        <w:sdtPr>
          <w:rPr>
            <w:rFonts w:ascii="Angsana New" w:hAnsi="Angsana New"/>
          </w:rPr>
          <w:tag w:val="goog_rdk_132"/>
          <w:id w:val="-1275629527"/>
        </w:sdtPr>
        <w:sdtContent>
          <w:proofErr w:type="spellStart"/>
          <w:r w:rsidR="0086159C" w:rsidRPr="00442439">
            <w:rPr>
              <w:rFonts w:ascii="Angsana New" w:eastAsia="Arial Unicode MS" w:hAnsi="Angsana New"/>
              <w:b/>
              <w:sz w:val="32"/>
              <w:szCs w:val="32"/>
              <w:lang w:bidi="th-TH"/>
            </w:rPr>
            <w:t>ตำราและเอกสารหลัก</w:t>
          </w:r>
          <w:proofErr w:type="spellEnd"/>
        </w:sdtContent>
      </w:sdt>
    </w:p>
    <w:p w14:paraId="1EED1676" w14:textId="77777777" w:rsidR="00525C2E" w:rsidRPr="00525C2E" w:rsidRDefault="00525C2E" w:rsidP="0086159C">
      <w:pPr>
        <w:tabs>
          <w:tab w:val="left" w:pos="360"/>
        </w:tabs>
        <w:jc w:val="both"/>
        <w:rPr>
          <w:rFonts w:ascii="SimSun" w:hAnsi="SimSun"/>
          <w:sz w:val="32"/>
          <w:szCs w:val="32"/>
          <w:lang w:eastAsia="zh-CN" w:bidi="th-TH"/>
        </w:rPr>
      </w:pPr>
      <w:r>
        <w:rPr>
          <w:rFonts w:ascii="SimSun" w:hAnsi="SimSun"/>
          <w:cs/>
          <w:lang w:eastAsia="zh-CN" w:bidi="th-TH"/>
        </w:rPr>
        <w:tab/>
      </w:r>
      <w:r w:rsidRPr="00525C2E">
        <w:rPr>
          <w:rFonts w:ascii="SimSun" w:hAnsi="SimSun" w:hint="cs"/>
          <w:sz w:val="32"/>
          <w:szCs w:val="32"/>
          <w:cs/>
          <w:lang w:eastAsia="zh-CN" w:bidi="th-TH"/>
        </w:rPr>
        <w:t>คู่มือประกอบการบรรยาย</w:t>
      </w:r>
    </w:p>
    <w:p w14:paraId="356F867C" w14:textId="77777777" w:rsidR="00525C2E" w:rsidRDefault="00525C2E" w:rsidP="0086159C">
      <w:pPr>
        <w:tabs>
          <w:tab w:val="left" w:pos="360"/>
        </w:tabs>
        <w:jc w:val="both"/>
        <w:rPr>
          <w:rFonts w:ascii="SimSun" w:hAnsi="SimSun"/>
          <w:lang w:eastAsia="zh-CN" w:bidi="th-TH"/>
        </w:rPr>
      </w:pPr>
    </w:p>
    <w:p w14:paraId="7AA2D650" w14:textId="65CB5768" w:rsidR="0086159C" w:rsidRPr="00442439" w:rsidRDefault="0086159C" w:rsidP="0086159C">
      <w:pPr>
        <w:tabs>
          <w:tab w:val="left" w:pos="360"/>
        </w:tabs>
        <w:jc w:val="both"/>
        <w:rPr>
          <w:rFonts w:ascii="Angsana New" w:hAnsi="Angsana New"/>
          <w:b/>
          <w:sz w:val="32"/>
          <w:szCs w:val="32"/>
        </w:rPr>
      </w:pPr>
      <w:r w:rsidRPr="00442439">
        <w:rPr>
          <w:rFonts w:ascii="Angsana New" w:eastAsia="Angsana New" w:hAnsi="Angsana New"/>
          <w:b/>
          <w:sz w:val="32"/>
          <w:szCs w:val="32"/>
        </w:rPr>
        <w:t>2.</w:t>
      </w:r>
      <w:r w:rsidRPr="00442439">
        <w:rPr>
          <w:rFonts w:ascii="Angsana New" w:eastAsia="Angsana New" w:hAnsi="Angsana New"/>
          <w:b/>
          <w:sz w:val="32"/>
          <w:szCs w:val="32"/>
        </w:rPr>
        <w:tab/>
      </w:r>
      <w:sdt>
        <w:sdtPr>
          <w:rPr>
            <w:rFonts w:ascii="Angsana New" w:hAnsi="Angsana New"/>
          </w:rPr>
          <w:tag w:val="goog_rdk_133"/>
          <w:id w:val="630514452"/>
        </w:sdtPr>
        <w:sdtContent>
          <w:proofErr w:type="spellStart"/>
          <w:r w:rsidRPr="00442439">
            <w:rPr>
              <w:rFonts w:ascii="Angsana New" w:eastAsia="Arial Unicode MS" w:hAnsi="Angsana New"/>
              <w:b/>
              <w:sz w:val="32"/>
              <w:szCs w:val="32"/>
              <w:lang w:bidi="th-TH"/>
            </w:rPr>
            <w:t>เอกสารและข้อมูลสำคัญ</w:t>
          </w:r>
          <w:proofErr w:type="spellEnd"/>
          <w:r w:rsidR="00525C2E">
            <w:rPr>
              <w:rFonts w:ascii="Angsana New" w:eastAsia="Arial Unicode MS" w:hAnsi="Angsana New" w:hint="cs"/>
              <w:b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14:paraId="29C5FD67" w14:textId="068DFC2A" w:rsidR="00525C2E" w:rsidRDefault="00525C2E" w:rsidP="00525C2E">
      <w:pPr>
        <w:tabs>
          <w:tab w:val="left" w:pos="360"/>
        </w:tabs>
        <w:jc w:val="both"/>
        <w:rPr>
          <w:rFonts w:ascii="SimSun"/>
          <w:lang w:eastAsia="zh-CN"/>
        </w:rPr>
      </w:pPr>
      <w:r>
        <w:rPr>
          <w:rFonts w:ascii="SimSun"/>
          <w:cs/>
          <w:lang w:eastAsia="zh-CN" w:bidi="th-TH"/>
        </w:rPr>
        <w:tab/>
      </w:r>
      <w:r>
        <w:rPr>
          <w:rFonts w:ascii="SimSun" w:hint="eastAsia"/>
          <w:lang w:eastAsia="zh-CN"/>
        </w:rPr>
        <w:t>李泉</w:t>
      </w:r>
      <w:r>
        <w:rPr>
          <w:rFonts w:ascii="SimSun" w:hint="eastAsia"/>
          <w:lang w:eastAsia="zh-CN"/>
        </w:rPr>
        <w:t>.2006.</w:t>
      </w:r>
      <w:r>
        <w:rPr>
          <w:rFonts w:ascii="SimSun" w:hint="eastAsia"/>
          <w:lang w:eastAsia="zh-CN"/>
        </w:rPr>
        <w:t>对外汉语课程教学模式研究</w:t>
      </w:r>
      <w:r>
        <w:rPr>
          <w:rFonts w:ascii="SimSun"/>
          <w:lang w:eastAsia="zh-CN"/>
        </w:rPr>
        <w:t>[M]</w:t>
      </w:r>
      <w:r>
        <w:rPr>
          <w:rFonts w:ascii="SimSun" w:hint="eastAsia"/>
          <w:lang w:eastAsia="zh-CN"/>
        </w:rPr>
        <w:t>，北京：商务印书馆</w:t>
      </w:r>
      <w:r>
        <w:rPr>
          <w:rFonts w:ascii="SimSun"/>
          <w:lang w:eastAsia="zh-CN"/>
        </w:rPr>
        <w:t>.</w:t>
      </w:r>
    </w:p>
    <w:p w14:paraId="2B972692" w14:textId="77777777" w:rsidR="00525C2E" w:rsidRDefault="00525C2E" w:rsidP="00525C2E">
      <w:pPr>
        <w:tabs>
          <w:tab w:val="left" w:pos="360"/>
        </w:tabs>
        <w:jc w:val="both"/>
        <w:rPr>
          <w:rFonts w:ascii="SimSun"/>
          <w:lang w:eastAsia="zh-CN"/>
        </w:rPr>
      </w:pPr>
      <w:r>
        <w:rPr>
          <w:rFonts w:ascii="SimSun"/>
          <w:lang w:eastAsia="zh-CN"/>
        </w:rPr>
        <w:t xml:space="preserve">   </w:t>
      </w:r>
      <w:r>
        <w:rPr>
          <w:rFonts w:ascii="SimSun" w:hint="eastAsia"/>
          <w:lang w:eastAsia="zh-CN"/>
        </w:rPr>
        <w:t>刘广徽</w:t>
      </w:r>
      <w:r>
        <w:rPr>
          <w:rFonts w:ascii="SimSun" w:hint="eastAsia"/>
          <w:lang w:eastAsia="zh-CN"/>
        </w:rPr>
        <w:t xml:space="preserve"> </w:t>
      </w:r>
      <w:r>
        <w:rPr>
          <w:rFonts w:ascii="SimSun" w:hint="eastAsia"/>
          <w:lang w:eastAsia="zh-CN"/>
        </w:rPr>
        <w:t>金晓达</w:t>
      </w:r>
      <w:r>
        <w:rPr>
          <w:rFonts w:ascii="SimSun" w:hint="eastAsia"/>
          <w:lang w:eastAsia="zh-CN"/>
        </w:rPr>
        <w:t>.2015.</w:t>
      </w:r>
      <w:r>
        <w:rPr>
          <w:rFonts w:ascii="SimSun" w:hint="eastAsia"/>
          <w:lang w:eastAsia="zh-CN"/>
        </w:rPr>
        <w:t>汉语普通话语音图解课本</w:t>
      </w:r>
      <w:r>
        <w:rPr>
          <w:rFonts w:ascii="SimSun"/>
          <w:lang w:eastAsia="zh-CN"/>
        </w:rPr>
        <w:t>[</w:t>
      </w:r>
      <w:r>
        <w:rPr>
          <w:rFonts w:ascii="SimSun" w:hint="eastAsia"/>
          <w:lang w:eastAsia="zh-CN"/>
        </w:rPr>
        <w:t>M</w:t>
      </w:r>
      <w:r>
        <w:rPr>
          <w:rFonts w:ascii="SimSun"/>
          <w:lang w:eastAsia="zh-CN"/>
        </w:rPr>
        <w:t>]</w:t>
      </w:r>
      <w:r>
        <w:rPr>
          <w:rFonts w:ascii="SimSun" w:hint="eastAsia"/>
          <w:lang w:eastAsia="zh-CN"/>
        </w:rPr>
        <w:t>，北京：北京语言大学出版社</w:t>
      </w:r>
      <w:r>
        <w:rPr>
          <w:rFonts w:ascii="SimSun"/>
          <w:lang w:eastAsia="zh-CN"/>
        </w:rPr>
        <w:t>.</w:t>
      </w:r>
    </w:p>
    <w:p w14:paraId="60AF73D2" w14:textId="77777777" w:rsidR="00525C2E" w:rsidRDefault="00525C2E" w:rsidP="00525C2E">
      <w:pPr>
        <w:tabs>
          <w:tab w:val="left" w:pos="360"/>
        </w:tabs>
        <w:jc w:val="both"/>
        <w:rPr>
          <w:rFonts w:ascii="SimSun"/>
          <w:lang w:eastAsia="zh-CN"/>
        </w:rPr>
      </w:pPr>
      <w:r>
        <w:rPr>
          <w:rFonts w:ascii="SimSun"/>
          <w:lang w:eastAsia="zh-CN"/>
        </w:rPr>
        <w:t xml:space="preserve">   </w:t>
      </w:r>
      <w:r>
        <w:rPr>
          <w:rFonts w:ascii="SimSun" w:hint="eastAsia"/>
          <w:lang w:eastAsia="zh-CN"/>
        </w:rPr>
        <w:t>李大忠</w:t>
      </w:r>
      <w:r>
        <w:rPr>
          <w:rFonts w:ascii="SimSun" w:hint="eastAsia"/>
          <w:lang w:eastAsia="zh-CN"/>
        </w:rPr>
        <w:t>.1996.</w:t>
      </w:r>
      <w:r>
        <w:rPr>
          <w:rFonts w:ascii="SimSun" w:hint="eastAsia"/>
          <w:lang w:eastAsia="zh-CN"/>
        </w:rPr>
        <w:t>外国人学汉语语法偏误分</w:t>
      </w:r>
      <w:r>
        <w:rPr>
          <w:rFonts w:ascii="SimSun"/>
          <w:lang w:eastAsia="zh-CN"/>
        </w:rPr>
        <w:t>[</w:t>
      </w:r>
      <w:r>
        <w:rPr>
          <w:rFonts w:ascii="SimSun" w:hint="eastAsia"/>
          <w:lang w:eastAsia="zh-CN"/>
        </w:rPr>
        <w:t>M</w:t>
      </w:r>
      <w:r>
        <w:rPr>
          <w:rFonts w:ascii="SimSun"/>
          <w:lang w:eastAsia="zh-CN"/>
        </w:rPr>
        <w:t>]</w:t>
      </w:r>
      <w:r>
        <w:rPr>
          <w:rFonts w:ascii="SimSun" w:hint="eastAsia"/>
          <w:lang w:eastAsia="zh-CN"/>
        </w:rPr>
        <w:t>，北京：</w:t>
      </w:r>
      <w:bookmarkStart w:id="1" w:name="_Hlk28798989"/>
      <w:r>
        <w:rPr>
          <w:rFonts w:ascii="SimSun" w:hint="eastAsia"/>
          <w:lang w:eastAsia="zh-CN"/>
        </w:rPr>
        <w:t>北京语言大学出版社</w:t>
      </w:r>
      <w:r>
        <w:rPr>
          <w:rFonts w:ascii="SimSun"/>
          <w:lang w:eastAsia="zh-CN"/>
        </w:rPr>
        <w:t>.</w:t>
      </w:r>
      <w:bookmarkEnd w:id="1"/>
    </w:p>
    <w:p w14:paraId="45FB35C0" w14:textId="77777777" w:rsidR="00525C2E" w:rsidRDefault="00525C2E" w:rsidP="00525C2E">
      <w:pPr>
        <w:tabs>
          <w:tab w:val="left" w:pos="360"/>
        </w:tabs>
        <w:jc w:val="both"/>
        <w:rPr>
          <w:rFonts w:ascii="SimSun"/>
          <w:lang w:eastAsia="zh-CN"/>
        </w:rPr>
      </w:pPr>
      <w:r w:rsidRPr="00B81B03">
        <w:rPr>
          <w:rFonts w:ascii="Angsana New" w:eastAsia="PMingLiU" w:hAnsi="Angsana New"/>
          <w:lang w:eastAsia="zh-TW" w:bidi="th-TH"/>
        </w:rPr>
        <w:t xml:space="preserve">        </w:t>
      </w:r>
      <w:r>
        <w:rPr>
          <w:rFonts w:ascii="Angsana New" w:eastAsia="PMingLiU" w:hAnsi="Angsana New"/>
          <w:lang w:eastAsia="zh-TW" w:bidi="th-TH"/>
        </w:rPr>
        <w:t xml:space="preserve"> </w:t>
      </w:r>
      <w:r w:rsidRPr="00B81B03">
        <w:rPr>
          <w:rFonts w:asciiTheme="minorEastAsia" w:eastAsiaTheme="minorEastAsia" w:hAnsiTheme="minorEastAsia" w:hint="eastAsia"/>
          <w:lang w:eastAsia="zh-TW" w:bidi="th-TH"/>
        </w:rPr>
        <w:t>徐</w:t>
      </w:r>
      <w:r w:rsidRPr="00B81B03">
        <w:rPr>
          <w:rFonts w:asciiTheme="minorEastAsia" w:eastAsiaTheme="minorEastAsia" w:hAnsiTheme="minorEastAsia" w:hint="eastAsia"/>
          <w:lang w:eastAsia="zh-CN" w:bidi="th-TH"/>
        </w:rPr>
        <w:t>竹君</w:t>
      </w:r>
      <w:r>
        <w:rPr>
          <w:rFonts w:asciiTheme="minorEastAsia" w:eastAsiaTheme="minorEastAsia" w:hAnsiTheme="minorEastAsia" w:hint="eastAsia"/>
          <w:lang w:eastAsia="zh-CN" w:bidi="th-TH"/>
        </w:rPr>
        <w:t>.1993.外国人在华常用应用文</w:t>
      </w:r>
      <w:r>
        <w:rPr>
          <w:rFonts w:ascii="SimSun"/>
          <w:lang w:eastAsia="zh-CN"/>
        </w:rPr>
        <w:t>[</w:t>
      </w:r>
      <w:r>
        <w:rPr>
          <w:rFonts w:ascii="SimSun" w:hint="eastAsia"/>
          <w:lang w:eastAsia="zh-CN"/>
        </w:rPr>
        <w:t>M</w:t>
      </w:r>
      <w:r>
        <w:rPr>
          <w:rFonts w:ascii="SimSun"/>
          <w:lang w:eastAsia="zh-CN"/>
        </w:rPr>
        <w:t>]</w:t>
      </w:r>
      <w:r>
        <w:rPr>
          <w:rFonts w:ascii="SimSun" w:hint="eastAsia"/>
          <w:lang w:eastAsia="zh-CN"/>
        </w:rPr>
        <w:t>，北京：华语教学出版社</w:t>
      </w:r>
      <w:r>
        <w:rPr>
          <w:rFonts w:ascii="SimSun"/>
          <w:lang w:eastAsia="zh-CN"/>
        </w:rPr>
        <w:t>.</w:t>
      </w:r>
    </w:p>
    <w:p w14:paraId="5149E742" w14:textId="77777777" w:rsidR="00525C2E" w:rsidRDefault="00525C2E" w:rsidP="00525C2E">
      <w:pPr>
        <w:tabs>
          <w:tab w:val="left" w:pos="360"/>
        </w:tabs>
        <w:jc w:val="both"/>
        <w:rPr>
          <w:rFonts w:ascii="SimSun"/>
          <w:lang w:eastAsia="zh-CN"/>
        </w:rPr>
      </w:pPr>
      <w:r>
        <w:rPr>
          <w:rFonts w:ascii="SimSun"/>
          <w:lang w:eastAsia="zh-CN"/>
        </w:rPr>
        <w:t xml:space="preserve">   Michael</w:t>
      </w:r>
      <w:r>
        <w:rPr>
          <w:rFonts w:ascii="SimSun" w:hint="cs"/>
          <w:cs/>
          <w:lang w:eastAsia="zh-CN" w:bidi="th-TH"/>
        </w:rPr>
        <w:t xml:space="preserve"> </w:t>
      </w:r>
      <w:proofErr w:type="gramStart"/>
      <w:r>
        <w:rPr>
          <w:rFonts w:ascii="SimSun"/>
          <w:lang w:eastAsia="zh-CN"/>
        </w:rPr>
        <w:t>Byram.2017.</w:t>
      </w:r>
      <w:r>
        <w:rPr>
          <w:rFonts w:ascii="SimSun" w:hint="eastAsia"/>
          <w:lang w:eastAsia="zh-CN"/>
        </w:rPr>
        <w:t>跨文化交际与国际汉语教学</w:t>
      </w:r>
      <w:proofErr w:type="gramEnd"/>
      <w:r>
        <w:rPr>
          <w:rFonts w:ascii="SimSun"/>
          <w:lang w:eastAsia="zh-CN"/>
        </w:rPr>
        <w:t>[</w:t>
      </w:r>
      <w:r>
        <w:rPr>
          <w:rFonts w:ascii="SimSun" w:hint="eastAsia"/>
          <w:lang w:eastAsia="zh-CN"/>
        </w:rPr>
        <w:t>M</w:t>
      </w:r>
      <w:proofErr w:type="gramStart"/>
      <w:r>
        <w:rPr>
          <w:rFonts w:ascii="SimSun"/>
          <w:lang w:eastAsia="zh-CN"/>
        </w:rPr>
        <w:t>]</w:t>
      </w:r>
      <w:r>
        <w:rPr>
          <w:rFonts w:ascii="SimSun" w:hint="eastAsia"/>
          <w:lang w:eastAsia="zh-CN"/>
        </w:rPr>
        <w:t>,</w:t>
      </w:r>
      <w:r>
        <w:rPr>
          <w:rFonts w:ascii="SimSun" w:hint="eastAsia"/>
          <w:lang w:eastAsia="zh-CN"/>
        </w:rPr>
        <w:t>北京</w:t>
      </w:r>
      <w:proofErr w:type="gramEnd"/>
      <w:r>
        <w:rPr>
          <w:rFonts w:ascii="SimSun" w:hint="eastAsia"/>
          <w:lang w:eastAsia="zh-CN"/>
        </w:rPr>
        <w:t>:</w:t>
      </w:r>
      <w:r>
        <w:rPr>
          <w:rFonts w:ascii="SimSun" w:hint="eastAsia"/>
          <w:lang w:eastAsia="zh-CN"/>
        </w:rPr>
        <w:t>外语教学与研究出版社</w:t>
      </w:r>
      <w:r>
        <w:rPr>
          <w:rFonts w:ascii="SimSun"/>
          <w:lang w:eastAsia="zh-CN"/>
        </w:rPr>
        <w:t>.</w:t>
      </w:r>
    </w:p>
    <w:p w14:paraId="1B39A705" w14:textId="77777777" w:rsidR="00525C2E" w:rsidRDefault="00525C2E" w:rsidP="00525C2E">
      <w:pPr>
        <w:tabs>
          <w:tab w:val="left" w:pos="360"/>
        </w:tabs>
        <w:jc w:val="both"/>
        <w:rPr>
          <w:rFonts w:ascii="SimSun"/>
          <w:lang w:eastAsia="zh-CN"/>
        </w:rPr>
      </w:pPr>
      <w:r>
        <w:rPr>
          <w:rFonts w:ascii="SimSun"/>
          <w:lang w:eastAsia="zh-CN"/>
        </w:rPr>
        <w:t xml:space="preserve">   </w:t>
      </w:r>
      <w:r>
        <w:rPr>
          <w:rFonts w:ascii="SimSun" w:hint="eastAsia"/>
          <w:lang w:eastAsia="zh-CN"/>
        </w:rPr>
        <w:t>黄雅英</w:t>
      </w:r>
      <w:r>
        <w:rPr>
          <w:rFonts w:ascii="SimSun" w:hint="eastAsia"/>
          <w:lang w:eastAsia="zh-CN"/>
        </w:rPr>
        <w:t>.</w:t>
      </w:r>
      <w:r>
        <w:rPr>
          <w:rFonts w:ascii="SimSun"/>
          <w:lang w:eastAsia="zh-CN"/>
        </w:rPr>
        <w:t>2015</w:t>
      </w:r>
      <w:r>
        <w:rPr>
          <w:rFonts w:ascii="SimSun" w:hint="eastAsia"/>
          <w:lang w:eastAsia="zh-CN"/>
        </w:rPr>
        <w:t>.</w:t>
      </w:r>
      <w:r>
        <w:rPr>
          <w:rFonts w:ascii="SimSun" w:hint="eastAsia"/>
          <w:lang w:eastAsia="zh-CN"/>
        </w:rPr>
        <w:t>华语文跨文化沟通教学理论与实务</w:t>
      </w:r>
      <w:r>
        <w:rPr>
          <w:rFonts w:ascii="SimSun"/>
          <w:lang w:eastAsia="zh-CN"/>
        </w:rPr>
        <w:t>[</w:t>
      </w:r>
      <w:r>
        <w:rPr>
          <w:rFonts w:ascii="SimSun" w:hint="eastAsia"/>
          <w:lang w:eastAsia="zh-CN"/>
        </w:rPr>
        <w:t>M</w:t>
      </w:r>
      <w:proofErr w:type="gramStart"/>
      <w:r>
        <w:rPr>
          <w:rFonts w:ascii="SimSun"/>
          <w:lang w:eastAsia="zh-CN"/>
        </w:rPr>
        <w:t>]</w:t>
      </w:r>
      <w:r>
        <w:rPr>
          <w:rFonts w:ascii="SimSun" w:hint="eastAsia"/>
          <w:lang w:eastAsia="zh-CN"/>
        </w:rPr>
        <w:t>,</w:t>
      </w:r>
      <w:r>
        <w:rPr>
          <w:rFonts w:ascii="SimSun" w:hint="eastAsia"/>
          <w:lang w:eastAsia="zh-CN"/>
        </w:rPr>
        <w:t>台湾</w:t>
      </w:r>
      <w:proofErr w:type="gramEnd"/>
      <w:r>
        <w:rPr>
          <w:rFonts w:ascii="SimSun" w:hint="eastAsia"/>
          <w:lang w:eastAsia="zh-CN"/>
        </w:rPr>
        <w:t>:</w:t>
      </w:r>
      <w:r>
        <w:rPr>
          <w:rFonts w:ascii="SimSun" w:hint="eastAsia"/>
          <w:lang w:eastAsia="zh-CN"/>
        </w:rPr>
        <w:t>新学林出版社</w:t>
      </w:r>
      <w:r>
        <w:rPr>
          <w:rFonts w:ascii="SimSun"/>
          <w:lang w:eastAsia="zh-CN"/>
        </w:rPr>
        <w:t>.</w:t>
      </w:r>
    </w:p>
    <w:p w14:paraId="0DC92EB4" w14:textId="77777777" w:rsidR="00525C2E" w:rsidRDefault="00525C2E" w:rsidP="00525C2E">
      <w:pPr>
        <w:tabs>
          <w:tab w:val="left" w:pos="360"/>
        </w:tabs>
        <w:jc w:val="both"/>
        <w:rPr>
          <w:rFonts w:ascii="SimSun"/>
          <w:lang w:eastAsia="zh-CN"/>
        </w:rPr>
      </w:pPr>
      <w:r>
        <w:rPr>
          <w:rFonts w:ascii="SimSun"/>
          <w:lang w:eastAsia="zh-CN"/>
        </w:rPr>
        <w:t xml:space="preserve">   </w:t>
      </w:r>
      <w:r>
        <w:rPr>
          <w:rFonts w:ascii="SimSun" w:hint="eastAsia"/>
          <w:lang w:eastAsia="zh-CN"/>
        </w:rPr>
        <w:t>毕继万</w:t>
      </w:r>
      <w:r>
        <w:rPr>
          <w:rFonts w:ascii="SimSun" w:hint="eastAsia"/>
          <w:lang w:eastAsia="zh-CN"/>
        </w:rPr>
        <w:t>.2015.</w:t>
      </w:r>
      <w:r>
        <w:rPr>
          <w:rFonts w:ascii="SimSun" w:hint="eastAsia"/>
          <w:lang w:eastAsia="zh-CN"/>
        </w:rPr>
        <w:t>跨文化交际与第二语言教学</w:t>
      </w:r>
      <w:r>
        <w:rPr>
          <w:rFonts w:ascii="SimSun" w:hint="eastAsia"/>
          <w:lang w:eastAsia="zh-CN"/>
        </w:rPr>
        <w:t>[M</w:t>
      </w:r>
      <w:proofErr w:type="gramStart"/>
      <w:r>
        <w:rPr>
          <w:rFonts w:ascii="SimSun"/>
          <w:lang w:eastAsia="zh-CN"/>
        </w:rPr>
        <w:t>],</w:t>
      </w:r>
      <w:r>
        <w:rPr>
          <w:rFonts w:ascii="SimSun" w:hint="eastAsia"/>
          <w:lang w:eastAsia="zh-CN"/>
        </w:rPr>
        <w:t>北京</w:t>
      </w:r>
      <w:proofErr w:type="gramEnd"/>
      <w:r>
        <w:rPr>
          <w:rFonts w:ascii="SimSun" w:hint="eastAsia"/>
          <w:lang w:eastAsia="zh-CN"/>
        </w:rPr>
        <w:t>:</w:t>
      </w:r>
      <w:r>
        <w:rPr>
          <w:rFonts w:ascii="SimSun" w:hint="eastAsia"/>
          <w:lang w:eastAsia="zh-CN"/>
        </w:rPr>
        <w:t>北京语言大学出版社</w:t>
      </w:r>
      <w:r>
        <w:rPr>
          <w:rFonts w:ascii="SimSun"/>
          <w:lang w:eastAsia="zh-CN"/>
        </w:rPr>
        <w:t>.</w:t>
      </w:r>
    </w:p>
    <w:p w14:paraId="7A117898" w14:textId="77777777" w:rsidR="00525C2E" w:rsidRDefault="00525C2E" w:rsidP="00525C2E">
      <w:pPr>
        <w:tabs>
          <w:tab w:val="left" w:pos="360"/>
        </w:tabs>
        <w:jc w:val="both"/>
        <w:rPr>
          <w:rFonts w:ascii="SimSun"/>
          <w:lang w:eastAsia="zh-CN"/>
        </w:rPr>
      </w:pPr>
      <w:r>
        <w:rPr>
          <w:rFonts w:ascii="SimSun"/>
          <w:lang w:eastAsia="zh-CN"/>
        </w:rPr>
        <w:t xml:space="preserve">   </w:t>
      </w:r>
      <w:r>
        <w:rPr>
          <w:rFonts w:ascii="SimSun" w:hint="eastAsia"/>
          <w:lang w:eastAsia="zh-CN"/>
        </w:rPr>
        <w:t>甘瑞瑷</w:t>
      </w:r>
      <w:r>
        <w:rPr>
          <w:rFonts w:ascii="SimSun" w:hint="eastAsia"/>
          <w:lang w:eastAsia="zh-CN"/>
        </w:rPr>
        <w:t>.2006.</w:t>
      </w:r>
      <w:r>
        <w:rPr>
          <w:rFonts w:ascii="SimSun" w:hint="eastAsia"/>
          <w:lang w:eastAsia="zh-CN"/>
        </w:rPr>
        <w:t>“国别化”对外汉语教学用词表制定的研究</w:t>
      </w:r>
      <w:r>
        <w:rPr>
          <w:rFonts w:ascii="SimSun" w:hint="eastAsia"/>
          <w:lang w:eastAsia="zh-CN"/>
        </w:rPr>
        <w:t>[M</w:t>
      </w:r>
      <w:r>
        <w:rPr>
          <w:rFonts w:ascii="SimSun"/>
          <w:lang w:eastAsia="zh-CN"/>
        </w:rPr>
        <w:t>]</w:t>
      </w:r>
      <w:r>
        <w:rPr>
          <w:rFonts w:ascii="SimSun" w:hint="eastAsia"/>
          <w:lang w:eastAsia="zh-CN"/>
        </w:rPr>
        <w:t>，北京：北京大学出</w:t>
      </w:r>
    </w:p>
    <w:p w14:paraId="0B4C4AD2" w14:textId="7DE1AA84" w:rsidR="00525C2E" w:rsidRDefault="00525C2E" w:rsidP="00525C2E">
      <w:pPr>
        <w:tabs>
          <w:tab w:val="left" w:pos="360"/>
        </w:tabs>
        <w:jc w:val="both"/>
        <w:rPr>
          <w:rFonts w:ascii="SimSun"/>
          <w:lang w:eastAsia="zh-CN"/>
        </w:rPr>
      </w:pPr>
      <w:r>
        <w:rPr>
          <w:rFonts w:ascii="SimSun" w:hint="eastAsia"/>
          <w:lang w:eastAsia="zh-CN"/>
        </w:rPr>
        <w:t xml:space="preserve"> </w:t>
      </w:r>
      <w:r>
        <w:rPr>
          <w:rFonts w:ascii="SimSun"/>
          <w:lang w:eastAsia="zh-CN"/>
        </w:rPr>
        <w:t xml:space="preserve">   </w:t>
      </w:r>
      <w:r>
        <w:rPr>
          <w:rFonts w:ascii="SimSun" w:hint="eastAsia"/>
          <w:lang w:eastAsia="zh-CN"/>
        </w:rPr>
        <w:t>版社</w:t>
      </w:r>
      <w:r>
        <w:rPr>
          <w:rFonts w:ascii="SimSun"/>
          <w:lang w:eastAsia="zh-CN"/>
        </w:rPr>
        <w:t>.</w:t>
      </w:r>
    </w:p>
    <w:p w14:paraId="12532B3C" w14:textId="77777777" w:rsidR="00525C2E" w:rsidRDefault="00525C2E" w:rsidP="0086159C">
      <w:pPr>
        <w:tabs>
          <w:tab w:val="left" w:pos="360"/>
        </w:tabs>
        <w:jc w:val="both"/>
        <w:rPr>
          <w:rFonts w:ascii="Angsana New" w:hAnsi="Angsana New"/>
          <w:b/>
          <w:sz w:val="32"/>
          <w:szCs w:val="32"/>
          <w:lang w:bidi="th-TH"/>
        </w:rPr>
      </w:pPr>
    </w:p>
    <w:p w14:paraId="52606A98" w14:textId="6014A036" w:rsidR="0086159C" w:rsidRPr="00442439" w:rsidRDefault="0086159C" w:rsidP="0086159C">
      <w:pPr>
        <w:tabs>
          <w:tab w:val="left" w:pos="360"/>
        </w:tabs>
        <w:jc w:val="both"/>
        <w:rPr>
          <w:rFonts w:ascii="Angsana New" w:hAnsi="Angsana New"/>
          <w:b/>
          <w:sz w:val="32"/>
          <w:szCs w:val="32"/>
        </w:rPr>
      </w:pPr>
      <w:r w:rsidRPr="00442439">
        <w:rPr>
          <w:rFonts w:ascii="Angsana New" w:hAnsi="Angsana New"/>
          <w:b/>
          <w:sz w:val="32"/>
          <w:szCs w:val="32"/>
        </w:rPr>
        <w:t>3</w:t>
      </w:r>
      <w:r w:rsidRPr="00442439">
        <w:rPr>
          <w:rFonts w:ascii="Angsana New" w:eastAsia="Angsana New" w:hAnsi="Angsana New"/>
          <w:b/>
          <w:sz w:val="32"/>
          <w:szCs w:val="32"/>
        </w:rPr>
        <w:t>.</w:t>
      </w:r>
      <w:r w:rsidRPr="00442439">
        <w:rPr>
          <w:rFonts w:ascii="Angsana New" w:eastAsia="Angsana New" w:hAnsi="Angsana New"/>
          <w:b/>
          <w:sz w:val="32"/>
          <w:szCs w:val="32"/>
        </w:rPr>
        <w:tab/>
      </w:r>
      <w:sdt>
        <w:sdtPr>
          <w:rPr>
            <w:rFonts w:ascii="Angsana New" w:hAnsi="Angsana New"/>
          </w:rPr>
          <w:tag w:val="goog_rdk_135"/>
          <w:id w:val="-1692680532"/>
        </w:sdtPr>
        <w:sdtContent>
          <w:proofErr w:type="spellStart"/>
          <w:r w:rsidRPr="00442439">
            <w:rPr>
              <w:rFonts w:ascii="Angsana New" w:eastAsia="Arial Unicode MS" w:hAnsi="Angsana New"/>
              <w:b/>
              <w:sz w:val="32"/>
              <w:szCs w:val="32"/>
              <w:lang w:bidi="th-TH"/>
            </w:rPr>
            <w:t>เอกสารและข้อมูลแนะนำ</w:t>
          </w:r>
          <w:proofErr w:type="spellEnd"/>
        </w:sdtContent>
      </w:sdt>
    </w:p>
    <w:p w14:paraId="167B41C1" w14:textId="77777777" w:rsidR="00525C2E" w:rsidRDefault="00525C2E" w:rsidP="00525C2E">
      <w:pPr>
        <w:tabs>
          <w:tab w:val="left" w:pos="360"/>
        </w:tabs>
        <w:spacing w:line="320" w:lineRule="atLeast"/>
        <w:ind w:firstLineChars="150" w:firstLine="360"/>
        <w:jc w:val="both"/>
        <w:rPr>
          <w:rFonts w:ascii="SimSun"/>
          <w:lang w:eastAsia="zh-CN"/>
        </w:rPr>
      </w:pPr>
      <w:r>
        <w:rPr>
          <w:rFonts w:ascii="SimSun" w:hint="eastAsia"/>
          <w:lang w:eastAsia="zh-CN"/>
        </w:rPr>
        <w:t>《</w:t>
      </w:r>
      <w:r w:rsidRPr="00742C6C">
        <w:rPr>
          <w:rFonts w:ascii="SimSun" w:hint="eastAsia"/>
          <w:lang w:eastAsia="zh-CN"/>
        </w:rPr>
        <w:t>双语师资协力组合模式</w:t>
      </w:r>
      <w:r>
        <w:rPr>
          <w:rFonts w:ascii="SimSun" w:hint="eastAsia"/>
          <w:lang w:eastAsia="zh-CN"/>
        </w:rPr>
        <w:t>》</w:t>
      </w:r>
      <w:r>
        <w:rPr>
          <w:rFonts w:ascii="SimSun" w:hint="eastAsia"/>
          <w:lang w:eastAsia="zh-CN"/>
        </w:rPr>
        <w:t xml:space="preserve"> </w:t>
      </w:r>
      <w:r>
        <w:rPr>
          <w:rFonts w:ascii="SimSun"/>
          <w:lang w:eastAsia="zh-CN"/>
        </w:rPr>
        <w:t xml:space="preserve">  </w:t>
      </w:r>
      <w:r>
        <w:rPr>
          <w:rFonts w:ascii="SimSun" w:hint="eastAsia"/>
          <w:lang w:eastAsia="zh-CN"/>
        </w:rPr>
        <w:t>吴英成</w:t>
      </w:r>
      <w:r>
        <w:rPr>
          <w:rFonts w:ascii="SimSun" w:hint="eastAsia"/>
          <w:lang w:eastAsia="zh-CN"/>
        </w:rPr>
        <w:t>&amp;</w:t>
      </w:r>
      <w:r>
        <w:rPr>
          <w:rFonts w:ascii="SimSun" w:hint="eastAsia"/>
          <w:lang w:eastAsia="zh-CN"/>
        </w:rPr>
        <w:t>邵洪亮</w:t>
      </w:r>
    </w:p>
    <w:p w14:paraId="11963F97" w14:textId="77777777" w:rsidR="00525C2E" w:rsidRPr="00742C6C" w:rsidRDefault="00525C2E" w:rsidP="00525C2E">
      <w:pPr>
        <w:tabs>
          <w:tab w:val="left" w:pos="360"/>
        </w:tabs>
        <w:spacing w:line="320" w:lineRule="atLeast"/>
        <w:jc w:val="both"/>
        <w:rPr>
          <w:rFonts w:ascii="Angsana New" w:hAnsi="Angsana New"/>
          <w:lang w:eastAsia="zh-CN" w:bidi="th-TH"/>
        </w:rPr>
      </w:pPr>
      <w:r>
        <w:rPr>
          <w:rFonts w:ascii="SimSun" w:hint="eastAsia"/>
          <w:lang w:eastAsia="zh-CN"/>
        </w:rPr>
        <w:t xml:space="preserve">   </w:t>
      </w:r>
      <w:r>
        <w:rPr>
          <w:rFonts w:ascii="SimSun" w:hint="eastAsia"/>
          <w:lang w:eastAsia="zh-CN"/>
        </w:rPr>
        <w:t>《</w:t>
      </w:r>
      <w:r w:rsidRPr="00742C6C">
        <w:rPr>
          <w:rFonts w:ascii="SimSun" w:hint="eastAsia"/>
          <w:lang w:eastAsia="zh-CN"/>
        </w:rPr>
        <w:t>个人认知倾向与汉语教学</w:t>
      </w:r>
      <w:r>
        <w:rPr>
          <w:rFonts w:ascii="SimSun" w:hint="eastAsia"/>
          <w:lang w:eastAsia="zh-CN"/>
        </w:rPr>
        <w:t>》</w:t>
      </w:r>
      <w:r>
        <w:rPr>
          <w:rFonts w:ascii="SimSun" w:hint="eastAsia"/>
          <w:lang w:eastAsia="zh-CN"/>
        </w:rPr>
        <w:t xml:space="preserve"> </w:t>
      </w:r>
      <w:r>
        <w:rPr>
          <w:rFonts w:ascii="SimSun" w:hint="eastAsia"/>
          <w:lang w:eastAsia="zh-CN"/>
        </w:rPr>
        <w:t>白乐桑</w:t>
      </w:r>
    </w:p>
    <w:p w14:paraId="4C12395B" w14:textId="77777777" w:rsidR="00525C2E" w:rsidRDefault="00525C2E" w:rsidP="00525C2E">
      <w:pPr>
        <w:tabs>
          <w:tab w:val="left" w:pos="360"/>
        </w:tabs>
        <w:jc w:val="thaiDistribute"/>
        <w:rPr>
          <w:rFonts w:ascii="Angsana New" w:hAnsi="Angsana New"/>
          <w:bCs/>
          <w:lang w:eastAsia="zh-CN" w:bidi="th-TH"/>
        </w:rPr>
      </w:pPr>
      <w:r>
        <w:rPr>
          <w:rFonts w:ascii="Angsana New" w:hAnsi="Angsana New" w:hint="eastAsia"/>
          <w:b/>
          <w:bCs/>
          <w:sz w:val="32"/>
          <w:szCs w:val="32"/>
          <w:lang w:eastAsia="zh-CN" w:bidi="th-TH"/>
        </w:rPr>
        <w:t xml:space="preserve">   </w:t>
      </w:r>
      <w:r w:rsidRPr="00742C6C">
        <w:rPr>
          <w:rFonts w:ascii="Angsana New" w:hAnsi="Angsana New"/>
          <w:b/>
          <w:bCs/>
          <w:sz w:val="32"/>
          <w:szCs w:val="32"/>
          <w:lang w:eastAsia="zh-CN" w:bidi="th-TH"/>
        </w:rPr>
        <w:t xml:space="preserve">  </w:t>
      </w:r>
      <w:r>
        <w:rPr>
          <w:rFonts w:ascii="Angsana New" w:hAnsi="Angsana New"/>
          <w:b/>
          <w:bCs/>
          <w:sz w:val="32"/>
          <w:szCs w:val="32"/>
          <w:lang w:eastAsia="zh-CN" w:bidi="th-TH"/>
        </w:rPr>
        <w:t xml:space="preserve">  </w:t>
      </w:r>
      <w:proofErr w:type="gramStart"/>
      <w:r w:rsidRPr="00742C6C">
        <w:rPr>
          <w:rFonts w:ascii="Angsana New" w:hAnsi="Angsana New"/>
          <w:bCs/>
          <w:lang w:eastAsia="zh-CN" w:bidi="th-TH"/>
        </w:rPr>
        <w:t>《“</w:t>
      </w:r>
      <w:proofErr w:type="spellStart"/>
      <w:r w:rsidRPr="00742C6C">
        <w:rPr>
          <w:rFonts w:ascii="Angsana New" w:hAnsi="Angsana New"/>
          <w:bCs/>
          <w:lang w:eastAsia="zh-CN" w:bidi="th-TH"/>
        </w:rPr>
        <w:t>产出导向法”与外汉语教学</w:t>
      </w:r>
      <w:proofErr w:type="gramEnd"/>
      <w:r w:rsidRPr="00742C6C">
        <w:rPr>
          <w:rFonts w:ascii="Angsana New" w:hAnsi="Angsana New"/>
          <w:bCs/>
          <w:lang w:eastAsia="zh-CN" w:bidi="th-TH"/>
        </w:rPr>
        <w:t>》文秋芳</w:t>
      </w:r>
      <w:proofErr w:type="spellEnd"/>
    </w:p>
    <w:p w14:paraId="722F260E" w14:textId="77777777" w:rsidR="00525C2E" w:rsidRDefault="00525C2E" w:rsidP="00525C2E">
      <w:pPr>
        <w:tabs>
          <w:tab w:val="left" w:pos="360"/>
        </w:tabs>
        <w:jc w:val="thaiDistribute"/>
        <w:rPr>
          <w:rFonts w:ascii="Angsana New" w:hAnsi="Angsana New"/>
          <w:bCs/>
          <w:lang w:eastAsia="zh-CN" w:bidi="th-TH"/>
        </w:rPr>
      </w:pPr>
      <w:r>
        <w:rPr>
          <w:rFonts w:ascii="Angsana New" w:hAnsi="Angsana New" w:hint="eastAsia"/>
          <w:bCs/>
          <w:lang w:eastAsia="zh-CN" w:bidi="th-TH"/>
        </w:rPr>
        <w:t xml:space="preserve">      </w:t>
      </w:r>
      <w:r>
        <w:rPr>
          <w:rFonts w:ascii="Angsana New" w:hAnsi="Angsana New"/>
          <w:bCs/>
          <w:lang w:eastAsia="zh-CN" w:bidi="th-TH"/>
        </w:rPr>
        <w:t xml:space="preserve">   </w:t>
      </w:r>
      <w:r>
        <w:rPr>
          <w:rFonts w:ascii="Angsana New" w:hAnsi="Angsana New" w:hint="eastAsia"/>
          <w:bCs/>
          <w:lang w:eastAsia="zh-CN" w:bidi="th-TH"/>
        </w:rPr>
        <w:t>《</w:t>
      </w:r>
      <w:proofErr w:type="spellStart"/>
      <w:r w:rsidRPr="00742C6C">
        <w:rPr>
          <w:rFonts w:ascii="Angsana New" w:hAnsi="Angsana New" w:hint="eastAsia"/>
          <w:bCs/>
          <w:lang w:eastAsia="zh-CN" w:bidi="th-TH"/>
        </w:rPr>
        <w:t>名量组配的典型性</w:t>
      </w:r>
      <w:proofErr w:type="spellEnd"/>
      <w:r>
        <w:rPr>
          <w:rFonts w:ascii="Angsana New" w:hAnsi="Angsana New" w:hint="eastAsia"/>
          <w:bCs/>
          <w:lang w:eastAsia="zh-CN" w:bidi="th-TH"/>
        </w:rPr>
        <w:t xml:space="preserve">》       </w:t>
      </w:r>
      <w:r>
        <w:rPr>
          <w:rFonts w:ascii="Angsana New" w:hAnsi="Angsana New"/>
          <w:bCs/>
          <w:lang w:eastAsia="zh-CN" w:bidi="th-TH"/>
        </w:rPr>
        <w:t xml:space="preserve">               </w:t>
      </w:r>
      <w:proofErr w:type="spellStart"/>
      <w:r>
        <w:rPr>
          <w:rFonts w:ascii="Angsana New" w:hAnsi="Angsana New" w:hint="eastAsia"/>
          <w:bCs/>
          <w:lang w:eastAsia="zh-CN" w:bidi="th-TH"/>
        </w:rPr>
        <w:t>邵洪亮</w:t>
      </w:r>
      <w:proofErr w:type="spellEnd"/>
    </w:p>
    <w:p w14:paraId="15D3EAAA" w14:textId="77777777" w:rsidR="00525C2E" w:rsidRPr="00742C6C" w:rsidRDefault="00525C2E" w:rsidP="00525C2E">
      <w:pPr>
        <w:tabs>
          <w:tab w:val="left" w:pos="360"/>
        </w:tabs>
        <w:jc w:val="thaiDistribute"/>
        <w:rPr>
          <w:rFonts w:ascii="Angsana New" w:hAnsi="Angsana New"/>
          <w:bCs/>
          <w:lang w:eastAsia="zh-CN" w:bidi="th-TH"/>
        </w:rPr>
      </w:pPr>
      <w:r>
        <w:rPr>
          <w:rFonts w:ascii="Angsana New" w:hAnsi="Angsana New" w:hint="eastAsia"/>
          <w:bCs/>
          <w:lang w:eastAsia="zh-CN" w:bidi="th-TH"/>
        </w:rPr>
        <w:t xml:space="preserve">      </w:t>
      </w:r>
      <w:r>
        <w:rPr>
          <w:rFonts w:ascii="Angsana New" w:hAnsi="Angsana New"/>
          <w:bCs/>
          <w:lang w:eastAsia="zh-CN" w:bidi="th-TH"/>
        </w:rPr>
        <w:t xml:space="preserve">   </w:t>
      </w:r>
      <w:r>
        <w:rPr>
          <w:rFonts w:ascii="Angsana New" w:hAnsi="Angsana New" w:hint="eastAsia"/>
          <w:bCs/>
          <w:lang w:eastAsia="zh-CN" w:bidi="th-TH"/>
        </w:rPr>
        <w:t>《</w:t>
      </w:r>
      <w:proofErr w:type="spellStart"/>
      <w:proofErr w:type="gramStart"/>
      <w:r w:rsidRPr="00742C6C">
        <w:rPr>
          <w:rFonts w:ascii="Angsana New" w:hAnsi="Angsana New" w:hint="eastAsia"/>
          <w:bCs/>
          <w:lang w:eastAsia="zh-CN" w:bidi="th-TH"/>
        </w:rPr>
        <w:t>汉语教材的“国别化”问题探讨</w:t>
      </w:r>
      <w:proofErr w:type="spellEnd"/>
      <w:r>
        <w:rPr>
          <w:rFonts w:ascii="Angsana New" w:hAnsi="Angsana New" w:hint="eastAsia"/>
          <w:bCs/>
          <w:lang w:eastAsia="zh-CN" w:bidi="th-TH"/>
        </w:rPr>
        <w:t xml:space="preserve">》  </w:t>
      </w:r>
      <w:proofErr w:type="spellStart"/>
      <w:r>
        <w:rPr>
          <w:rFonts w:ascii="Angsana New" w:hAnsi="Angsana New" w:hint="eastAsia"/>
          <w:bCs/>
          <w:lang w:eastAsia="zh-CN" w:bidi="th-TH"/>
        </w:rPr>
        <w:t>李泉</w:t>
      </w:r>
      <w:proofErr w:type="spellEnd"/>
      <w:proofErr w:type="gramEnd"/>
    </w:p>
    <w:p w14:paraId="62F0D4C2" w14:textId="327CEC64" w:rsidR="0020177D" w:rsidRPr="00525C2E" w:rsidRDefault="0020177D" w:rsidP="0086159C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FA08389" w14:textId="77777777" w:rsidR="007F6E2E" w:rsidRPr="008D6F49" w:rsidRDefault="007F6E2E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BE3057E" w14:textId="77777777" w:rsidR="005D0FA7" w:rsidRPr="008E750A" w:rsidRDefault="00465B60" w:rsidP="006952A8">
      <w:pPr>
        <w:jc w:val="center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หมวดที่ 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th-TH"/>
        </w:rPr>
        <w:t>6</w:t>
      </w:r>
      <w:r w:rsidR="00FD35CB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 </w:t>
      </w:r>
      <w:r w:rsidR="007A71DE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การประเมิน</w:t>
      </w:r>
      <w:r w:rsidR="008D6F49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4F56B42D" w14:textId="77777777" w:rsidR="008E750A" w:rsidRPr="008E750A" w:rsidRDefault="008E750A" w:rsidP="008E750A">
      <w:pPr>
        <w:ind w:left="396" w:hanging="396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1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กลยุทธ์การประเมินประสิทธิผลกระบวนวิชาโดย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  <w:lang w:bidi="th-TH"/>
        </w:rPr>
        <w:t>น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</w:rPr>
        <w:t xml:space="preserve">     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นักศึกษา</w:t>
      </w:r>
    </w:p>
    <w:p w14:paraId="4C4AF07F" w14:textId="29C3EF38" w:rsidR="00325492" w:rsidRDefault="00705EC9" w:rsidP="00325492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325492" w:rsidRPr="008E750A">
        <w:rPr>
          <w:rFonts w:ascii="AngsanaUPC" w:hAnsi="AngsanaUPC" w:cs="AngsanaUPC" w:hint="cs"/>
          <w:sz w:val="32"/>
          <w:szCs w:val="32"/>
        </w:rPr>
        <w:tab/>
      </w:r>
      <w:r w:rsidR="00325492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การประเมินประสิทธิภาพการสอนโดยนักศึกษา</w:t>
      </w:r>
    </w:p>
    <w:p w14:paraId="71F92348" w14:textId="582CF914" w:rsidR="008E750A" w:rsidRPr="008E750A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แบบประเมินกระบวนวิชา</w:t>
      </w:r>
    </w:p>
    <w:p w14:paraId="7DCB779D" w14:textId="2F5D3332" w:rsidR="008E750A" w:rsidRPr="008E750A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การสนทนากลุ่มระหว่างผู้สอนและผู้เรียน</w:t>
      </w:r>
    </w:p>
    <w:p w14:paraId="01B8C8FC" w14:textId="4FDB2241" w:rsidR="008E750A" w:rsidRPr="00705EC9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การสะท้อนคิด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จากพฤติกรรมของผู้เรียน</w:t>
      </w:r>
    </w:p>
    <w:p w14:paraId="29032445" w14:textId="030FD2A2" w:rsidR="008E750A" w:rsidRPr="00705EC9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="008E750A"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ข้อเสนอแนะผ่านช่องทางออนไลน์</w:t>
      </w:r>
      <w:r w:rsidR="008E750A" w:rsidRPr="00705EC9">
        <w:rPr>
          <w:rFonts w:ascii="AngsanaUPC" w:eastAsia="BrowalliaNew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ที่อาจารย์ผู้สอนได้จัดทำเป็นช่องทางการสื่อสารกับนักศึกษา</w:t>
      </w:r>
    </w:p>
    <w:p w14:paraId="789331CC" w14:textId="77777777" w:rsidR="007A71DE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) ................................</w:t>
      </w:r>
    </w:p>
    <w:p w14:paraId="41EA61EF" w14:textId="77777777" w:rsidR="008E750A" w:rsidRPr="00705EC9" w:rsidRDefault="008E750A" w:rsidP="008E750A">
      <w:pPr>
        <w:rPr>
          <w:rFonts w:ascii="AngsanaUPC" w:hAnsi="AngsanaUPC" w:cs="AngsanaUPC"/>
          <w:b/>
          <w:bCs/>
          <w:sz w:val="32"/>
          <w:szCs w:val="32"/>
        </w:rPr>
      </w:pP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>2</w:t>
      </w:r>
      <w:r w:rsidR="00912A34" w:rsidRPr="00705EC9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705EC9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กลยุทธ์การประเมินการจัดการเรียนรู้</w:t>
      </w:r>
    </w:p>
    <w:p w14:paraId="57BBED5B" w14:textId="25B10324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แบบประเมินผู้สอน</w:t>
      </w:r>
    </w:p>
    <w:p w14:paraId="5F8DAC99" w14:textId="77777777" w:rsidR="00A15EFF" w:rsidRPr="00705EC9" w:rsidRDefault="00A15EFF" w:rsidP="00A15EFF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  <w:cs/>
          <w:lang w:bidi="th-TH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hAnsi="AngsanaUPC" w:cs="AngsanaUPC" w:hint="cs"/>
          <w:sz w:val="32"/>
          <w:szCs w:val="32"/>
          <w:cs/>
        </w:rPr>
        <w:tab/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สะท้อนโดยนักศึกษา</w:t>
      </w:r>
    </w:p>
    <w:p w14:paraId="5923630A" w14:textId="2F739A26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lastRenderedPageBreak/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ผลการสอบ</w:t>
      </w:r>
    </w:p>
    <w:p w14:paraId="3D9B6155" w14:textId="3822BBCD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การทวนสอบผลประเมินผลลัพธ์การเรียนรู้</w:t>
      </w:r>
    </w:p>
    <w:p w14:paraId="0CF1C689" w14:textId="77777777" w:rsidR="008E750A" w:rsidRPr="00705EC9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hAnsi="AngsanaUPC" w:cs="AngsanaUPC" w:hint="cs"/>
          <w:sz w:val="32"/>
          <w:szCs w:val="32"/>
          <w:cs/>
        </w:rPr>
        <w:tab/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การประเมินโดยคณะกรรมการ</w:t>
      </w:r>
      <w:r w:rsidR="00A15EFF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กำกับมาตรฐานวิชาการ</w:t>
      </w:r>
    </w:p>
    <w:p w14:paraId="325A2247" w14:textId="77777777" w:rsidR="008E750A" w:rsidRPr="00705EC9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การสังเกตการณ์สอนของผู้ร่วมทีมการสอน</w:t>
      </w:r>
    </w:p>
    <w:p w14:paraId="46E1D396" w14:textId="77777777" w:rsidR="008E750A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607EFA81" w14:textId="77777777" w:rsidR="008E750A" w:rsidRPr="00705EC9" w:rsidRDefault="008E750A" w:rsidP="008E750A">
      <w:pPr>
        <w:rPr>
          <w:rFonts w:ascii="AngsanaUPC" w:hAnsi="AngsanaUPC" w:cs="AngsanaUPC"/>
          <w:b/>
          <w:bCs/>
          <w:sz w:val="32"/>
          <w:szCs w:val="32"/>
          <w:cs/>
        </w:rPr>
      </w:pP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>3</w:t>
      </w:r>
      <w:r w:rsidR="00912A34" w:rsidRPr="00705EC9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705EC9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กลไกการปรับปรุงการจัดการเรียนรู้</w:t>
      </w:r>
    </w:p>
    <w:p w14:paraId="025D1EFA" w14:textId="2E67DDBE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สัมมนาการจัดการเรียนการสอน</w:t>
      </w:r>
    </w:p>
    <w:p w14:paraId="497A16D1" w14:textId="5EF2BB1F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การวิจัยในและนอกชั้นเรียน</w:t>
      </w:r>
    </w:p>
    <w:p w14:paraId="6BCA1A08" w14:textId="77777777" w:rsidR="008E750A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43558809" w14:textId="77777777" w:rsidR="008E750A" w:rsidRPr="00705EC9" w:rsidRDefault="008E750A" w:rsidP="008E750A">
      <w:pPr>
        <w:ind w:left="360" w:hanging="360"/>
        <w:rPr>
          <w:rFonts w:ascii="AngsanaUPC" w:hAnsi="AngsanaUPC" w:cs="AngsanaUPC"/>
          <w:b/>
          <w:bCs/>
          <w:sz w:val="32"/>
          <w:szCs w:val="32"/>
          <w:cs/>
        </w:rPr>
      </w:pP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>4</w:t>
      </w:r>
      <w:r w:rsidR="00912A34" w:rsidRPr="00705EC9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705EC9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กระบวนการทวนสอบผลลัพธ์การเรียนรู้ของกระบวนวิชาของนักศึกษา</w:t>
      </w:r>
    </w:p>
    <w:p w14:paraId="4350A719" w14:textId="123D012A" w:rsidR="008E750A" w:rsidRPr="00705EC9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มีการตั้งคณะกรรมการในสาขาวิชา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ตรวจสอบผลการประเมินผลลัพธ์การเรียนรู้ของนักศึกษา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โดยตรวจสอบข้อสอบรายงาน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วิธีการให้คะแนนสอบ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และการให้คะแนนพฤติกรรม</w:t>
      </w:r>
    </w:p>
    <w:p w14:paraId="08273E28" w14:textId="50ED2AD4" w:rsidR="008E750A" w:rsidRPr="00705EC9" w:rsidRDefault="00705EC9" w:rsidP="00912A34">
      <w:pPr>
        <w:autoSpaceDE w:val="0"/>
        <w:autoSpaceDN w:val="0"/>
        <w:adjustRightInd w:val="0"/>
        <w:ind w:left="702" w:right="-425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การทวนสอบการให้คะแนนการตรวจผลงานของนักศึกษาโดยกรรมการประจำภาควิชาและคณะ</w:t>
      </w:r>
    </w:p>
    <w:p w14:paraId="6488305D" w14:textId="77777777" w:rsidR="008E750A" w:rsidRPr="00705EC9" w:rsidRDefault="008E750A" w:rsidP="00912A34">
      <w:pPr>
        <w:autoSpaceDE w:val="0"/>
        <w:autoSpaceDN w:val="0"/>
        <w:adjustRightInd w:val="0"/>
        <w:ind w:left="702" w:right="-283" w:hanging="360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hAnsi="AngsanaUPC" w:cs="AngsanaUPC" w:hint="cs"/>
          <w:sz w:val="32"/>
          <w:szCs w:val="32"/>
        </w:rPr>
        <w:tab/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การทวนสอบการให้คะแนนจากการสุ่มตรวจผลงานของนักศึกษาโดยอาจารย์</w:t>
      </w:r>
      <w:r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หรือผู้ทรงคุณวุฒิอื่น</w:t>
      </w:r>
      <w:r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ๆ</w:t>
      </w:r>
      <w:r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705EC9">
        <w:rPr>
          <w:rFonts w:ascii="AngsanaUPC" w:hAnsi="AngsanaUPC" w:cs="AngsanaUPC" w:hint="cs"/>
          <w:sz w:val="32"/>
          <w:szCs w:val="32"/>
          <w:cs/>
        </w:rPr>
        <w:br/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ที่ไม่ใช่อาจารย์ประจำหลักสูตร</w:t>
      </w:r>
    </w:p>
    <w:p w14:paraId="57B44397" w14:textId="77777777" w:rsidR="008E750A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3991CF99" w14:textId="77777777" w:rsidR="008E750A" w:rsidRPr="00705EC9" w:rsidRDefault="008E750A" w:rsidP="008E750A">
      <w:pPr>
        <w:ind w:left="414" w:hanging="414"/>
        <w:jc w:val="thaiDistribute"/>
        <w:rPr>
          <w:rFonts w:ascii="AngsanaUPC" w:hAnsi="AngsanaUPC" w:cs="AngsanaUPC"/>
          <w:b/>
          <w:bCs/>
          <w:sz w:val="32"/>
          <w:szCs w:val="32"/>
          <w:cs/>
        </w:rPr>
      </w:pP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>5</w:t>
      </w:r>
      <w:r w:rsidR="00912A34" w:rsidRPr="00705EC9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705EC9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การดำเนินการทบทวนและการวางแผนปรับปรุงประสิทธิผลของกระบวนวิชา</w:t>
      </w:r>
    </w:p>
    <w:p w14:paraId="29D5EEF5" w14:textId="172D02D9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ตามข้อเสนอแนะและผลการทวนสอบตามข้อ</w:t>
      </w:r>
      <w:r w:rsidR="008E750A" w:rsidRPr="00705EC9">
        <w:rPr>
          <w:rFonts w:ascii="AngsanaUPC" w:hAnsi="AngsanaUPC" w:cs="AngsanaUPC" w:hint="cs"/>
          <w:sz w:val="32"/>
          <w:szCs w:val="32"/>
        </w:rPr>
        <w:t xml:space="preserve"> 4</w:t>
      </w:r>
    </w:p>
    <w:p w14:paraId="0F3D06B2" w14:textId="492388D8" w:rsidR="008E750A" w:rsidRPr="00705EC9" w:rsidRDefault="00705EC9" w:rsidP="00705EC9">
      <w:pPr>
        <w:autoSpaceDE w:val="0"/>
        <w:autoSpaceDN w:val="0"/>
        <w:adjustRightInd w:val="0"/>
        <w:ind w:left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>
        <w:rPr>
          <w:rFonts w:ascii="AngsanaUPC" w:hAnsi="AngsanaUPC" w:cs="AngsanaUPC"/>
          <w:sz w:val="32"/>
          <w:szCs w:val="32"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ตามผลการประเมินผู้สอนโดยนักศึกษา</w:t>
      </w:r>
    </w:p>
    <w:p w14:paraId="33369E66" w14:textId="77777777" w:rsidR="008E750A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) ................................</w:t>
      </w:r>
    </w:p>
    <w:p w14:paraId="516790AF" w14:textId="77777777" w:rsidR="0019520C" w:rsidRPr="00705EC9" w:rsidRDefault="0019520C" w:rsidP="008E750A">
      <w:pPr>
        <w:ind w:firstLine="342"/>
        <w:rPr>
          <w:rFonts w:ascii="AngsanaUPC" w:hAnsi="AngsanaUPC" w:cs="AngsanaUPC"/>
          <w:sz w:val="32"/>
          <w:szCs w:val="32"/>
        </w:rPr>
      </w:pPr>
    </w:p>
    <w:p w14:paraId="18A61E4E" w14:textId="77777777" w:rsidR="001D5032" w:rsidRPr="00FA6ECB" w:rsidRDefault="001D5032" w:rsidP="008D6F49">
      <w:pPr>
        <w:tabs>
          <w:tab w:val="left" w:pos="360"/>
        </w:tabs>
        <w:rPr>
          <w:rFonts w:ascii="Angsana New" w:hAnsi="Angsana New"/>
          <w:cs/>
        </w:rPr>
      </w:pPr>
    </w:p>
    <w:sectPr w:rsidR="001D5032" w:rsidRPr="00FA6ECB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AC29D" w14:textId="77777777" w:rsidR="00EE0765" w:rsidRDefault="00EE0765">
      <w:r>
        <w:separator/>
      </w:r>
    </w:p>
  </w:endnote>
  <w:endnote w:type="continuationSeparator" w:id="0">
    <w:p w14:paraId="70D9C2AE" w14:textId="77777777" w:rsidR="00EE0765" w:rsidRDefault="00EE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F614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B747F7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5BD38" w14:textId="77777777" w:rsidR="00EE0765" w:rsidRDefault="00EE0765">
      <w:r>
        <w:separator/>
      </w:r>
    </w:p>
  </w:footnote>
  <w:footnote w:type="continuationSeparator" w:id="0">
    <w:p w14:paraId="3FCAC081" w14:textId="77777777" w:rsidR="00EE0765" w:rsidRDefault="00EE0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7B424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F6B5B9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0C8F1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A744F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44C9A516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5D179" w14:textId="77777777" w:rsidR="00051206" w:rsidRDefault="0070339A" w:rsidP="00051206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2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85F50"/>
    <w:multiLevelType w:val="hybridMultilevel"/>
    <w:tmpl w:val="4E44E75A"/>
    <w:lvl w:ilvl="0" w:tplc="88D830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2E438BA"/>
    <w:multiLevelType w:val="hybridMultilevel"/>
    <w:tmpl w:val="FC8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86092"/>
    <w:multiLevelType w:val="hybridMultilevel"/>
    <w:tmpl w:val="6EE2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B724D7"/>
    <w:multiLevelType w:val="hybridMultilevel"/>
    <w:tmpl w:val="D2CA21BE"/>
    <w:lvl w:ilvl="0" w:tplc="B510A2B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435927">
    <w:abstractNumId w:val="7"/>
  </w:num>
  <w:num w:numId="2" w16cid:durableId="1514875232">
    <w:abstractNumId w:val="18"/>
  </w:num>
  <w:num w:numId="3" w16cid:durableId="150872564">
    <w:abstractNumId w:val="15"/>
  </w:num>
  <w:num w:numId="4" w16cid:durableId="1490512776">
    <w:abstractNumId w:val="9"/>
  </w:num>
  <w:num w:numId="5" w16cid:durableId="296188385">
    <w:abstractNumId w:val="8"/>
  </w:num>
  <w:num w:numId="6" w16cid:durableId="239484561">
    <w:abstractNumId w:val="13"/>
  </w:num>
  <w:num w:numId="7" w16cid:durableId="134807949">
    <w:abstractNumId w:val="16"/>
  </w:num>
  <w:num w:numId="8" w16cid:durableId="808787369">
    <w:abstractNumId w:val="4"/>
  </w:num>
  <w:num w:numId="9" w16cid:durableId="608511840">
    <w:abstractNumId w:val="12"/>
  </w:num>
  <w:num w:numId="10" w16cid:durableId="1174228800">
    <w:abstractNumId w:val="19"/>
  </w:num>
  <w:num w:numId="11" w16cid:durableId="400057840">
    <w:abstractNumId w:val="5"/>
  </w:num>
  <w:num w:numId="12" w16cid:durableId="2125996756">
    <w:abstractNumId w:val="6"/>
  </w:num>
  <w:num w:numId="13" w16cid:durableId="1550459515">
    <w:abstractNumId w:val="0"/>
  </w:num>
  <w:num w:numId="14" w16cid:durableId="249779669">
    <w:abstractNumId w:val="17"/>
  </w:num>
  <w:num w:numId="15" w16cid:durableId="610090738">
    <w:abstractNumId w:val="14"/>
  </w:num>
  <w:num w:numId="16" w16cid:durableId="2091079438">
    <w:abstractNumId w:val="2"/>
  </w:num>
  <w:num w:numId="17" w16cid:durableId="2020306506">
    <w:abstractNumId w:val="1"/>
  </w:num>
  <w:num w:numId="18" w16cid:durableId="1653408036">
    <w:abstractNumId w:val="10"/>
  </w:num>
  <w:num w:numId="19" w16cid:durableId="444037723">
    <w:abstractNumId w:val="11"/>
  </w:num>
  <w:num w:numId="20" w16cid:durableId="165144208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52FC"/>
    <w:rsid w:val="00045BE6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867C6"/>
    <w:rsid w:val="00095A78"/>
    <w:rsid w:val="000A11BA"/>
    <w:rsid w:val="000A6F27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E254B"/>
    <w:rsid w:val="000E71C6"/>
    <w:rsid w:val="000E74B7"/>
    <w:rsid w:val="000F57C0"/>
    <w:rsid w:val="000F639D"/>
    <w:rsid w:val="00100DE0"/>
    <w:rsid w:val="0010352C"/>
    <w:rsid w:val="00107A7C"/>
    <w:rsid w:val="00110A00"/>
    <w:rsid w:val="001129BF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6B20"/>
    <w:rsid w:val="00175452"/>
    <w:rsid w:val="001769CA"/>
    <w:rsid w:val="00176DFC"/>
    <w:rsid w:val="00177371"/>
    <w:rsid w:val="001836FA"/>
    <w:rsid w:val="00184A32"/>
    <w:rsid w:val="00185CB3"/>
    <w:rsid w:val="00187969"/>
    <w:rsid w:val="00190881"/>
    <w:rsid w:val="00191579"/>
    <w:rsid w:val="001934F9"/>
    <w:rsid w:val="0019520C"/>
    <w:rsid w:val="00197570"/>
    <w:rsid w:val="001A0348"/>
    <w:rsid w:val="001A1A88"/>
    <w:rsid w:val="001A5EF3"/>
    <w:rsid w:val="001A6513"/>
    <w:rsid w:val="001B04C9"/>
    <w:rsid w:val="001C05CE"/>
    <w:rsid w:val="001C745D"/>
    <w:rsid w:val="001D2ED1"/>
    <w:rsid w:val="001D5032"/>
    <w:rsid w:val="001D6F46"/>
    <w:rsid w:val="001D783C"/>
    <w:rsid w:val="001E4A32"/>
    <w:rsid w:val="001E73F1"/>
    <w:rsid w:val="001F5060"/>
    <w:rsid w:val="0020177D"/>
    <w:rsid w:val="00210BFA"/>
    <w:rsid w:val="00210F50"/>
    <w:rsid w:val="00214F37"/>
    <w:rsid w:val="00215ABF"/>
    <w:rsid w:val="0021634A"/>
    <w:rsid w:val="00217907"/>
    <w:rsid w:val="00217F7E"/>
    <w:rsid w:val="002355BC"/>
    <w:rsid w:val="0023737D"/>
    <w:rsid w:val="002444E0"/>
    <w:rsid w:val="00246B23"/>
    <w:rsid w:val="00247B01"/>
    <w:rsid w:val="002541B9"/>
    <w:rsid w:val="002636FF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3DEA"/>
    <w:rsid w:val="002A62BE"/>
    <w:rsid w:val="002A6D50"/>
    <w:rsid w:val="002A6DF6"/>
    <w:rsid w:val="002B102D"/>
    <w:rsid w:val="002B6C36"/>
    <w:rsid w:val="002C24C7"/>
    <w:rsid w:val="002D106D"/>
    <w:rsid w:val="002E3177"/>
    <w:rsid w:val="002E3D06"/>
    <w:rsid w:val="002E4D6C"/>
    <w:rsid w:val="002F48F9"/>
    <w:rsid w:val="0030037D"/>
    <w:rsid w:val="00301FAB"/>
    <w:rsid w:val="0030436F"/>
    <w:rsid w:val="00320298"/>
    <w:rsid w:val="00321C03"/>
    <w:rsid w:val="00325492"/>
    <w:rsid w:val="00333B0A"/>
    <w:rsid w:val="00337C51"/>
    <w:rsid w:val="00347AF4"/>
    <w:rsid w:val="00352ED0"/>
    <w:rsid w:val="003542ED"/>
    <w:rsid w:val="00370813"/>
    <w:rsid w:val="003717FC"/>
    <w:rsid w:val="00374DF8"/>
    <w:rsid w:val="00375174"/>
    <w:rsid w:val="00387027"/>
    <w:rsid w:val="00393573"/>
    <w:rsid w:val="003A744F"/>
    <w:rsid w:val="003B0D0D"/>
    <w:rsid w:val="003B1D02"/>
    <w:rsid w:val="003B2351"/>
    <w:rsid w:val="003B3362"/>
    <w:rsid w:val="003B3A37"/>
    <w:rsid w:val="003B3E44"/>
    <w:rsid w:val="003B6C5B"/>
    <w:rsid w:val="003C01BC"/>
    <w:rsid w:val="003C1EA7"/>
    <w:rsid w:val="003D03BF"/>
    <w:rsid w:val="003D04D9"/>
    <w:rsid w:val="003D22A4"/>
    <w:rsid w:val="003E141D"/>
    <w:rsid w:val="003E4756"/>
    <w:rsid w:val="003F6DA2"/>
    <w:rsid w:val="0040063F"/>
    <w:rsid w:val="00403295"/>
    <w:rsid w:val="0040617C"/>
    <w:rsid w:val="00414813"/>
    <w:rsid w:val="0041563D"/>
    <w:rsid w:val="0041740F"/>
    <w:rsid w:val="004227A2"/>
    <w:rsid w:val="00423406"/>
    <w:rsid w:val="004267BD"/>
    <w:rsid w:val="004303AF"/>
    <w:rsid w:val="00436FEA"/>
    <w:rsid w:val="004420DF"/>
    <w:rsid w:val="00444893"/>
    <w:rsid w:val="0045031A"/>
    <w:rsid w:val="00451C03"/>
    <w:rsid w:val="00457517"/>
    <w:rsid w:val="004614D9"/>
    <w:rsid w:val="00462C88"/>
    <w:rsid w:val="00463011"/>
    <w:rsid w:val="00465B60"/>
    <w:rsid w:val="004669F1"/>
    <w:rsid w:val="00466F17"/>
    <w:rsid w:val="004702E3"/>
    <w:rsid w:val="00472224"/>
    <w:rsid w:val="00477546"/>
    <w:rsid w:val="00483EA0"/>
    <w:rsid w:val="0049011D"/>
    <w:rsid w:val="00490135"/>
    <w:rsid w:val="0049694F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F1E"/>
    <w:rsid w:val="004E35B7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22D14"/>
    <w:rsid w:val="00522FC6"/>
    <w:rsid w:val="005242D1"/>
    <w:rsid w:val="00525C2E"/>
    <w:rsid w:val="00530389"/>
    <w:rsid w:val="00531CAC"/>
    <w:rsid w:val="00532187"/>
    <w:rsid w:val="00536B1E"/>
    <w:rsid w:val="00546F06"/>
    <w:rsid w:val="00552971"/>
    <w:rsid w:val="00554CD4"/>
    <w:rsid w:val="005556EB"/>
    <w:rsid w:val="00562369"/>
    <w:rsid w:val="00562847"/>
    <w:rsid w:val="00572F82"/>
    <w:rsid w:val="005810EA"/>
    <w:rsid w:val="005864EF"/>
    <w:rsid w:val="00591EF4"/>
    <w:rsid w:val="00594AD2"/>
    <w:rsid w:val="005967D3"/>
    <w:rsid w:val="005A0141"/>
    <w:rsid w:val="005A69A7"/>
    <w:rsid w:val="005B354E"/>
    <w:rsid w:val="005B5AD0"/>
    <w:rsid w:val="005C046C"/>
    <w:rsid w:val="005C09A9"/>
    <w:rsid w:val="005C2F8C"/>
    <w:rsid w:val="005C5572"/>
    <w:rsid w:val="005D0FA7"/>
    <w:rsid w:val="005D445A"/>
    <w:rsid w:val="005D5C1C"/>
    <w:rsid w:val="005E0027"/>
    <w:rsid w:val="005E7B3B"/>
    <w:rsid w:val="005F069F"/>
    <w:rsid w:val="005F189F"/>
    <w:rsid w:val="006001D2"/>
    <w:rsid w:val="0060234B"/>
    <w:rsid w:val="006032AB"/>
    <w:rsid w:val="00605451"/>
    <w:rsid w:val="00605824"/>
    <w:rsid w:val="00606C4B"/>
    <w:rsid w:val="00606C70"/>
    <w:rsid w:val="00607AB2"/>
    <w:rsid w:val="00612867"/>
    <w:rsid w:val="00612C72"/>
    <w:rsid w:val="00612DD3"/>
    <w:rsid w:val="00612F7A"/>
    <w:rsid w:val="00615668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5082C"/>
    <w:rsid w:val="00657488"/>
    <w:rsid w:val="00657765"/>
    <w:rsid w:val="0066002D"/>
    <w:rsid w:val="006606BA"/>
    <w:rsid w:val="00661400"/>
    <w:rsid w:val="0066175A"/>
    <w:rsid w:val="006633B8"/>
    <w:rsid w:val="00663D50"/>
    <w:rsid w:val="00674D64"/>
    <w:rsid w:val="00675E54"/>
    <w:rsid w:val="006952A8"/>
    <w:rsid w:val="006A2526"/>
    <w:rsid w:val="006A3C37"/>
    <w:rsid w:val="006A6B24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F61EE"/>
    <w:rsid w:val="0070339A"/>
    <w:rsid w:val="00705EC9"/>
    <w:rsid w:val="007100D2"/>
    <w:rsid w:val="00711087"/>
    <w:rsid w:val="007153F8"/>
    <w:rsid w:val="00716ADA"/>
    <w:rsid w:val="00717223"/>
    <w:rsid w:val="00721911"/>
    <w:rsid w:val="007234BC"/>
    <w:rsid w:val="00725849"/>
    <w:rsid w:val="0072796C"/>
    <w:rsid w:val="007318BA"/>
    <w:rsid w:val="0073395F"/>
    <w:rsid w:val="007379A1"/>
    <w:rsid w:val="007427AF"/>
    <w:rsid w:val="00747E89"/>
    <w:rsid w:val="00751F68"/>
    <w:rsid w:val="00753AE9"/>
    <w:rsid w:val="007625E5"/>
    <w:rsid w:val="00770063"/>
    <w:rsid w:val="00770E57"/>
    <w:rsid w:val="007711D7"/>
    <w:rsid w:val="007721C5"/>
    <w:rsid w:val="007767DC"/>
    <w:rsid w:val="007776CB"/>
    <w:rsid w:val="00781A31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C77F0"/>
    <w:rsid w:val="007D3D8E"/>
    <w:rsid w:val="007D46AE"/>
    <w:rsid w:val="007D5F3F"/>
    <w:rsid w:val="007E1129"/>
    <w:rsid w:val="007E54C7"/>
    <w:rsid w:val="007F04F4"/>
    <w:rsid w:val="007F6314"/>
    <w:rsid w:val="007F6E2E"/>
    <w:rsid w:val="00802B18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50EAE"/>
    <w:rsid w:val="00852610"/>
    <w:rsid w:val="00853B49"/>
    <w:rsid w:val="0086110D"/>
    <w:rsid w:val="0086159C"/>
    <w:rsid w:val="00863080"/>
    <w:rsid w:val="0086537E"/>
    <w:rsid w:val="00871782"/>
    <w:rsid w:val="008729B2"/>
    <w:rsid w:val="008763BB"/>
    <w:rsid w:val="00877181"/>
    <w:rsid w:val="008803A5"/>
    <w:rsid w:val="0088067F"/>
    <w:rsid w:val="00881367"/>
    <w:rsid w:val="00882468"/>
    <w:rsid w:val="0088458E"/>
    <w:rsid w:val="00887A7B"/>
    <w:rsid w:val="00887E95"/>
    <w:rsid w:val="00893B55"/>
    <w:rsid w:val="00895FE1"/>
    <w:rsid w:val="0089677B"/>
    <w:rsid w:val="008A1BFB"/>
    <w:rsid w:val="008A4EF3"/>
    <w:rsid w:val="008A78E3"/>
    <w:rsid w:val="008B37E4"/>
    <w:rsid w:val="008B5FBE"/>
    <w:rsid w:val="008C024A"/>
    <w:rsid w:val="008C43CB"/>
    <w:rsid w:val="008C71A6"/>
    <w:rsid w:val="008C73E0"/>
    <w:rsid w:val="008D252C"/>
    <w:rsid w:val="008D26AB"/>
    <w:rsid w:val="008D32CB"/>
    <w:rsid w:val="008D5AF5"/>
    <w:rsid w:val="008D6F49"/>
    <w:rsid w:val="008D6F5F"/>
    <w:rsid w:val="008D6FC5"/>
    <w:rsid w:val="008E115E"/>
    <w:rsid w:val="008E2686"/>
    <w:rsid w:val="008E32CD"/>
    <w:rsid w:val="008E750A"/>
    <w:rsid w:val="008E7809"/>
    <w:rsid w:val="008F0D66"/>
    <w:rsid w:val="008F24F4"/>
    <w:rsid w:val="00900053"/>
    <w:rsid w:val="00902388"/>
    <w:rsid w:val="00904977"/>
    <w:rsid w:val="00911DAC"/>
    <w:rsid w:val="00912A34"/>
    <w:rsid w:val="0091463D"/>
    <w:rsid w:val="009157CD"/>
    <w:rsid w:val="00916C81"/>
    <w:rsid w:val="00917F31"/>
    <w:rsid w:val="0092310A"/>
    <w:rsid w:val="009234D3"/>
    <w:rsid w:val="00933131"/>
    <w:rsid w:val="00943139"/>
    <w:rsid w:val="00952574"/>
    <w:rsid w:val="00965984"/>
    <w:rsid w:val="00982B10"/>
    <w:rsid w:val="00983CDA"/>
    <w:rsid w:val="00992895"/>
    <w:rsid w:val="009976E6"/>
    <w:rsid w:val="00997870"/>
    <w:rsid w:val="009A0B36"/>
    <w:rsid w:val="009A556F"/>
    <w:rsid w:val="009A584C"/>
    <w:rsid w:val="009B34F2"/>
    <w:rsid w:val="009B42D6"/>
    <w:rsid w:val="009B544B"/>
    <w:rsid w:val="009C2D7B"/>
    <w:rsid w:val="009C3C0B"/>
    <w:rsid w:val="009D1825"/>
    <w:rsid w:val="009D56A3"/>
    <w:rsid w:val="009D7ECF"/>
    <w:rsid w:val="009E213D"/>
    <w:rsid w:val="009E45B2"/>
    <w:rsid w:val="009E4AD2"/>
    <w:rsid w:val="009E4DA3"/>
    <w:rsid w:val="009F0801"/>
    <w:rsid w:val="009F16C5"/>
    <w:rsid w:val="009F3B6B"/>
    <w:rsid w:val="009F4C5F"/>
    <w:rsid w:val="00A05FEB"/>
    <w:rsid w:val="00A122FD"/>
    <w:rsid w:val="00A12885"/>
    <w:rsid w:val="00A15EFF"/>
    <w:rsid w:val="00A16210"/>
    <w:rsid w:val="00A16D07"/>
    <w:rsid w:val="00A176E7"/>
    <w:rsid w:val="00A24334"/>
    <w:rsid w:val="00A26775"/>
    <w:rsid w:val="00A32183"/>
    <w:rsid w:val="00A32309"/>
    <w:rsid w:val="00A330F0"/>
    <w:rsid w:val="00A4796D"/>
    <w:rsid w:val="00A53F78"/>
    <w:rsid w:val="00A54651"/>
    <w:rsid w:val="00A640FF"/>
    <w:rsid w:val="00A674B2"/>
    <w:rsid w:val="00A7249D"/>
    <w:rsid w:val="00A803F4"/>
    <w:rsid w:val="00A80E19"/>
    <w:rsid w:val="00A81C47"/>
    <w:rsid w:val="00A85252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4D33"/>
    <w:rsid w:val="00AF7EFE"/>
    <w:rsid w:val="00B0175B"/>
    <w:rsid w:val="00B03B3D"/>
    <w:rsid w:val="00B03F9C"/>
    <w:rsid w:val="00B05DC3"/>
    <w:rsid w:val="00B12229"/>
    <w:rsid w:val="00B151CF"/>
    <w:rsid w:val="00B1553C"/>
    <w:rsid w:val="00B22D1C"/>
    <w:rsid w:val="00B25BE4"/>
    <w:rsid w:val="00B308FA"/>
    <w:rsid w:val="00B329A2"/>
    <w:rsid w:val="00B3606C"/>
    <w:rsid w:val="00B42837"/>
    <w:rsid w:val="00B42C03"/>
    <w:rsid w:val="00B43EB4"/>
    <w:rsid w:val="00B47A8F"/>
    <w:rsid w:val="00B51BC2"/>
    <w:rsid w:val="00B53731"/>
    <w:rsid w:val="00B5525B"/>
    <w:rsid w:val="00B55456"/>
    <w:rsid w:val="00B557FB"/>
    <w:rsid w:val="00B567DB"/>
    <w:rsid w:val="00B57045"/>
    <w:rsid w:val="00B60150"/>
    <w:rsid w:val="00B63977"/>
    <w:rsid w:val="00B64292"/>
    <w:rsid w:val="00B668AC"/>
    <w:rsid w:val="00B704DE"/>
    <w:rsid w:val="00B71232"/>
    <w:rsid w:val="00B721E8"/>
    <w:rsid w:val="00B76CA1"/>
    <w:rsid w:val="00B814E3"/>
    <w:rsid w:val="00B82DAA"/>
    <w:rsid w:val="00B84E04"/>
    <w:rsid w:val="00B864FD"/>
    <w:rsid w:val="00B86A9C"/>
    <w:rsid w:val="00B87982"/>
    <w:rsid w:val="00B96879"/>
    <w:rsid w:val="00BA4014"/>
    <w:rsid w:val="00BB471D"/>
    <w:rsid w:val="00BB5C13"/>
    <w:rsid w:val="00BB6626"/>
    <w:rsid w:val="00BC7C43"/>
    <w:rsid w:val="00BE0CD9"/>
    <w:rsid w:val="00BE4BC6"/>
    <w:rsid w:val="00BE7983"/>
    <w:rsid w:val="00BF617E"/>
    <w:rsid w:val="00BF65D2"/>
    <w:rsid w:val="00C014C8"/>
    <w:rsid w:val="00C0170A"/>
    <w:rsid w:val="00C03A91"/>
    <w:rsid w:val="00C17170"/>
    <w:rsid w:val="00C214B6"/>
    <w:rsid w:val="00C223E6"/>
    <w:rsid w:val="00C22EF0"/>
    <w:rsid w:val="00C3470B"/>
    <w:rsid w:val="00C406A5"/>
    <w:rsid w:val="00C56F10"/>
    <w:rsid w:val="00C62137"/>
    <w:rsid w:val="00C66F57"/>
    <w:rsid w:val="00C70070"/>
    <w:rsid w:val="00C746EA"/>
    <w:rsid w:val="00C7636E"/>
    <w:rsid w:val="00C81F21"/>
    <w:rsid w:val="00C82FAE"/>
    <w:rsid w:val="00C83527"/>
    <w:rsid w:val="00C84A16"/>
    <w:rsid w:val="00C871A8"/>
    <w:rsid w:val="00CA5ACA"/>
    <w:rsid w:val="00CB5D4B"/>
    <w:rsid w:val="00CB71C2"/>
    <w:rsid w:val="00CC4033"/>
    <w:rsid w:val="00CC7B05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CF61D7"/>
    <w:rsid w:val="00D07077"/>
    <w:rsid w:val="00D07C8C"/>
    <w:rsid w:val="00D11125"/>
    <w:rsid w:val="00D153FD"/>
    <w:rsid w:val="00D20E12"/>
    <w:rsid w:val="00D22A11"/>
    <w:rsid w:val="00D23036"/>
    <w:rsid w:val="00D2465C"/>
    <w:rsid w:val="00D24824"/>
    <w:rsid w:val="00D267D8"/>
    <w:rsid w:val="00D27BE3"/>
    <w:rsid w:val="00D30905"/>
    <w:rsid w:val="00D31EF1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665C2"/>
    <w:rsid w:val="00D77901"/>
    <w:rsid w:val="00D8025E"/>
    <w:rsid w:val="00D8031C"/>
    <w:rsid w:val="00D80A17"/>
    <w:rsid w:val="00D80C86"/>
    <w:rsid w:val="00D81544"/>
    <w:rsid w:val="00D81C2E"/>
    <w:rsid w:val="00D82744"/>
    <w:rsid w:val="00D84717"/>
    <w:rsid w:val="00D864C6"/>
    <w:rsid w:val="00D90521"/>
    <w:rsid w:val="00D91E6D"/>
    <w:rsid w:val="00DA3EFB"/>
    <w:rsid w:val="00DB0209"/>
    <w:rsid w:val="00DB3250"/>
    <w:rsid w:val="00DB3BC9"/>
    <w:rsid w:val="00DB4832"/>
    <w:rsid w:val="00DC5322"/>
    <w:rsid w:val="00DD2911"/>
    <w:rsid w:val="00DD4479"/>
    <w:rsid w:val="00DD4952"/>
    <w:rsid w:val="00DE16C3"/>
    <w:rsid w:val="00DE44B2"/>
    <w:rsid w:val="00DE57A9"/>
    <w:rsid w:val="00E0049D"/>
    <w:rsid w:val="00E048C9"/>
    <w:rsid w:val="00E154C5"/>
    <w:rsid w:val="00E158C3"/>
    <w:rsid w:val="00E15EFB"/>
    <w:rsid w:val="00E23FED"/>
    <w:rsid w:val="00E35D3D"/>
    <w:rsid w:val="00E37FF5"/>
    <w:rsid w:val="00E40E78"/>
    <w:rsid w:val="00E454F5"/>
    <w:rsid w:val="00E56705"/>
    <w:rsid w:val="00E6557D"/>
    <w:rsid w:val="00E6678E"/>
    <w:rsid w:val="00E677CD"/>
    <w:rsid w:val="00E71FB5"/>
    <w:rsid w:val="00E727FF"/>
    <w:rsid w:val="00E73B13"/>
    <w:rsid w:val="00E76811"/>
    <w:rsid w:val="00E81DDC"/>
    <w:rsid w:val="00E83BFC"/>
    <w:rsid w:val="00EA0591"/>
    <w:rsid w:val="00EA06C3"/>
    <w:rsid w:val="00EA0E05"/>
    <w:rsid w:val="00EA30F2"/>
    <w:rsid w:val="00EA4009"/>
    <w:rsid w:val="00EA4F0E"/>
    <w:rsid w:val="00EB1227"/>
    <w:rsid w:val="00EB4384"/>
    <w:rsid w:val="00EC213F"/>
    <w:rsid w:val="00EC4B82"/>
    <w:rsid w:val="00EC6429"/>
    <w:rsid w:val="00ED043F"/>
    <w:rsid w:val="00ED0B3A"/>
    <w:rsid w:val="00ED12C8"/>
    <w:rsid w:val="00ED41CE"/>
    <w:rsid w:val="00ED48A0"/>
    <w:rsid w:val="00ED67E0"/>
    <w:rsid w:val="00EE0765"/>
    <w:rsid w:val="00EE0DA0"/>
    <w:rsid w:val="00EE3839"/>
    <w:rsid w:val="00EE4130"/>
    <w:rsid w:val="00EF13B7"/>
    <w:rsid w:val="00EF1C1D"/>
    <w:rsid w:val="00EF5B30"/>
    <w:rsid w:val="00EF6AFC"/>
    <w:rsid w:val="00F20EF8"/>
    <w:rsid w:val="00F21C4B"/>
    <w:rsid w:val="00F2506B"/>
    <w:rsid w:val="00F26DAD"/>
    <w:rsid w:val="00F27492"/>
    <w:rsid w:val="00F316FB"/>
    <w:rsid w:val="00F31EBC"/>
    <w:rsid w:val="00F333E8"/>
    <w:rsid w:val="00F35D75"/>
    <w:rsid w:val="00F40ABB"/>
    <w:rsid w:val="00F4113A"/>
    <w:rsid w:val="00F41A64"/>
    <w:rsid w:val="00F41FB3"/>
    <w:rsid w:val="00F43924"/>
    <w:rsid w:val="00F43B14"/>
    <w:rsid w:val="00F44767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91FEA"/>
    <w:rsid w:val="00F929D6"/>
    <w:rsid w:val="00F95016"/>
    <w:rsid w:val="00F952F9"/>
    <w:rsid w:val="00FA1B0C"/>
    <w:rsid w:val="00FA25F4"/>
    <w:rsid w:val="00FA6ECB"/>
    <w:rsid w:val="00FB156D"/>
    <w:rsid w:val="00FC06E9"/>
    <w:rsid w:val="00FC08EB"/>
    <w:rsid w:val="00FC0DD0"/>
    <w:rsid w:val="00FC0FB9"/>
    <w:rsid w:val="00FC291D"/>
    <w:rsid w:val="00FC69A6"/>
    <w:rsid w:val="00FD35CB"/>
    <w:rsid w:val="00FE424B"/>
    <w:rsid w:val="00FE61D4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C13CA3"/>
  <w15:chartTrackingRefBased/>
  <w15:docId w15:val="{31CC0460-6990-4504-88A0-43B8154D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1A5EF3"/>
    <w:pPr>
      <w:spacing w:before="100" w:beforeAutospacing="1" w:after="100" w:afterAutospacing="1"/>
    </w:pPr>
    <w:rPr>
      <w:rFonts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43F0-8E6A-44AD-B575-DC31F886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one</cp:lastModifiedBy>
  <cp:revision>6</cp:revision>
  <cp:lastPrinted>2009-03-20T08:25:00Z</cp:lastPrinted>
  <dcterms:created xsi:type="dcterms:W3CDTF">2025-06-09T09:27:00Z</dcterms:created>
  <dcterms:modified xsi:type="dcterms:W3CDTF">2025-06-09T09:39:00Z</dcterms:modified>
</cp:coreProperties>
</file>