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412E" w14:textId="77777777" w:rsidR="00E32647" w:rsidRPr="006D6713" w:rsidRDefault="00CB22A9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6192" behindDoc="0" locked="0" layoutInCell="1" allowOverlap="1" wp14:anchorId="7DC942E5" wp14:editId="7DC942E6">
            <wp:simplePos x="0" y="0"/>
            <wp:positionH relativeFrom="column">
              <wp:posOffset>2105660</wp:posOffset>
            </wp:positionH>
            <wp:positionV relativeFrom="paragraph">
              <wp:posOffset>-598805</wp:posOffset>
            </wp:positionV>
            <wp:extent cx="1094105" cy="1076325"/>
            <wp:effectExtent l="19050" t="0" r="0" b="0"/>
            <wp:wrapNone/>
            <wp:docPr id="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C9412F" w14:textId="77777777" w:rsidR="00E32647" w:rsidRPr="006D6713" w:rsidRDefault="00E32647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DC94130" w14:textId="77777777" w:rsidR="007A71DE" w:rsidRPr="006D6713" w:rsidRDefault="0066175A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8D3B7A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ของประสบการณ์ภาคสนาม</w:t>
      </w:r>
    </w:p>
    <w:p w14:paraId="7DC94131" w14:textId="77777777" w:rsidR="006952A8" w:rsidRPr="006D6713" w:rsidRDefault="006952A8" w:rsidP="006952A8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40FBAD4E" w14:textId="49E0FD4D" w:rsidR="002318C4" w:rsidRPr="007A5747" w:rsidRDefault="00E32647" w:rsidP="002318C4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วิทยาลัย/คณะ</w:t>
      </w:r>
      <w:r w:rsidR="00C738EB"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3356C1" w:rsidRPr="006D6713">
        <w:rPr>
          <w:rFonts w:asciiTheme="majorBidi" w:hAnsiTheme="majorBidi" w:cstheme="majorBidi"/>
          <w:sz w:val="32"/>
          <w:szCs w:val="32"/>
          <w:cs/>
          <w:lang w:bidi="th-TH"/>
        </w:rPr>
        <w:t>วิทยาลัย</w:t>
      </w:r>
      <w:r w:rsidR="00C738EB" w:rsidRPr="006D671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</w:t>
      </w:r>
      <w:r w:rsidR="00503368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วิชา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2318C4" w:rsidRPr="003F6A68">
        <w:rPr>
          <w:rFonts w:asciiTheme="majorBidi" w:hAnsiTheme="majorBidi" w:cstheme="majorBidi"/>
          <w:sz w:val="32"/>
          <w:szCs w:val="32"/>
          <w:cs/>
          <w:lang w:bidi="th-TH"/>
        </w:rPr>
        <w:t>เภสัชกรรมปฏิบัติทั่วไปและเภสัชกรรมปฏิบัติเฉพาะทาง</w:t>
      </w:r>
    </w:p>
    <w:p w14:paraId="7DC94133" w14:textId="12346533" w:rsidR="00E32647" w:rsidRPr="006D6713" w:rsidRDefault="00E32647" w:rsidP="00E32647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="00C738EB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C738EB" w:rsidRPr="006D671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 สาขาบริบาลทางเภสัชกรรม</w:t>
      </w:r>
    </w:p>
    <w:p w14:paraId="7DC94134" w14:textId="77777777" w:rsidR="00AF1098" w:rsidRPr="006D6713" w:rsidRDefault="00AF1098" w:rsidP="006952A8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7DC94135" w14:textId="77777777" w:rsidR="007A71DE" w:rsidRPr="006D6713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606C4B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567"/>
        <w:gridCol w:w="1275"/>
      </w:tblGrid>
      <w:tr w:rsidR="007A5747" w:rsidRPr="006D6713" w14:paraId="7DC9413E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36" w14:textId="47BA7C64" w:rsidR="00E32647" w:rsidRPr="006D6713" w:rsidRDefault="00B9052F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PH</w:t>
            </w:r>
            <w:r w:rsidR="00BB1D53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CB22A9"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 6</w:t>
            </w:r>
            <w:r w:rsidR="00CD266F" w:rsidRPr="006D6713">
              <w:rPr>
                <w:rFonts w:asciiTheme="majorBidi" w:hAnsiTheme="majorBidi" w:cstheme="majorBidi"/>
                <w:sz w:val="32"/>
                <w:szCs w:val="32"/>
              </w:rPr>
              <w:t>62</w:t>
            </w:r>
          </w:p>
          <w:p w14:paraId="7DC94137" w14:textId="77777777" w:rsidR="00C802FE" w:rsidRPr="006D6713" w:rsidRDefault="00C802F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C94138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3A" w14:textId="3B7D3730" w:rsidR="00E32647" w:rsidRPr="006D6713" w:rsidRDefault="00CD266F" w:rsidP="009E601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การฝึกปฏิบัติงานการบริบาลทางเภสัชกรรมในผู้ป่วยโรคจิตเวช</w:t>
            </w:r>
          </w:p>
        </w:tc>
        <w:tc>
          <w:tcPr>
            <w:tcW w:w="567" w:type="dxa"/>
            <w:shd w:val="clear" w:color="auto" w:fill="auto"/>
          </w:tcPr>
          <w:p w14:paraId="7DC9413B" w14:textId="77777777" w:rsidR="00E32647" w:rsidRPr="006D6713" w:rsidRDefault="00356876" w:rsidP="00C738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C9413C" w14:textId="77777777" w:rsidR="00E32647" w:rsidRPr="006D6713" w:rsidRDefault="00941704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(0-1</w:t>
            </w:r>
            <w:r w:rsidR="00503368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503368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</w:t>
            </w:r>
            <w:r w:rsidR="00E32647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  <w:p w14:paraId="7DC9413D" w14:textId="77777777" w:rsidR="00C802FE" w:rsidRPr="006D6713" w:rsidRDefault="00C802FE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7A5747" w:rsidRPr="006D6713" w14:paraId="7DC94144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3F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C94140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41" w14:textId="2C63C7CE" w:rsidR="00E32647" w:rsidRPr="006D6713" w:rsidRDefault="00E32647" w:rsidP="007F632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="00020C04"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Pharmacy Practice </w:t>
            </w:r>
            <w:r w:rsidR="00CD266F" w:rsidRPr="006D6713">
              <w:rPr>
                <w:rFonts w:asciiTheme="majorBidi" w:hAnsiTheme="majorBidi" w:cstheme="majorBidi"/>
                <w:sz w:val="32"/>
                <w:szCs w:val="32"/>
              </w:rPr>
              <w:t xml:space="preserve">in Patients with </w:t>
            </w:r>
            <w:r w:rsidR="00CD266F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Psychiatric Disorder</w:t>
            </w: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DC94142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43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4A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45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94146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47" w14:textId="77777777" w:rsidR="00E32647" w:rsidRPr="006D6713" w:rsidRDefault="00C738E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C94148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49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50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4B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9414C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4D" w14:textId="77777777" w:rsidR="00FF3795" w:rsidRPr="006D6713" w:rsidRDefault="009B133C" w:rsidP="00C124F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สอบผ่านทุกรายวิชาตามแผนการศึกษาชั้นปีที่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DC9414E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4F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56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51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94152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53" w14:textId="77777777" w:rsidR="00E32647" w:rsidRPr="006D6713" w:rsidRDefault="00BD32D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DC94154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55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5C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57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94158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59" w14:textId="77777777" w:rsidR="00E32647" w:rsidRPr="006D6713" w:rsidRDefault="00C738EB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7DC9415A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5B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62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5D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C9415E" w14:textId="2E42C0BC" w:rsidR="00E32647" w:rsidRPr="006D6713" w:rsidRDefault="00F06C5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942E7" wp14:editId="77A5C9F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5240" t="15240" r="10160" b="1143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5E19A2" id="Rectangle 4" o:spid="_x0000_s1026" style="position:absolute;margin-left:1.05pt;margin-top:6.4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5F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567" w:type="dxa"/>
            <w:shd w:val="clear" w:color="auto" w:fill="auto"/>
          </w:tcPr>
          <w:p w14:paraId="7DC94160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61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68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63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C94164" w14:textId="49A08488" w:rsidR="00E32647" w:rsidRPr="006D6713" w:rsidRDefault="00F06C5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C942E8" wp14:editId="273C269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8890" t="6350" r="698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B203D6D" id="Rectangle 3" o:spid="_x0000_s1026" style="position:absolute;margin-left:.55pt;margin-top:6.7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4iJHEBgCAAA8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65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567" w:type="dxa"/>
            <w:shd w:val="clear" w:color="auto" w:fill="auto"/>
          </w:tcPr>
          <w:p w14:paraId="7DC94166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67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6E" w14:textId="77777777" w:rsidTr="00C738EB">
        <w:tc>
          <w:tcPr>
            <w:tcW w:w="1668" w:type="dxa"/>
            <w:shd w:val="clear" w:color="auto" w:fill="auto"/>
            <w:vAlign w:val="center"/>
          </w:tcPr>
          <w:p w14:paraId="7DC94169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C9416A" w14:textId="3D139A94" w:rsidR="00E32647" w:rsidRPr="006D6713" w:rsidRDefault="00F06C5D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942E9" wp14:editId="52AFCB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12065" t="13970" r="13335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297B71" id="Rectangle 2" o:spid="_x0000_s1026" style="position:absolute;margin-left:.8pt;margin-top:6.2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XYFgIAABM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C9416B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567" w:type="dxa"/>
            <w:shd w:val="clear" w:color="auto" w:fill="auto"/>
          </w:tcPr>
          <w:p w14:paraId="7DC9416C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6D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7A5747" w:rsidRPr="006D6713" w14:paraId="7DC94171" w14:textId="77777777" w:rsidTr="00E32647">
        <w:trPr>
          <w:trHeight w:val="33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DC9416F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7DC94170" w14:textId="77777777" w:rsidR="00E32647" w:rsidRPr="006D6713" w:rsidRDefault="004F2340" w:rsidP="00E006E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อ.ภ</w:t>
            </w:r>
            <w:r w:rsidR="007F1E28"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ก.ชัยวัฒน์ ลิ้มประเสริฐ </w:t>
            </w:r>
          </w:p>
        </w:tc>
      </w:tr>
      <w:tr w:rsidR="007A5747" w:rsidRPr="006D6713" w14:paraId="7DC94178" w14:textId="77777777" w:rsidTr="00C738EB">
        <w:tc>
          <w:tcPr>
            <w:tcW w:w="2093" w:type="dxa"/>
            <w:gridSpan w:val="2"/>
            <w:shd w:val="clear" w:color="auto" w:fill="auto"/>
            <w:vAlign w:val="center"/>
          </w:tcPr>
          <w:p w14:paraId="7DC94172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C94173" w14:textId="13C5517D" w:rsidR="00E32647" w:rsidRPr="006D6713" w:rsidRDefault="00BB1D53" w:rsidP="000D5FE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  <w:r w:rsidR="00336A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E8374C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มกร</w:t>
            </w:r>
            <w:r w:rsidR="00336A7F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าคม </w:t>
            </w:r>
            <w:r w:rsidR="00336A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873831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  <w:r w:rsidR="00336A7F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="00E8374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DC94174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C94175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67" w:type="dxa"/>
            <w:shd w:val="clear" w:color="auto" w:fill="auto"/>
          </w:tcPr>
          <w:p w14:paraId="7DC94176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77" w14:textId="77777777" w:rsidR="00E32647" w:rsidRPr="006D6713" w:rsidRDefault="00E32647" w:rsidP="006C06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DC94179" w14:textId="77777777" w:rsidR="00E32647" w:rsidRPr="006D6713" w:rsidRDefault="00E32647" w:rsidP="00663D50">
      <w:pPr>
        <w:rPr>
          <w:rFonts w:asciiTheme="majorBidi" w:hAnsiTheme="majorBidi" w:cstheme="majorBidi"/>
          <w:sz w:val="32"/>
          <w:szCs w:val="32"/>
          <w:cs/>
          <w:lang w:val="en-AU" w:bidi="th-TH"/>
        </w:rPr>
      </w:pPr>
    </w:p>
    <w:p w14:paraId="7DC9417A" w14:textId="77777777" w:rsidR="007A71DE" w:rsidRPr="006D6713" w:rsidRDefault="00FD35CB" w:rsidP="006952A8">
      <w:pPr>
        <w:pStyle w:val="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 2</w:t>
      </w:r>
      <w:r w:rsidR="008D3B7A"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 </w:t>
      </w:r>
      <w:r w:rsidR="007B1F92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</w:p>
    <w:p w14:paraId="7DC9417B" w14:textId="77777777" w:rsidR="00671A4F" w:rsidRPr="006D6713" w:rsidRDefault="00671A4F" w:rsidP="00E32647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14:paraId="7DC9417C" w14:textId="77777777" w:rsidR="00436FEA" w:rsidRPr="006D6713" w:rsidRDefault="00E32647" w:rsidP="00500DC0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="00500DC0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="00500DC0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8D3B7A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</w:t>
      </w:r>
    </w:p>
    <w:p w14:paraId="7DC9417D" w14:textId="77777777" w:rsidR="008F32B8" w:rsidRPr="006D6713" w:rsidRDefault="008F32B8" w:rsidP="008F32B8">
      <w:pPr>
        <w:jc w:val="both"/>
        <w:rPr>
          <w:rFonts w:asciiTheme="majorBidi" w:eastAsia="AngsanaNew" w:hAnsiTheme="majorBidi" w:cstheme="majorBidi"/>
          <w:sz w:val="36"/>
          <w:szCs w:val="32"/>
          <w:rtl/>
          <w:cs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รวมถึงการวางแผนและติดตามการใช้ยา</w:t>
      </w:r>
      <w:r w:rsidRPr="006D6713">
        <w:rPr>
          <w:rFonts w:asciiTheme="majorBidi" w:eastAsia="AngsanaNew" w:hAnsiTheme="majorBidi" w:cstheme="majorBidi"/>
          <w:sz w:val="36"/>
          <w:szCs w:val="32"/>
        </w:rPr>
        <w:t xml:space="preserve"> </w:t>
      </w: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การให้บริการสารสนเทศทางยา</w:t>
      </w:r>
      <w:r w:rsidRPr="006D6713">
        <w:rPr>
          <w:rFonts w:asciiTheme="majorBidi" w:eastAsia="AngsanaNew" w:hAnsiTheme="majorBidi" w:cstheme="majorBidi"/>
          <w:sz w:val="36"/>
          <w:szCs w:val="32"/>
        </w:rPr>
        <w:t xml:space="preserve"> </w:t>
      </w: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และการให้คำปรึกษาแก่ผู้ป่วย</w:t>
      </w:r>
      <w:r w:rsidRPr="006D6713">
        <w:rPr>
          <w:rFonts w:asciiTheme="majorBidi" w:eastAsia="AngsanaNew" w:hAnsiTheme="majorBidi" w:cstheme="majorBidi"/>
          <w:sz w:val="36"/>
          <w:szCs w:val="32"/>
        </w:rPr>
        <w:t xml:space="preserve"> </w:t>
      </w: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การพัฒนาทักษะของการสื่อสารและสัมพันธภาพกับผู้ป่วยและบุคลากรทางการแพทย์สาขาอื่น</w:t>
      </w:r>
      <w:r w:rsidRPr="006D6713">
        <w:rPr>
          <w:rFonts w:asciiTheme="majorBidi" w:eastAsia="AngsanaNew" w:hAnsiTheme="majorBidi" w:cstheme="majorBidi"/>
          <w:sz w:val="36"/>
          <w:szCs w:val="32"/>
        </w:rPr>
        <w:t xml:space="preserve"> </w:t>
      </w: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ๆ</w:t>
      </w:r>
      <w:r w:rsidRPr="006D6713">
        <w:rPr>
          <w:rFonts w:asciiTheme="majorBidi" w:eastAsia="AngsanaNew" w:hAnsiTheme="majorBidi" w:cstheme="majorBidi"/>
          <w:sz w:val="36"/>
          <w:szCs w:val="32"/>
        </w:rPr>
        <w:t xml:space="preserve"> </w:t>
      </w: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โดยมีวัตถุประสงค์ดังนี้</w:t>
      </w:r>
    </w:p>
    <w:p w14:paraId="7DC9417E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นักศึกษาสามารถสัมภาษณ์ประวัติทั่วไป รวมทั้งประวัติความเจ็บป่วยและประวัติการใช้ยาจากผู้ป่วยหรือผู้ดูแลผู้ป่วยได้</w:t>
      </w:r>
    </w:p>
    <w:p w14:paraId="7DC9417F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lastRenderedPageBreak/>
        <w:t>นักศึกษาสามารถวิเคราะห์คำสั่งการใช้ยาของแพทย์ และประเมินความถูกต้องเหมาะสมของการใช้ยาในผู้ป่วยแต่ละรายได้</w:t>
      </w:r>
    </w:p>
    <w:p w14:paraId="7DC94180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นักศึกษาสามารถค้นหาปัญหาการใช้ยาในผู้ป่วยแต่ละราย และเสนอแนวทางการแก้ปัญหาแก่บุคลากรทางการแพทย์อื่นๆ ได้</w:t>
      </w:r>
    </w:p>
    <w:p w14:paraId="7DC94181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นักศึกษาสามารถให้คำปรึกษาด้านยาและการปฏิบัติตัวให้เหมาะสมกับภาวะโรคของผู้ป่วย แก่ผู้ป่วยหรือผู้ดูแลก่อนออกจากโรงพยาบาลได้</w:t>
      </w:r>
    </w:p>
    <w:p w14:paraId="7DC94182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นักศึกษาสามารถประเมินอาการไม่พึงประสงค์จากผลิตภัณฑ์สุขภาพในผู้ป่วย พร้อมให้ข้อเสนอแนะเพื่อการแก้ไขและป้องกันปัญหาได้</w:t>
      </w:r>
    </w:p>
    <w:p w14:paraId="7DC94183" w14:textId="77777777" w:rsidR="008F32B8" w:rsidRPr="006D6713" w:rsidRDefault="008F32B8" w:rsidP="008F32B8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นักศึกษาสามารถสืบค้นข้อมูลอย่างเป็นระบบ เพื่อตอบคำถามหรือให้ข้อมูลแก่บุคลากรทางการแพทย์อื่นได้อย่างเหมาะสม</w:t>
      </w:r>
    </w:p>
    <w:p w14:paraId="0D2A29D1" w14:textId="77777777" w:rsidR="006D6713" w:rsidRDefault="008F32B8" w:rsidP="006D6713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นักศึกษาสามารถสื่อสารและทำงานร่วมกับบุคลากรทางการแพทย์อื่น ในการดูแลผู้ป่วยได้อย่างมีประสิทธิภาพ</w:t>
      </w:r>
    </w:p>
    <w:p w14:paraId="7DC94185" w14:textId="0FFD8D80" w:rsidR="00020C04" w:rsidRPr="006D6713" w:rsidRDefault="008F32B8" w:rsidP="006D6713">
      <w:pPr>
        <w:numPr>
          <w:ilvl w:val="0"/>
          <w:numId w:val="21"/>
        </w:numPr>
        <w:rPr>
          <w:rFonts w:asciiTheme="majorBidi" w:eastAsia="AngsanaNew" w:hAnsiTheme="majorBidi" w:cstheme="majorBidi"/>
          <w:sz w:val="36"/>
          <w:szCs w:val="32"/>
        </w:rPr>
      </w:pPr>
      <w:r w:rsidRPr="006D6713">
        <w:rPr>
          <w:rFonts w:asciiTheme="majorBidi" w:eastAsia="AngsanaNew" w:hAnsiTheme="majorBidi" w:cstheme="majorBidi"/>
          <w:sz w:val="36"/>
          <w:szCs w:val="32"/>
          <w:cs/>
          <w:lang w:bidi="th-TH"/>
        </w:rPr>
        <w:t>นักศึกษาเข้าใจโครงสร้างระบบดำเนินการการให้บริบาลทางเภสัชกรรมในการดูแลและติดตามผู้ป่วย</w:t>
      </w:r>
    </w:p>
    <w:p w14:paraId="7DC94186" w14:textId="77777777" w:rsidR="00020C04" w:rsidRPr="006D6713" w:rsidRDefault="00020C04" w:rsidP="00C738EB">
      <w:pPr>
        <w:autoSpaceDE w:val="0"/>
        <w:autoSpaceDN w:val="0"/>
        <w:adjustRightInd w:val="0"/>
        <w:ind w:firstLine="720"/>
        <w:jc w:val="both"/>
        <w:rPr>
          <w:rFonts w:asciiTheme="majorBidi" w:hAnsiTheme="majorBidi" w:cstheme="majorBidi"/>
          <w:sz w:val="36"/>
          <w:szCs w:val="36"/>
          <w:lang w:bidi="th-TH"/>
        </w:rPr>
      </w:pPr>
    </w:p>
    <w:p w14:paraId="7DC94187" w14:textId="77777777" w:rsidR="00020C04" w:rsidRPr="006D6713" w:rsidRDefault="00020C04" w:rsidP="00C738EB">
      <w:pPr>
        <w:autoSpaceDE w:val="0"/>
        <w:autoSpaceDN w:val="0"/>
        <w:adjustRightInd w:val="0"/>
        <w:ind w:firstLine="720"/>
        <w:jc w:val="both"/>
        <w:rPr>
          <w:rFonts w:asciiTheme="majorBidi" w:hAnsiTheme="majorBidi" w:cstheme="majorBidi"/>
          <w:sz w:val="32"/>
          <w:szCs w:val="32"/>
          <w:lang w:bidi="th-TH"/>
        </w:rPr>
      </w:pPr>
    </w:p>
    <w:p w14:paraId="7DC94188" w14:textId="77777777" w:rsidR="00D14B39" w:rsidRPr="006D6713" w:rsidRDefault="00FD35CB" w:rsidP="00020C04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3 </w:t>
      </w:r>
      <w:r w:rsidR="00D14B39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</w:t>
      </w:r>
    </w:p>
    <w:p w14:paraId="7DC94189" w14:textId="77777777" w:rsidR="00873831" w:rsidRPr="006D6713" w:rsidRDefault="00873831" w:rsidP="00873831">
      <w:pPr>
        <w:rPr>
          <w:rFonts w:asciiTheme="majorBidi" w:hAnsiTheme="majorBidi" w:cstheme="majorBidi"/>
          <w:lang w:bidi="th-TH"/>
        </w:rPr>
      </w:pPr>
    </w:p>
    <w:p w14:paraId="7DC9418A" w14:textId="77777777" w:rsidR="00873831" w:rsidRPr="006D6713" w:rsidRDefault="00873831" w:rsidP="00873831">
      <w:pPr>
        <w:ind w:left="-993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ารพัฒนา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ผลการเรียนรู้ในมาตรฐานผลการเรียนรู้แต่ละด้านที่มุ่งหวังมีดังต่อไปนี้</w:t>
      </w:r>
    </w:p>
    <w:tbl>
      <w:tblPr>
        <w:tblW w:w="6082" w:type="pct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260"/>
        <w:gridCol w:w="263"/>
        <w:gridCol w:w="274"/>
        <w:gridCol w:w="270"/>
        <w:gridCol w:w="295"/>
        <w:gridCol w:w="274"/>
        <w:gridCol w:w="274"/>
        <w:gridCol w:w="274"/>
        <w:gridCol w:w="274"/>
        <w:gridCol w:w="276"/>
        <w:gridCol w:w="276"/>
        <w:gridCol w:w="280"/>
        <w:gridCol w:w="276"/>
        <w:gridCol w:w="276"/>
        <w:gridCol w:w="276"/>
        <w:gridCol w:w="276"/>
        <w:gridCol w:w="276"/>
        <w:gridCol w:w="276"/>
        <w:gridCol w:w="276"/>
        <w:gridCol w:w="276"/>
        <w:gridCol w:w="274"/>
        <w:gridCol w:w="291"/>
        <w:gridCol w:w="276"/>
        <w:gridCol w:w="274"/>
        <w:gridCol w:w="274"/>
        <w:gridCol w:w="280"/>
        <w:gridCol w:w="274"/>
        <w:gridCol w:w="274"/>
        <w:gridCol w:w="274"/>
        <w:gridCol w:w="278"/>
        <w:gridCol w:w="263"/>
        <w:gridCol w:w="274"/>
        <w:gridCol w:w="274"/>
        <w:gridCol w:w="327"/>
        <w:gridCol w:w="402"/>
        <w:gridCol w:w="466"/>
      </w:tblGrid>
      <w:tr w:rsidR="00873831" w:rsidRPr="006D6713" w14:paraId="7DC94192" w14:textId="77777777" w:rsidTr="005E02ED">
        <w:tc>
          <w:tcPr>
            <w:tcW w:w="771" w:type="pct"/>
            <w:gridSpan w:val="6"/>
          </w:tcPr>
          <w:p w14:paraId="7DC9418B" w14:textId="77777777" w:rsidR="00873831" w:rsidRPr="006D6713" w:rsidRDefault="00873831" w:rsidP="00EF6CAD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PLO1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ให้การบริบาลทางเภสัชกรรมในสถานบริการสุขภาพระดับปฐมภูมิ เน้นร้านยาและผู้ป่วยนอกตามมาตรฐานวิชาชีพเภสัชกรรม</w:t>
            </w:r>
          </w:p>
        </w:tc>
        <w:tc>
          <w:tcPr>
            <w:tcW w:w="915" w:type="pct"/>
            <w:gridSpan w:val="7"/>
          </w:tcPr>
          <w:p w14:paraId="7DC9418C" w14:textId="77777777" w:rsidR="00873831" w:rsidRPr="006D6713" w:rsidRDefault="00873831" w:rsidP="00EF6CAD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 xml:space="preserve">PLO2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ให้การบริบาลทางเภสัชกรรมในสถานบริการสุขภาพระดับปฐมภูมิเน้นผู้ป่วยใน ระดับทุติยภูมิ และระดับตติยภูมิตามมาตรฐานวิชาชีพเภสัชกรรม</w:t>
            </w:r>
          </w:p>
        </w:tc>
        <w:tc>
          <w:tcPr>
            <w:tcW w:w="1315" w:type="pct"/>
            <w:gridSpan w:val="10"/>
          </w:tcPr>
          <w:p w14:paraId="7DC9418D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 xml:space="preserve">PLO3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พัฒนายาและผลิตยาที่มีคุณภาพ ปลอดภัย มีประสิทธิภาพ และแก้ปัญหางานด้านเภสัชกรรมอุตสาหการในสถานการณ์จริง</w:t>
            </w:r>
          </w:p>
        </w:tc>
        <w:tc>
          <w:tcPr>
            <w:tcW w:w="524" w:type="pct"/>
            <w:gridSpan w:val="4"/>
          </w:tcPr>
          <w:p w14:paraId="7DC9418E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 xml:space="preserve">PLO4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22" w:type="pct"/>
            <w:gridSpan w:val="4"/>
          </w:tcPr>
          <w:p w14:paraId="7DC9418F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 xml:space="preserve">PLO5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40" w:type="pct"/>
            <w:gridSpan w:val="4"/>
          </w:tcPr>
          <w:p w14:paraId="7DC94190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 xml:space="preserve">PLO6 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บริหารจัดการข้อมูลทางยาและสุขภาพอย่างเป็นระบบ</w:t>
            </w:r>
          </w:p>
        </w:tc>
        <w:tc>
          <w:tcPr>
            <w:tcW w:w="414" w:type="pct"/>
            <w:gridSpan w:val="2"/>
          </w:tcPr>
          <w:p w14:paraId="7DC94191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bidi="th-TH"/>
              </w:rPr>
              <w:t>PLO</w:t>
            </w: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cs/>
                <w:lang w:bidi="th-TH"/>
              </w:rPr>
              <w:t>7 เข้าใจบทบาทการทำงานของวิชาชีพเภสัชกรรมและมีสมรรถนะการเป็นผู้การประกอบการ</w:t>
            </w:r>
          </w:p>
        </w:tc>
      </w:tr>
      <w:tr w:rsidR="00873831" w:rsidRPr="006D6713" w14:paraId="7DC941B8" w14:textId="77777777" w:rsidTr="005E02ED">
        <w:tc>
          <w:tcPr>
            <w:tcW w:w="124" w:type="pct"/>
          </w:tcPr>
          <w:p w14:paraId="7DC94193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" w:type="pct"/>
          </w:tcPr>
          <w:p w14:paraId="7DC94194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" w:type="pct"/>
          </w:tcPr>
          <w:p w14:paraId="7DC94195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0" w:type="pct"/>
          </w:tcPr>
          <w:p w14:paraId="7DC94196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8" w:type="pct"/>
          </w:tcPr>
          <w:p w14:paraId="7DC94197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9" w:type="pct"/>
          </w:tcPr>
          <w:p w14:paraId="7DC94198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0" w:type="pct"/>
          </w:tcPr>
          <w:p w14:paraId="7DC94199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7DC9419A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7DC9419B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7DC9419C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7DC9419D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131" w:type="pct"/>
          </w:tcPr>
          <w:p w14:paraId="7DC9419E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133" w:type="pct"/>
          </w:tcPr>
          <w:p w14:paraId="7DC9419F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131" w:type="pct"/>
          </w:tcPr>
          <w:p w14:paraId="7DC941A0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131" w:type="pct"/>
          </w:tcPr>
          <w:p w14:paraId="7DC941A1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131" w:type="pct"/>
          </w:tcPr>
          <w:p w14:paraId="7DC941A2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31" w:type="pct"/>
          </w:tcPr>
          <w:p w14:paraId="7DC941A3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7DC941A4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5</w:t>
            </w:r>
          </w:p>
        </w:tc>
        <w:tc>
          <w:tcPr>
            <w:tcW w:w="131" w:type="pct"/>
          </w:tcPr>
          <w:p w14:paraId="7DC941A5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131" w:type="pct"/>
          </w:tcPr>
          <w:p w14:paraId="7DC941A6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7</w:t>
            </w:r>
          </w:p>
        </w:tc>
        <w:tc>
          <w:tcPr>
            <w:tcW w:w="131" w:type="pct"/>
          </w:tcPr>
          <w:p w14:paraId="7DC941A7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130" w:type="pct"/>
          </w:tcPr>
          <w:p w14:paraId="7DC941A8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9</w:t>
            </w:r>
          </w:p>
        </w:tc>
        <w:tc>
          <w:tcPr>
            <w:tcW w:w="138" w:type="pct"/>
          </w:tcPr>
          <w:p w14:paraId="7DC941A9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10</w:t>
            </w:r>
          </w:p>
        </w:tc>
        <w:tc>
          <w:tcPr>
            <w:tcW w:w="131" w:type="pct"/>
          </w:tcPr>
          <w:p w14:paraId="7DC941AA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7DC941AB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7DC941AC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33" w:type="pct"/>
          </w:tcPr>
          <w:p w14:paraId="7DC941AD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30" w:type="pct"/>
          </w:tcPr>
          <w:p w14:paraId="7DC941AE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7DC941AF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7DC941B0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32" w:type="pct"/>
          </w:tcPr>
          <w:p w14:paraId="7DC941B1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25" w:type="pct"/>
          </w:tcPr>
          <w:p w14:paraId="7DC941B2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130" w:type="pct"/>
          </w:tcPr>
          <w:p w14:paraId="7DC941B3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130" w:type="pct"/>
          </w:tcPr>
          <w:p w14:paraId="7DC941B4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3</w:t>
            </w:r>
          </w:p>
        </w:tc>
        <w:tc>
          <w:tcPr>
            <w:tcW w:w="155" w:type="pct"/>
          </w:tcPr>
          <w:p w14:paraId="7DC941B5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4</w:t>
            </w:r>
          </w:p>
        </w:tc>
        <w:tc>
          <w:tcPr>
            <w:tcW w:w="191" w:type="pct"/>
          </w:tcPr>
          <w:p w14:paraId="7DC941B6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23" w:type="pct"/>
          </w:tcPr>
          <w:p w14:paraId="7DC941B7" w14:textId="77777777" w:rsidR="00873831" w:rsidRPr="006D6713" w:rsidRDefault="00873831" w:rsidP="00EF6CA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  <w:t>2</w:t>
            </w:r>
          </w:p>
        </w:tc>
      </w:tr>
      <w:tr w:rsidR="005E02ED" w:rsidRPr="006D6713" w14:paraId="7DC941DE" w14:textId="77777777" w:rsidTr="005E02ED">
        <w:tc>
          <w:tcPr>
            <w:tcW w:w="124" w:type="pct"/>
            <w:vAlign w:val="center"/>
          </w:tcPr>
          <w:p w14:paraId="7DC941B9" w14:textId="5D2E7B1F" w:rsidR="005E02ED" w:rsidRPr="006D6713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" w:type="pct"/>
            <w:vAlign w:val="center"/>
          </w:tcPr>
          <w:p w14:paraId="7DC941BA" w14:textId="25738E80" w:rsidR="005E02ED" w:rsidRPr="006D6713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" w:type="pct"/>
            <w:vAlign w:val="center"/>
          </w:tcPr>
          <w:p w14:paraId="7DC941BB" w14:textId="69B2DC50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BC" w14:textId="1BA509BE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" w:type="pct"/>
            <w:vAlign w:val="center"/>
          </w:tcPr>
          <w:p w14:paraId="7DC941BD" w14:textId="3F683423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9" w:type="pct"/>
            <w:vAlign w:val="center"/>
          </w:tcPr>
          <w:p w14:paraId="7DC941BE" w14:textId="70821EB6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BF" w14:textId="4AE11398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C0" w14:textId="37B9823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C1" w14:textId="62C54335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C2" w14:textId="36352C14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7DC941C3" w14:textId="6E138C30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  <w:vAlign w:val="center"/>
          </w:tcPr>
          <w:p w14:paraId="7DC941C4" w14:textId="3CDE47B6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3" w:type="pct"/>
            <w:vAlign w:val="center"/>
          </w:tcPr>
          <w:p w14:paraId="7DC941C5" w14:textId="48B4A8AE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1" w:type="pct"/>
          </w:tcPr>
          <w:p w14:paraId="7DC941C6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7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8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9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A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B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C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DC941CD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7DC941CE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8" w:type="pct"/>
          </w:tcPr>
          <w:p w14:paraId="7DC941CF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  <w:vAlign w:val="center"/>
          </w:tcPr>
          <w:p w14:paraId="7DC941D0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7DC941D1" w14:textId="55B7F19A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7DC941D2" w14:textId="383A861C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3" w:type="pct"/>
          </w:tcPr>
          <w:p w14:paraId="7DC941D3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7DC941D4" w14:textId="4E54E656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7DC941D5" w14:textId="0FEAFF6A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7DC941D6" w14:textId="71528EE6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2" w:type="pct"/>
          </w:tcPr>
          <w:p w14:paraId="7DC941D7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5" w:type="pct"/>
            <w:vAlign w:val="center"/>
          </w:tcPr>
          <w:p w14:paraId="7DC941D8" w14:textId="623025E2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6C"/>
            </w:r>
          </w:p>
        </w:tc>
        <w:tc>
          <w:tcPr>
            <w:tcW w:w="130" w:type="pct"/>
            <w:vAlign w:val="center"/>
          </w:tcPr>
          <w:p w14:paraId="7DC941D9" w14:textId="6C2A48A2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30" w:type="pct"/>
            <w:vAlign w:val="center"/>
          </w:tcPr>
          <w:p w14:paraId="7DC941DA" w14:textId="5A5096EC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55" w:type="pct"/>
            <w:vAlign w:val="center"/>
          </w:tcPr>
          <w:p w14:paraId="7DC941DB" w14:textId="75E2F96D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4402C">
              <w:rPr>
                <w:rFonts w:asciiTheme="majorBidi" w:hAnsiTheme="majorBidi" w:cstheme="majorBidi"/>
                <w:sz w:val="20"/>
                <w:szCs w:val="20"/>
              </w:rPr>
              <w:sym w:font="Wingdings" w:char="F0A1"/>
            </w:r>
          </w:p>
        </w:tc>
        <w:tc>
          <w:tcPr>
            <w:tcW w:w="191" w:type="pct"/>
          </w:tcPr>
          <w:p w14:paraId="7DC941DC" w14:textId="77777777" w:rsidR="005E02ED" w:rsidRPr="0044402C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23" w:type="pct"/>
          </w:tcPr>
          <w:p w14:paraId="7DC941DD" w14:textId="77777777" w:rsidR="005E02ED" w:rsidRPr="006D6713" w:rsidRDefault="005E02ED" w:rsidP="005E02ED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7DC941E0" w14:textId="482A4600" w:rsidR="00873831" w:rsidRPr="006D6713" w:rsidRDefault="00873831" w:rsidP="0044402C">
      <w:pPr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lastRenderedPageBreak/>
        <w:t>สมรรถนะการเรียนรู้ของรายวิชา</w:t>
      </w: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920"/>
        <w:gridCol w:w="1921"/>
        <w:gridCol w:w="1921"/>
        <w:gridCol w:w="1921"/>
      </w:tblGrid>
      <w:tr w:rsidR="00873831" w:rsidRPr="006D6713" w14:paraId="7DC941E8" w14:textId="77777777" w:rsidTr="00AD12F8">
        <w:tc>
          <w:tcPr>
            <w:tcW w:w="2666" w:type="dxa"/>
            <w:shd w:val="clear" w:color="auto" w:fill="auto"/>
          </w:tcPr>
          <w:p w14:paraId="7DC941E1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</w:t>
            </w:r>
          </w:p>
        </w:tc>
        <w:tc>
          <w:tcPr>
            <w:tcW w:w="1920" w:type="dxa"/>
            <w:shd w:val="clear" w:color="auto" w:fill="auto"/>
          </w:tcPr>
          <w:p w14:paraId="7DC941E2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Generic skill (G)</w:t>
            </w:r>
          </w:p>
        </w:tc>
        <w:tc>
          <w:tcPr>
            <w:tcW w:w="1921" w:type="dxa"/>
            <w:shd w:val="clear" w:color="auto" w:fill="auto"/>
          </w:tcPr>
          <w:p w14:paraId="7DC941E3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Knowledge (K) (Cognitive)</w:t>
            </w:r>
          </w:p>
        </w:tc>
        <w:tc>
          <w:tcPr>
            <w:tcW w:w="1921" w:type="dxa"/>
            <w:shd w:val="clear" w:color="auto" w:fill="auto"/>
          </w:tcPr>
          <w:p w14:paraId="7DC941E4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Skill (S)</w:t>
            </w:r>
          </w:p>
          <w:p w14:paraId="7DC941E5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(Psychomotor)</w:t>
            </w:r>
          </w:p>
        </w:tc>
        <w:tc>
          <w:tcPr>
            <w:tcW w:w="1921" w:type="dxa"/>
            <w:shd w:val="clear" w:color="auto" w:fill="auto"/>
          </w:tcPr>
          <w:p w14:paraId="7DC941E6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Attitude (A)</w:t>
            </w:r>
          </w:p>
          <w:p w14:paraId="7DC941E7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(Affective)</w:t>
            </w:r>
          </w:p>
        </w:tc>
      </w:tr>
      <w:tr w:rsidR="00873831" w:rsidRPr="006D6713" w14:paraId="7DC94208" w14:textId="77777777" w:rsidTr="00AD12F8">
        <w:tc>
          <w:tcPr>
            <w:tcW w:w="2666" w:type="dxa"/>
            <w:shd w:val="clear" w:color="auto" w:fill="auto"/>
          </w:tcPr>
          <w:p w14:paraId="7DC941EA" w14:textId="778A5B90" w:rsidR="00873831" w:rsidRPr="006D6713" w:rsidRDefault="00873831" w:rsidP="00AD12F8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 6</w:t>
            </w:r>
            <w:r w:rsidR="00EC50A8"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62</w:t>
            </w:r>
            <w:r w:rsidR="00AD12F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900F16"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การฝึกปฏิบัติงานการบริบาลทางเภสัชกรรมในผู้ป่วยโรคจิตเวช</w:t>
            </w:r>
          </w:p>
        </w:tc>
        <w:tc>
          <w:tcPr>
            <w:tcW w:w="1920" w:type="dxa"/>
            <w:shd w:val="clear" w:color="auto" w:fill="auto"/>
          </w:tcPr>
          <w:p w14:paraId="0D7997A8" w14:textId="77777777" w:rsidR="00E05850" w:rsidRPr="000C3E2C" w:rsidRDefault="00E05850" w:rsidP="00E0585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G2.5-1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G6.1-1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</w:t>
            </w:r>
          </w:p>
          <w:p w14:paraId="0CBBB31E" w14:textId="77777777" w:rsidR="00E05850" w:rsidRPr="000C3E2C" w:rsidRDefault="00E05850" w:rsidP="00E0585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G6.1-2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G6.3-1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,</w:t>
            </w:r>
          </w:p>
          <w:p w14:paraId="17D34A63" w14:textId="77777777" w:rsidR="00E05850" w:rsidRPr="000C3E2C" w:rsidRDefault="00E05850" w:rsidP="00E0585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G6.3-2</w:t>
            </w: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, </w:t>
            </w:r>
            <w:r w:rsidRPr="000C3E2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G6.3-3</w:t>
            </w:r>
          </w:p>
          <w:p w14:paraId="7DC941EE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921" w:type="dxa"/>
            <w:shd w:val="clear" w:color="auto" w:fill="auto"/>
          </w:tcPr>
          <w:p w14:paraId="7DC941EF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K2.1-1, K2.1-2,</w:t>
            </w:r>
          </w:p>
          <w:p w14:paraId="7DC941F0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K2.2-1, K2.2-2,</w:t>
            </w:r>
          </w:p>
          <w:p w14:paraId="7DC941F1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K2.2-3, K2.3-1,</w:t>
            </w:r>
          </w:p>
          <w:p w14:paraId="7DC941F2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K2.4-1, K2.4-2,</w:t>
            </w:r>
          </w:p>
          <w:p w14:paraId="7DC941F3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K2.5-1, K2.5-2,</w:t>
            </w:r>
          </w:p>
          <w:p w14:paraId="7DC941F4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K2.6-1, K6.1-1,</w:t>
            </w:r>
          </w:p>
          <w:p w14:paraId="7DC941F5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K6.1-2, K6.2-1,</w:t>
            </w:r>
          </w:p>
          <w:p w14:paraId="7DC941F6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K6.2-2</w:t>
            </w:r>
          </w:p>
        </w:tc>
        <w:tc>
          <w:tcPr>
            <w:tcW w:w="1921" w:type="dxa"/>
            <w:shd w:val="clear" w:color="auto" w:fill="auto"/>
          </w:tcPr>
          <w:p w14:paraId="7DC941F7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S2.1-2, S2.1-3,</w:t>
            </w:r>
          </w:p>
          <w:p w14:paraId="7DC941F8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S2.4-1, S2.5-1,</w:t>
            </w:r>
          </w:p>
          <w:p w14:paraId="7DC941F9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S2.5-2, S2.5-3,</w:t>
            </w:r>
          </w:p>
          <w:p w14:paraId="7DC941FA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S2.5-4, S2.5-5,</w:t>
            </w:r>
          </w:p>
          <w:p w14:paraId="7DC941FB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S2.6-1, S2.7-1,</w:t>
            </w:r>
          </w:p>
          <w:p w14:paraId="7DC941FC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S6.1-1, S6.1-2,</w:t>
            </w:r>
          </w:p>
          <w:p w14:paraId="7DC941FD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S6.3-1, S6.4-1</w:t>
            </w:r>
          </w:p>
          <w:p w14:paraId="7DC941FE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921" w:type="dxa"/>
            <w:shd w:val="clear" w:color="auto" w:fill="auto"/>
          </w:tcPr>
          <w:p w14:paraId="7FB869D3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A1.3-1, A1.6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-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1,</w:t>
            </w:r>
          </w:p>
          <w:p w14:paraId="60C0BB29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A2.4-1, A4.2-1, A4.3-1,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5.1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-1,</w:t>
            </w:r>
          </w:p>
          <w:p w14:paraId="5CD9094E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3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4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5,</w:t>
            </w:r>
          </w:p>
          <w:p w14:paraId="0D46E761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6</w:t>
            </w: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, A5.1-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7, </w:t>
            </w:r>
          </w:p>
          <w:p w14:paraId="7427393F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A5.2-1,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A5.3-1,</w:t>
            </w:r>
          </w:p>
          <w:p w14:paraId="1FCC0AE4" w14:textId="77777777" w:rsidR="00AD12F8" w:rsidRPr="002C7F84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A6.3-1, A6.3-2,</w:t>
            </w:r>
          </w:p>
          <w:p w14:paraId="7DC94207" w14:textId="71CAA0F8" w:rsidR="00873831" w:rsidRPr="006D6713" w:rsidRDefault="00AD12F8" w:rsidP="00AD12F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C7F84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A6.4-1</w:t>
            </w:r>
          </w:p>
        </w:tc>
      </w:tr>
    </w:tbl>
    <w:p w14:paraId="7DC94209" w14:textId="77777777" w:rsidR="00873831" w:rsidRPr="006D6713" w:rsidRDefault="00873831" w:rsidP="00873831">
      <w:pPr>
        <w:ind w:firstLine="720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</w:p>
    <w:p w14:paraId="7DC9420A" w14:textId="77777777" w:rsidR="00873831" w:rsidRPr="006D6713" w:rsidRDefault="00873831" w:rsidP="00873831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1. 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ผลลัพธ์การเรียนรู้ระดับรายวิชา 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>(Course learning outcomes: CLOs)</w:t>
      </w:r>
    </w:p>
    <w:p w14:paraId="7DC9420B" w14:textId="77777777" w:rsidR="00873831" w:rsidRPr="006D6713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p w14:paraId="7DC9420C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CLO1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รวบรวมและประเมินข้อมูลพื้นฐานที่จำเป็นของผู้ป่วย</w:t>
      </w:r>
    </w:p>
    <w:p w14:paraId="7DC9420D" w14:textId="77777777" w:rsidR="00873831" w:rsidRPr="006D6713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ประเมินผู้ป่วยเพื่อหาปัจจัยที่มีผลเกี่ยวข้องกับการรักษา </w:t>
      </w:r>
    </w:p>
    <w:p w14:paraId="7DC9420E" w14:textId="77777777" w:rsidR="00873831" w:rsidRPr="006D6713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รวบรวมและแปลผลตรวจร่างกาย/ทางห้องปฏิบัติการ และข้อมูลต่าง ๆ ที่เกี่ยวข้องกับการดูแลผู้ป่วยด้านยา </w:t>
      </w:r>
    </w:p>
    <w:p w14:paraId="7DC9420F" w14:textId="77777777" w:rsidR="00873831" w:rsidRPr="006D6713" w:rsidRDefault="00873831" w:rsidP="00873831">
      <w:pPr>
        <w:pStyle w:val="aa"/>
        <w:numPr>
          <w:ilvl w:val="0"/>
          <w:numId w:val="46"/>
        </w:numPr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ระบุและจัดลำดับความสำคัญของปัญหา โดยมุ่งเน้นปัญหาที่เกี่ยวกับการใช้ยาจากการพิจารณาบนพื้นฐานทางวิชาการ ผลตรวจร่างกาย/ผลทางห้องปฏิบัติการและการสัมภาษณ์ผู้ป่วย</w:t>
      </w:r>
    </w:p>
    <w:p w14:paraId="7DC94210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CLO2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ใช้องค์ความรู้ทางเภสัชบำบัด ประเมินการรักษาอย่างเป็นระบบโดยคำนึงถึงประวัติการใช้ยาและแพ้ยา อันตรกิริยาระหว่างยา ความร่วมมือในการใช้ยา รวมถึงการตอบสนองทางคลินิกต่อการใช้ยา</w:t>
      </w:r>
    </w:p>
    <w:p w14:paraId="7DC94212" w14:textId="667AD2B1" w:rsidR="00873831" w:rsidRPr="006D6713" w:rsidRDefault="00873831" w:rsidP="00EE45CD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CLO3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วิเคราะห์แนวทางการรักษามาตรฐานและหลักฐานเชิงประจักษ์ เพื่อเสนอแผนการรักษาที่เหมาะสมสำหรับผู้ป่วยเฉพาะรายแก่บุคลากรสาธารณสุข โดยครอบคลุมการคัดเลือกยา เภสัชจลนศาสตร์ และขนาดยาที่ควรได้รับ อันตรกิริยาระหว่างยาและอาการไม่พึงประสงค์ แผนติดตามผลการรักษาด้วยยา และการบริหารยาแก่ผู้ป่วยที่มีโรค/ความผิดปกติ</w:t>
      </w:r>
    </w:p>
    <w:p w14:paraId="7DC94213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CLO4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ดำเนินการแก้ไข พร้อมเสนอแผนติดตามผลการรักษาทั้งในด้านประสิทธิภาพและความปลอดภัย โดยครอบคลุมการตรวจทางห้องปฏิบัติการ และการตรวจร่างกายที่จำเป็น</w:t>
      </w:r>
    </w:p>
    <w:p w14:paraId="7DC94214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CLO5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ติดตามการยอมรับต่อคำแนะนำ รวมถึงผลการรักษาเมื่อวางแผนการแก้ไขอย่างต่อเนื่อง</w:t>
      </w:r>
    </w:p>
    <w:p w14:paraId="7DC94215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lastRenderedPageBreak/>
        <w:t>CLO6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ให้คำปรึกษาแก่ผู้ป่วย/ญาติ หรือผู้ดูแลผู้ป่วยในเรื่องของยา โรค และการดูแลรักษาตนเอง ในระหว่างรับการรักษาในโรงพยาบาลและก่อนออกจากโรงพยาบาล </w:t>
      </w: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(discharge counseling)</w:t>
      </w:r>
    </w:p>
    <w:p w14:paraId="7DC94216" w14:textId="5B1C2192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>CLO7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ค้นหา เลือก วิเคราะห์ข้อมูลทางการแพทย์ และให้บริการสารสนเทศทางยาแก่แพทย์ พยาบาล และบุคลากรอื่น ๆ อย่างมีประสิทธิภาพภายในเวลาที่เหมาะสม</w:t>
      </w:r>
    </w:p>
    <w:p w14:paraId="7DC94217" w14:textId="77777777" w:rsidR="00873831" w:rsidRPr="006D6713" w:rsidRDefault="00873831" w:rsidP="00873831">
      <w:pPr>
        <w:ind w:left="284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CLO8 </w:t>
      </w:r>
      <w:r w:rsidRPr="006D671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สื่อสารกับผู้ป่วย แพทย์ พยาบาล และบุคลากรอื่น ๆ อย่างมีประสิทธิภาพ</w:t>
      </w:r>
    </w:p>
    <w:p w14:paraId="7DC94218" w14:textId="77777777" w:rsidR="00873831" w:rsidRPr="006D6713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</w:p>
    <w:p w14:paraId="7DC94219" w14:textId="77777777" w:rsidR="00873831" w:rsidRPr="006D6713" w:rsidRDefault="00873831" w:rsidP="00873831">
      <w:pPr>
        <w:ind w:left="284"/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</w:p>
    <w:p w14:paraId="7DC9421A" w14:textId="77777777" w:rsidR="00873831" w:rsidRPr="006D6713" w:rsidRDefault="00873831" w:rsidP="00873831">
      <w:pPr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2. 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วิธีการสอน เพื่อพัฒนาความรู้หรือทักษะในข้อ 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lang w:bidi="th-TH"/>
        </w:rPr>
        <w:t xml:space="preserve">1 </w:t>
      </w:r>
      <w:r w:rsidRPr="006D6713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และการประเมินผลลัพธ์การเรียนรู้ของรายวิชา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7"/>
        <w:gridCol w:w="3331"/>
        <w:gridCol w:w="3331"/>
      </w:tblGrid>
      <w:tr w:rsidR="00873831" w:rsidRPr="006D6713" w14:paraId="7DC94221" w14:textId="77777777" w:rsidTr="00EF6CAD">
        <w:trPr>
          <w:tblHeader/>
        </w:trPr>
        <w:tc>
          <w:tcPr>
            <w:tcW w:w="1986" w:type="dxa"/>
            <w:shd w:val="clear" w:color="auto" w:fill="auto"/>
          </w:tcPr>
          <w:p w14:paraId="7DC9421B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ผลลัพธ์การเรียนรู้ระดับรายวิชา(</w:t>
            </w: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CLOs)</w:t>
            </w:r>
          </w:p>
        </w:tc>
        <w:tc>
          <w:tcPr>
            <w:tcW w:w="1417" w:type="dxa"/>
            <w:shd w:val="clear" w:color="auto" w:fill="auto"/>
          </w:tcPr>
          <w:p w14:paraId="7DC9421C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G /K / S / A</w:t>
            </w:r>
          </w:p>
          <w:p w14:paraId="7DC9421D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Level</w:t>
            </w:r>
          </w:p>
        </w:tc>
        <w:tc>
          <w:tcPr>
            <w:tcW w:w="3331" w:type="dxa"/>
            <w:shd w:val="clear" w:color="auto" w:fill="auto"/>
          </w:tcPr>
          <w:p w14:paraId="7DC9421E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</w:t>
            </w: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/</w:t>
            </w: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31" w:type="dxa"/>
            <w:shd w:val="clear" w:color="auto" w:fill="auto"/>
          </w:tcPr>
          <w:p w14:paraId="7DC9421F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กลยุทธ์/วิธีการวัดและ</w:t>
            </w:r>
          </w:p>
          <w:p w14:paraId="7DC94220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การประเมินผล</w:t>
            </w:r>
          </w:p>
        </w:tc>
      </w:tr>
      <w:tr w:rsidR="00873831" w:rsidRPr="006D6713" w14:paraId="7DC94228" w14:textId="77777777" w:rsidTr="00EF6CAD">
        <w:tc>
          <w:tcPr>
            <w:tcW w:w="1986" w:type="dxa"/>
            <w:shd w:val="clear" w:color="auto" w:fill="auto"/>
          </w:tcPr>
          <w:p w14:paraId="7DC94222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</w:t>
            </w: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DC94223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5</w:t>
            </w:r>
          </w:p>
        </w:tc>
        <w:tc>
          <w:tcPr>
            <w:tcW w:w="3331" w:type="dxa"/>
            <w:shd w:val="clear" w:color="auto" w:fill="auto"/>
          </w:tcPr>
          <w:p w14:paraId="7DC94224" w14:textId="77777777" w:rsidR="00873831" w:rsidRPr="006D6713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25" w14:textId="77777777" w:rsidR="00873831" w:rsidRPr="006D6713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7DC94226" w14:textId="77777777" w:rsidR="00873831" w:rsidRPr="006D6713" w:rsidRDefault="00873831" w:rsidP="00873831">
            <w:pPr>
              <w:pStyle w:val="aa"/>
              <w:numPr>
                <w:ilvl w:val="0"/>
                <w:numId w:val="47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27" w14:textId="77777777" w:rsidR="00873831" w:rsidRPr="006D6713" w:rsidRDefault="00873831" w:rsidP="00873831">
            <w:pPr>
              <w:pStyle w:val="aa"/>
              <w:numPr>
                <w:ilvl w:val="0"/>
                <w:numId w:val="48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6D6713" w14:paraId="7DC9422F" w14:textId="77777777" w:rsidTr="00EF6CAD">
        <w:tc>
          <w:tcPr>
            <w:tcW w:w="1986" w:type="dxa"/>
            <w:shd w:val="clear" w:color="auto" w:fill="auto"/>
          </w:tcPr>
          <w:p w14:paraId="7DC94229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</w:p>
        </w:tc>
        <w:tc>
          <w:tcPr>
            <w:tcW w:w="1417" w:type="dxa"/>
            <w:shd w:val="clear" w:color="auto" w:fill="auto"/>
          </w:tcPr>
          <w:p w14:paraId="7DC9422A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7DC9422B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2C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7DC9422D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2E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6D6713" w14:paraId="7DC94236" w14:textId="77777777" w:rsidTr="00EF6CAD">
        <w:tc>
          <w:tcPr>
            <w:tcW w:w="1986" w:type="dxa"/>
            <w:shd w:val="clear" w:color="auto" w:fill="auto"/>
          </w:tcPr>
          <w:p w14:paraId="7DC94230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</w:p>
        </w:tc>
        <w:tc>
          <w:tcPr>
            <w:tcW w:w="1417" w:type="dxa"/>
            <w:shd w:val="clear" w:color="auto" w:fill="auto"/>
          </w:tcPr>
          <w:p w14:paraId="7DC94231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4</w:t>
            </w:r>
          </w:p>
        </w:tc>
        <w:tc>
          <w:tcPr>
            <w:tcW w:w="3331" w:type="dxa"/>
            <w:shd w:val="clear" w:color="auto" w:fill="auto"/>
          </w:tcPr>
          <w:p w14:paraId="7DC94232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33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7DC94234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35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</w:tc>
      </w:tr>
      <w:tr w:rsidR="00873831" w:rsidRPr="006D6713" w14:paraId="7DC9423E" w14:textId="77777777" w:rsidTr="00EF6CAD">
        <w:tc>
          <w:tcPr>
            <w:tcW w:w="1986" w:type="dxa"/>
            <w:shd w:val="clear" w:color="auto" w:fill="auto"/>
          </w:tcPr>
          <w:p w14:paraId="7DC94237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CLO4</w:t>
            </w:r>
          </w:p>
        </w:tc>
        <w:tc>
          <w:tcPr>
            <w:tcW w:w="1417" w:type="dxa"/>
            <w:shd w:val="clear" w:color="auto" w:fill="auto"/>
          </w:tcPr>
          <w:p w14:paraId="7DC94238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5</w:t>
            </w:r>
          </w:p>
        </w:tc>
        <w:tc>
          <w:tcPr>
            <w:tcW w:w="3331" w:type="dxa"/>
            <w:shd w:val="clear" w:color="auto" w:fill="auto"/>
          </w:tcPr>
          <w:p w14:paraId="7DC94239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3A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7DC9423B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3C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Case presentation</w:t>
            </w:r>
          </w:p>
          <w:p w14:paraId="7DC9423D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Journal club presentation</w:t>
            </w:r>
          </w:p>
        </w:tc>
      </w:tr>
      <w:tr w:rsidR="00873831" w:rsidRPr="006D6713" w14:paraId="7DC94244" w14:textId="77777777" w:rsidTr="00EF6CAD">
        <w:tc>
          <w:tcPr>
            <w:tcW w:w="1986" w:type="dxa"/>
            <w:shd w:val="clear" w:color="auto" w:fill="auto"/>
          </w:tcPr>
          <w:p w14:paraId="7DC9423F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CLO5</w:t>
            </w:r>
          </w:p>
        </w:tc>
        <w:tc>
          <w:tcPr>
            <w:tcW w:w="1417" w:type="dxa"/>
            <w:shd w:val="clear" w:color="auto" w:fill="auto"/>
          </w:tcPr>
          <w:p w14:paraId="7DC94240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 level 3</w:t>
            </w:r>
          </w:p>
        </w:tc>
        <w:tc>
          <w:tcPr>
            <w:tcW w:w="3331" w:type="dxa"/>
            <w:shd w:val="clear" w:color="auto" w:fill="auto"/>
          </w:tcPr>
          <w:p w14:paraId="7DC94241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42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7DC94243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</w:tc>
      </w:tr>
      <w:tr w:rsidR="00873831" w:rsidRPr="006D6713" w14:paraId="7DC9424B" w14:textId="77777777" w:rsidTr="00EF6CAD">
        <w:tc>
          <w:tcPr>
            <w:tcW w:w="1986" w:type="dxa"/>
            <w:shd w:val="clear" w:color="auto" w:fill="auto"/>
          </w:tcPr>
          <w:p w14:paraId="7DC94245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CLO6</w:t>
            </w:r>
          </w:p>
        </w:tc>
        <w:tc>
          <w:tcPr>
            <w:tcW w:w="1417" w:type="dxa"/>
            <w:shd w:val="clear" w:color="auto" w:fill="auto"/>
          </w:tcPr>
          <w:p w14:paraId="7DC94246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5</w:t>
            </w:r>
          </w:p>
        </w:tc>
        <w:tc>
          <w:tcPr>
            <w:tcW w:w="3331" w:type="dxa"/>
            <w:shd w:val="clear" w:color="auto" w:fill="auto"/>
          </w:tcPr>
          <w:p w14:paraId="7DC94247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48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7DC94249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4A" w14:textId="77777777" w:rsidR="00873831" w:rsidRPr="006D6713" w:rsidRDefault="00873831" w:rsidP="00EF6C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873831" w:rsidRPr="006D6713" w14:paraId="7DC94253" w14:textId="77777777" w:rsidTr="00EF6CAD">
        <w:tc>
          <w:tcPr>
            <w:tcW w:w="1986" w:type="dxa"/>
            <w:shd w:val="clear" w:color="auto" w:fill="auto"/>
          </w:tcPr>
          <w:p w14:paraId="7DC9424C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CLO7</w:t>
            </w:r>
          </w:p>
        </w:tc>
        <w:tc>
          <w:tcPr>
            <w:tcW w:w="1417" w:type="dxa"/>
            <w:shd w:val="clear" w:color="auto" w:fill="auto"/>
          </w:tcPr>
          <w:p w14:paraId="7DC9424D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K level 5</w:t>
            </w:r>
          </w:p>
        </w:tc>
        <w:tc>
          <w:tcPr>
            <w:tcW w:w="3331" w:type="dxa"/>
            <w:shd w:val="clear" w:color="auto" w:fill="auto"/>
          </w:tcPr>
          <w:p w14:paraId="7DC9424E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4F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Reflective</w:t>
            </w:r>
          </w:p>
        </w:tc>
        <w:tc>
          <w:tcPr>
            <w:tcW w:w="3331" w:type="dxa"/>
            <w:shd w:val="clear" w:color="auto" w:fill="auto"/>
          </w:tcPr>
          <w:p w14:paraId="7DC94250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51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Journal club presentation</w:t>
            </w:r>
          </w:p>
          <w:p w14:paraId="7DC94252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</w:rPr>
              <w:t>Academic in-service presentation</w:t>
            </w:r>
          </w:p>
        </w:tc>
      </w:tr>
      <w:tr w:rsidR="00873831" w:rsidRPr="006D6713" w14:paraId="7DC9425A" w14:textId="77777777" w:rsidTr="00EF6CAD">
        <w:tc>
          <w:tcPr>
            <w:tcW w:w="1986" w:type="dxa"/>
            <w:shd w:val="clear" w:color="auto" w:fill="auto"/>
          </w:tcPr>
          <w:p w14:paraId="7DC94254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CLO8</w:t>
            </w:r>
          </w:p>
        </w:tc>
        <w:tc>
          <w:tcPr>
            <w:tcW w:w="1417" w:type="dxa"/>
            <w:shd w:val="clear" w:color="auto" w:fill="auto"/>
          </w:tcPr>
          <w:p w14:paraId="7DC94255" w14:textId="77777777" w:rsidR="00873831" w:rsidRPr="006D6713" w:rsidRDefault="00873831" w:rsidP="00EF6CAD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 level 4</w:t>
            </w:r>
          </w:p>
        </w:tc>
        <w:tc>
          <w:tcPr>
            <w:tcW w:w="3331" w:type="dxa"/>
            <w:shd w:val="clear" w:color="auto" w:fill="auto"/>
          </w:tcPr>
          <w:p w14:paraId="7DC94256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57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Reflective </w:t>
            </w:r>
          </w:p>
        </w:tc>
        <w:tc>
          <w:tcPr>
            <w:tcW w:w="3331" w:type="dxa"/>
            <w:shd w:val="clear" w:color="auto" w:fill="auto"/>
          </w:tcPr>
          <w:p w14:paraId="7DC94258" w14:textId="77777777" w:rsidR="00873831" w:rsidRPr="006D6713" w:rsidRDefault="00873831" w:rsidP="00873831">
            <w:pPr>
              <w:pStyle w:val="aa"/>
              <w:numPr>
                <w:ilvl w:val="0"/>
                <w:numId w:val="45"/>
              </w:num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D671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ประเมินการปฏิบัติ (</w:t>
            </w:r>
            <w:r w:rsidRPr="006D6713">
              <w:rPr>
                <w:rFonts w:asciiTheme="majorBidi" w:hAnsiTheme="majorBidi" w:cstheme="majorBidi"/>
                <w:sz w:val="32"/>
                <w:szCs w:val="32"/>
              </w:rPr>
              <w:t>performance assessment)</w:t>
            </w:r>
          </w:p>
          <w:p w14:paraId="7DC94259" w14:textId="77777777" w:rsidR="00873831" w:rsidRPr="006D6713" w:rsidRDefault="00873831" w:rsidP="00EF6CAD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7DC9425B" w14:textId="77777777" w:rsidR="00873831" w:rsidRPr="006D6713" w:rsidRDefault="00873831" w:rsidP="00873831">
      <w:pPr>
        <w:rPr>
          <w:rFonts w:asciiTheme="majorBidi" w:hAnsiTheme="majorBidi" w:cstheme="majorBidi"/>
          <w:lang w:bidi="th-TH"/>
        </w:rPr>
      </w:pPr>
    </w:p>
    <w:p w14:paraId="7DC9425C" w14:textId="77777777" w:rsidR="007A71DE" w:rsidRPr="006D6713" w:rsidRDefault="00D14B39" w:rsidP="006952A8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7DC9425D" w14:textId="77777777" w:rsidR="007A71DE" w:rsidRPr="006D6713" w:rsidRDefault="007A71DE" w:rsidP="006952A8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DC9425E" w14:textId="77777777" w:rsidR="00462C88" w:rsidRPr="006D6713" w:rsidRDefault="00462C88" w:rsidP="00462C88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D14B39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คำอธิบายโดยทั่วไปของประสบการณ์ภาคสนามหรือคำอธิบายรายวิชา</w:t>
      </w:r>
    </w:p>
    <w:p w14:paraId="7DC9425F" w14:textId="77777777" w:rsidR="007A5747" w:rsidRPr="006D6713" w:rsidRDefault="0095751A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40"/>
          <w:szCs w:val="40"/>
        </w:rPr>
      </w:pPr>
      <w:r w:rsidRPr="006D6713">
        <w:rPr>
          <w:rFonts w:asciiTheme="majorBidi" w:hAnsiTheme="majorBidi" w:cstheme="majorBidi"/>
          <w:sz w:val="36"/>
          <w:szCs w:val="32"/>
        </w:rPr>
        <w:tab/>
      </w:r>
      <w:r w:rsidR="004614D6" w:rsidRPr="006D6713">
        <w:rPr>
          <w:rFonts w:asciiTheme="majorBidi" w:eastAsia="AngsanaNew" w:hAnsiTheme="majorBidi" w:cstheme="majorBidi"/>
          <w:cs/>
          <w:lang w:bidi="th-TH"/>
        </w:rPr>
        <w:t>การฝึกปฏิบัติงานบริบาลทางเภสัชกรรมในสถานพยาบาลสำหรับผู้ป่วย</w:t>
      </w:r>
      <w:r w:rsidR="001A48C1" w:rsidRPr="006D6713">
        <w:rPr>
          <w:rFonts w:asciiTheme="majorBidi" w:eastAsia="AngsanaNew" w:hAnsiTheme="majorBidi" w:cstheme="majorBidi"/>
          <w:cs/>
          <w:lang w:bidi="th-TH"/>
        </w:rPr>
        <w:t>โรคจิตเวช</w:t>
      </w:r>
      <w:r w:rsidR="004614D6" w:rsidRPr="006D6713">
        <w:rPr>
          <w:rFonts w:asciiTheme="majorBidi" w:eastAsia="AngsanaNew" w:hAnsiTheme="majorBidi" w:cstheme="majorBidi"/>
          <w:cs/>
          <w:lang w:bidi="th-TH"/>
        </w:rPr>
        <w:t xml:space="preserve"> การเข้าร่วมกับบุคลากรทางการแพทย์สาขาอื่นๆ ในการดูแลผู้ป่วย ประสบการณ์ในการให้บริบาลเภสัชกรรม ซึ่งรวมถึงการวางแผนและติดตามการใช้ยา การให้บริการสารสนเทศทางยา และการให้คำปรึกษาแก่ผู้ป่วย การพัฒนาทักษะของการสื่อสารและสัมพันธภาพกับผู้ป่วยและบุคลากรทางการแพทย์สาขาอื่น ๆ</w:t>
      </w:r>
    </w:p>
    <w:p w14:paraId="7DC94260" w14:textId="77777777" w:rsidR="005B584C" w:rsidRPr="006D6713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กิจกรรมของนักศึกษา</w:t>
      </w:r>
    </w:p>
    <w:tbl>
      <w:tblPr>
        <w:tblW w:w="889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5513"/>
        <w:gridCol w:w="2393"/>
      </w:tblGrid>
      <w:tr w:rsidR="004614D6" w:rsidRPr="006D6713" w14:paraId="7DC94264" w14:textId="77777777" w:rsidTr="00122454">
        <w:tc>
          <w:tcPr>
            <w:tcW w:w="991" w:type="dxa"/>
          </w:tcPr>
          <w:p w14:paraId="7DC94261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713">
              <w:rPr>
                <w:rFonts w:asciiTheme="majorBidi" w:hAnsiTheme="majorBidi" w:cstheme="majorBidi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5513" w:type="dxa"/>
          </w:tcPr>
          <w:p w14:paraId="7DC94262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393" w:type="dxa"/>
          </w:tcPr>
          <w:p w14:paraId="7DC94263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6D6713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อาจารย์ผู้รับผิดชอบ</w:t>
            </w:r>
          </w:p>
        </w:tc>
      </w:tr>
      <w:tr w:rsidR="004614D6" w:rsidRPr="006D6713" w14:paraId="7DC9426A" w14:textId="77777777" w:rsidTr="00122454">
        <w:tc>
          <w:tcPr>
            <w:tcW w:w="991" w:type="dxa"/>
          </w:tcPr>
          <w:p w14:paraId="7DC94265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5513" w:type="dxa"/>
          </w:tcPr>
          <w:p w14:paraId="7DC94266" w14:textId="77777777" w:rsidR="004614D6" w:rsidRPr="006D6713" w:rsidRDefault="004614D6" w:rsidP="004614D6">
            <w:pPr>
              <w:pStyle w:val="10"/>
              <w:numPr>
                <w:ilvl w:val="0"/>
                <w:numId w:val="43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cs/>
              </w:rPr>
              <w:t>เข้าร่วมการปฐมนิเทศ</w:t>
            </w:r>
            <w:r w:rsidRPr="006D6713">
              <w:rPr>
                <w:rFonts w:asciiTheme="majorBidi" w:hAnsiTheme="majorBidi" w:cstheme="majorBidi"/>
              </w:rPr>
              <w:t xml:space="preserve"> </w:t>
            </w:r>
          </w:p>
          <w:p w14:paraId="7DC94267" w14:textId="77777777" w:rsidR="004614D6" w:rsidRPr="006D6713" w:rsidRDefault="004614D6" w:rsidP="004614D6">
            <w:pPr>
              <w:pStyle w:val="10"/>
              <w:numPr>
                <w:ilvl w:val="0"/>
                <w:numId w:val="43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cs/>
              </w:rPr>
              <w:t xml:space="preserve">ให้บริบาลทางเภสัชกรรมกับผู้ป่วยอย่างน้อย </w:t>
            </w:r>
            <w:r w:rsidRPr="006D6713">
              <w:rPr>
                <w:rFonts w:asciiTheme="majorBidi" w:hAnsiTheme="majorBidi" w:cstheme="majorBidi"/>
                <w:lang w:val="en-GB"/>
              </w:rPr>
              <w:t>2</w:t>
            </w:r>
            <w:r w:rsidRPr="006D6713">
              <w:rPr>
                <w:rFonts w:asciiTheme="majorBidi" w:hAnsiTheme="majorBidi" w:cstheme="majorBidi"/>
                <w:cs/>
              </w:rPr>
              <w:t xml:space="preserve"> ราย/วัน</w:t>
            </w:r>
            <w:r w:rsidRPr="006D6713">
              <w:rPr>
                <w:rFonts w:asciiTheme="majorBidi" w:hAnsiTheme="majorBidi" w:cstheme="majorBidi"/>
              </w:rPr>
              <w:t xml:space="preserve"> </w:t>
            </w:r>
          </w:p>
          <w:p w14:paraId="7DC94268" w14:textId="77777777" w:rsidR="004614D6" w:rsidRPr="006D6713" w:rsidRDefault="004614D6" w:rsidP="002A09A8">
            <w:pPr>
              <w:pStyle w:val="10"/>
              <w:numPr>
                <w:ilvl w:val="0"/>
                <w:numId w:val="43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cs/>
              </w:rPr>
              <w:t>ปฏิบัติ</w:t>
            </w:r>
            <w:r w:rsidR="002A09A8" w:rsidRPr="006D6713">
              <w:rPr>
                <w:rFonts w:asciiTheme="majorBidi" w:hAnsiTheme="majorBidi" w:cstheme="majorBidi"/>
                <w:cs/>
              </w:rPr>
              <w:t>กิจกรรมอื่น ๆ ตามที่อาจารย์ประจำ</w:t>
            </w:r>
            <w:r w:rsidRPr="006D6713">
              <w:rPr>
                <w:rFonts w:asciiTheme="majorBidi" w:hAnsiTheme="majorBidi" w:cstheme="majorBidi"/>
                <w:cs/>
              </w:rPr>
              <w:t>แหล่งฝึกมอบหมาย</w:t>
            </w:r>
          </w:p>
        </w:tc>
        <w:tc>
          <w:tcPr>
            <w:tcW w:w="2393" w:type="dxa"/>
          </w:tcPr>
          <w:p w14:paraId="7DC94269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  <w:tr w:rsidR="004614D6" w:rsidRPr="006D6713" w14:paraId="7DC9426F" w14:textId="77777777" w:rsidTr="00122454">
        <w:tc>
          <w:tcPr>
            <w:tcW w:w="991" w:type="dxa"/>
          </w:tcPr>
          <w:p w14:paraId="7DC9426B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t>2</w:t>
            </w:r>
          </w:p>
        </w:tc>
        <w:tc>
          <w:tcPr>
            <w:tcW w:w="5513" w:type="dxa"/>
          </w:tcPr>
          <w:p w14:paraId="7DC9426C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ให้บริบาลทางเภสัชกรรมแก่ผู้ป่วยอย่างน้อย </w:t>
            </w:r>
            <w:r w:rsidRPr="006D6713">
              <w:rPr>
                <w:rFonts w:asciiTheme="majorBidi" w:hAnsiTheme="majorBidi" w:cstheme="majorBidi"/>
                <w:sz w:val="28"/>
              </w:rPr>
              <w:t>3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 ราย/วัน </w:t>
            </w:r>
          </w:p>
          <w:p w14:paraId="7DC9426D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ปฏิบัติกิจกรรมอื่น ๆ ตามที่อาจารย์ประจำแหล่งฝึกมอบหมาย</w:t>
            </w:r>
          </w:p>
        </w:tc>
        <w:tc>
          <w:tcPr>
            <w:tcW w:w="2393" w:type="dxa"/>
          </w:tcPr>
          <w:p w14:paraId="7DC9426E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  <w:tr w:rsidR="004614D6" w:rsidRPr="006D6713" w14:paraId="7DC94276" w14:textId="77777777" w:rsidTr="00122454">
        <w:tc>
          <w:tcPr>
            <w:tcW w:w="991" w:type="dxa"/>
          </w:tcPr>
          <w:p w14:paraId="7DC94270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5513" w:type="dxa"/>
          </w:tcPr>
          <w:p w14:paraId="7DC94271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ให้บริบาลทางเภสัชกรรมแก่ผู้ป่วยอย่างน้อย </w:t>
            </w:r>
            <w:r w:rsidRPr="006D6713">
              <w:rPr>
                <w:rFonts w:asciiTheme="majorBidi" w:hAnsiTheme="majorBidi" w:cstheme="majorBidi"/>
                <w:sz w:val="28"/>
              </w:rPr>
              <w:t>3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 ราย/วัน</w:t>
            </w:r>
          </w:p>
          <w:p w14:paraId="7DC94272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นำเสนอกรณีศึกษาครั้งที่ </w:t>
            </w:r>
            <w:r w:rsidRPr="006D6713">
              <w:rPr>
                <w:rFonts w:asciiTheme="majorBidi" w:hAnsiTheme="majorBidi" w:cstheme="majorBidi"/>
                <w:sz w:val="28"/>
              </w:rPr>
              <w:t>1</w:t>
            </w:r>
          </w:p>
          <w:p w14:paraId="7DC94273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ประเมินพฤติกรรม</w:t>
            </w:r>
            <w:r w:rsidRPr="006D6713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ความสามารถและทักษะการปฏิบัติงานครั้งที่ </w:t>
            </w:r>
            <w:r w:rsidRPr="006D6713">
              <w:rPr>
                <w:rFonts w:asciiTheme="majorBidi" w:hAnsiTheme="majorBidi" w:cstheme="majorBidi"/>
                <w:sz w:val="28"/>
              </w:rPr>
              <w:t>1</w:t>
            </w:r>
          </w:p>
          <w:p w14:paraId="7DC94274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ปฏิบัติกิจกรรมอื่น ๆ ตามที่อาจารย์ประจำแหล่งฝึกมอบหมาย</w:t>
            </w:r>
          </w:p>
        </w:tc>
        <w:tc>
          <w:tcPr>
            <w:tcW w:w="2393" w:type="dxa"/>
          </w:tcPr>
          <w:p w14:paraId="7DC94275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  <w:tr w:rsidR="004614D6" w:rsidRPr="006D6713" w14:paraId="7DC9427C" w14:textId="77777777" w:rsidTr="00122454">
        <w:tc>
          <w:tcPr>
            <w:tcW w:w="991" w:type="dxa"/>
          </w:tcPr>
          <w:p w14:paraId="7DC94277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t>4</w:t>
            </w:r>
          </w:p>
        </w:tc>
        <w:tc>
          <w:tcPr>
            <w:tcW w:w="5513" w:type="dxa"/>
          </w:tcPr>
          <w:p w14:paraId="7DC94278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ให้บริบาลทางเภสัชกรรมแก่ผู้ป่วยอย่างน้อย </w:t>
            </w:r>
            <w:r w:rsidRPr="006D6713">
              <w:rPr>
                <w:rFonts w:asciiTheme="majorBidi" w:hAnsiTheme="majorBidi" w:cstheme="majorBidi"/>
                <w:sz w:val="28"/>
              </w:rPr>
              <w:t>3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 ราย/วัน   </w:t>
            </w:r>
          </w:p>
          <w:p w14:paraId="7DC94279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นำเสนอ และประเมินวรรณกรรมปฐมภูมิ </w:t>
            </w:r>
            <w:r w:rsidRPr="006D6713">
              <w:rPr>
                <w:rFonts w:asciiTheme="majorBidi" w:hAnsiTheme="majorBidi" w:cstheme="majorBidi"/>
                <w:sz w:val="28"/>
              </w:rPr>
              <w:t>(journal club)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 ที่เกี่ยวข้องกับการปฏิบัติงานและ/หรือการดูแลผู้ป่วย</w:t>
            </w:r>
          </w:p>
          <w:p w14:paraId="7DC9427A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ปฏิบัติกิจกรรมอื่น ๆ ตามที่อาจารย์ประจำแหล่งฝึกมอบหมาย</w:t>
            </w:r>
          </w:p>
        </w:tc>
        <w:tc>
          <w:tcPr>
            <w:tcW w:w="2393" w:type="dxa"/>
          </w:tcPr>
          <w:p w14:paraId="7DC9427B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  <w:tr w:rsidR="004614D6" w:rsidRPr="006D6713" w14:paraId="7DC94282" w14:textId="77777777" w:rsidTr="00122454">
        <w:tc>
          <w:tcPr>
            <w:tcW w:w="991" w:type="dxa"/>
          </w:tcPr>
          <w:p w14:paraId="7DC9427D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lastRenderedPageBreak/>
              <w:t>5</w:t>
            </w:r>
          </w:p>
        </w:tc>
        <w:tc>
          <w:tcPr>
            <w:tcW w:w="5513" w:type="dxa"/>
          </w:tcPr>
          <w:p w14:paraId="7DC9427E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ให้บริบาลทางเภสัชกรรมแก่ผู้ป่วยอย่างน้อย </w:t>
            </w:r>
            <w:r w:rsidRPr="006D6713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ราย/วัน   </w:t>
            </w:r>
          </w:p>
          <w:p w14:paraId="7DC9427F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นำเสนอกรณีศึกษาครั้งที่ </w:t>
            </w:r>
            <w:r w:rsidRPr="006D6713">
              <w:rPr>
                <w:rFonts w:asciiTheme="majorBidi" w:hAnsiTheme="majorBidi" w:cstheme="majorBidi"/>
                <w:sz w:val="28"/>
              </w:rPr>
              <w:t>2</w:t>
            </w:r>
          </w:p>
          <w:p w14:paraId="7DC94280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ปฏิบัติกิจกรรมอื่น ๆ ตามที่อาจารย์ประจำแหล่งฝึกมอบหมาย</w:t>
            </w:r>
          </w:p>
        </w:tc>
        <w:tc>
          <w:tcPr>
            <w:tcW w:w="2393" w:type="dxa"/>
          </w:tcPr>
          <w:p w14:paraId="7DC94281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  <w:tr w:rsidR="004614D6" w:rsidRPr="006D6713" w14:paraId="7DC94289" w14:textId="77777777" w:rsidTr="00122454">
        <w:tc>
          <w:tcPr>
            <w:tcW w:w="991" w:type="dxa"/>
          </w:tcPr>
          <w:p w14:paraId="7DC94283" w14:textId="77777777" w:rsidR="004614D6" w:rsidRPr="006D6713" w:rsidRDefault="004614D6" w:rsidP="00122454">
            <w:pPr>
              <w:pStyle w:val="10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</w:rPr>
              <w:t>6</w:t>
            </w:r>
          </w:p>
        </w:tc>
        <w:tc>
          <w:tcPr>
            <w:tcW w:w="5513" w:type="dxa"/>
          </w:tcPr>
          <w:p w14:paraId="7DC94284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ให้บริบาลทางเภสัชกรรมแก่ผู้ป่วยอย่างน้อย </w:t>
            </w:r>
            <w:r w:rsidRPr="006D6713">
              <w:rPr>
                <w:rFonts w:asciiTheme="majorBidi" w:hAnsiTheme="majorBidi" w:cstheme="majorBidi"/>
                <w:sz w:val="28"/>
              </w:rPr>
              <w:t xml:space="preserve">3 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ราย/วัน </w:t>
            </w:r>
          </w:p>
          <w:p w14:paraId="7DC94285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ให้ความรู้แก่บุคลากรสาธารณสุขในองค์กร </w:t>
            </w:r>
            <w:r w:rsidRPr="006D6713">
              <w:rPr>
                <w:rFonts w:asciiTheme="majorBidi" w:hAnsiTheme="majorBidi" w:cstheme="majorBidi"/>
                <w:sz w:val="28"/>
              </w:rPr>
              <w:t>(academic in-service)</w:t>
            </w: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</w:p>
          <w:p w14:paraId="7DC94286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 xml:space="preserve">ประเมินพฤติกรรม ความสามารถและทักษะการปฏิบัติงานครั้งที่ </w:t>
            </w:r>
            <w:r w:rsidRPr="006D6713">
              <w:rPr>
                <w:rFonts w:asciiTheme="majorBidi" w:hAnsiTheme="majorBidi" w:cstheme="majorBidi"/>
                <w:sz w:val="28"/>
              </w:rPr>
              <w:t>2</w:t>
            </w:r>
          </w:p>
          <w:p w14:paraId="7DC94287" w14:textId="77777777" w:rsidR="004614D6" w:rsidRPr="006D6713" w:rsidRDefault="004614D6" w:rsidP="004614D6">
            <w:pPr>
              <w:pStyle w:val="10"/>
              <w:numPr>
                <w:ilvl w:val="0"/>
                <w:numId w:val="44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ปฏิบัติกิจกรรมอื่น ๆ ตามที่อาจารย์ประจำแหล่งฝึกมอบหมาย</w:t>
            </w:r>
          </w:p>
        </w:tc>
        <w:tc>
          <w:tcPr>
            <w:tcW w:w="2393" w:type="dxa"/>
          </w:tcPr>
          <w:p w14:paraId="7DC94288" w14:textId="77777777" w:rsidR="004614D6" w:rsidRPr="006D6713" w:rsidRDefault="004614D6" w:rsidP="00122454">
            <w:pPr>
              <w:pStyle w:val="1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6D6713">
              <w:rPr>
                <w:rFonts w:asciiTheme="majorBidi" w:hAnsiTheme="majorBidi" w:cstheme="majorBidi"/>
                <w:sz w:val="28"/>
                <w:cs/>
              </w:rPr>
              <w:t>อาจารย์ประจำแหล่งฝึก</w:t>
            </w:r>
          </w:p>
        </w:tc>
      </w:tr>
    </w:tbl>
    <w:p w14:paraId="7DC9428A" w14:textId="77777777" w:rsidR="005B584C" w:rsidRPr="006D6713" w:rsidRDefault="005B584C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</w:p>
    <w:p w14:paraId="7DC9428B" w14:textId="77777777" w:rsidR="005B584C" w:rsidRPr="006D6713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รายงานหรืองานที่นักศึกษาได้รับมอบหมาย</w:t>
      </w:r>
    </w:p>
    <w:tbl>
      <w:tblPr>
        <w:tblW w:w="10080" w:type="dxa"/>
        <w:tblInd w:w="-61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95751A" w:rsidRPr="006D6713" w14:paraId="7DC9428E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9428C" w14:textId="77777777" w:rsidR="0095751A" w:rsidRPr="006D6713" w:rsidRDefault="0095751A" w:rsidP="00957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รายงานหรืองานที่ได้รับมอบหมาย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8D" w14:textId="77777777" w:rsidR="0095751A" w:rsidRPr="006D6713" w:rsidRDefault="0095751A" w:rsidP="00957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กำหนดส่ง</w:t>
            </w:r>
          </w:p>
        </w:tc>
      </w:tr>
      <w:tr w:rsidR="0095751A" w:rsidRPr="006D6713" w14:paraId="7DC94291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8F" w14:textId="77777777" w:rsidR="0095751A" w:rsidRPr="006D6713" w:rsidRDefault="0095751A" w:rsidP="0095751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แบบประเมินผลการฝึกงาน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90" w14:textId="77777777" w:rsidR="0095751A" w:rsidRPr="006D6713" w:rsidRDefault="0095751A" w:rsidP="0095751A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6D671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ภายใน 1 สัปดาห์หลังจากสิ้นสุดการฝึกงาน</w:t>
            </w:r>
          </w:p>
        </w:tc>
      </w:tr>
      <w:tr w:rsidR="0095751A" w:rsidRPr="006D6713" w14:paraId="7DC94294" w14:textId="77777777" w:rsidTr="00E04C7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92" w14:textId="77777777" w:rsidR="0095751A" w:rsidRPr="006D6713" w:rsidRDefault="0095751A" w:rsidP="0095751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รายงานสรุปการปฏิบัติงาน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293" w14:textId="77777777" w:rsidR="0095751A" w:rsidRPr="006D6713" w:rsidRDefault="0095751A" w:rsidP="0095751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6D671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ภายใน 1 สัปดาห์หลังจากสิ้นสุดการฝึกงาน</w:t>
            </w:r>
          </w:p>
        </w:tc>
      </w:tr>
    </w:tbl>
    <w:p w14:paraId="7DC94295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7DC94296" w14:textId="77777777" w:rsidR="005B584C" w:rsidRPr="006D6713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การติดตามผลการเรียนรู้การฝึกประสบการณ์ภาคสนามของนักศึกษา</w:t>
      </w:r>
    </w:p>
    <w:p w14:paraId="7DC94297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การนำผลการประเมินการฝึกงาน มาสรุป และใช้เป็นแนวทางในการแก้ไขปรับปรุงในภาคเรียนถัดๆไป</w:t>
      </w:r>
    </w:p>
    <w:p w14:paraId="7DC94298" w14:textId="77777777" w:rsidR="005B584C" w:rsidRPr="006D6713" w:rsidRDefault="005B584C" w:rsidP="0095751A">
      <w:pPr>
        <w:numPr>
          <w:ilvl w:val="0"/>
          <w:numId w:val="14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7DC94299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ab/>
        <w:t>จัดโปรแกรม ตารางการฝึกงานของนักศึกษา</w:t>
      </w:r>
    </w:p>
    <w:p w14:paraId="7DC9429A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-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ab/>
        <w:t>แนะนำกฎระเบียบในการฝึกปฏิบัติงาน</w:t>
      </w:r>
    </w:p>
    <w:p w14:paraId="7DC9429B" w14:textId="77777777" w:rsidR="0095751A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ab/>
        <w:t>-     ประเมินผลการฝึกงาน</w:t>
      </w:r>
    </w:p>
    <w:p w14:paraId="7DC9429C" w14:textId="77777777" w:rsidR="005B584C" w:rsidRPr="006D6713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หน้าที่และความรับผิดชอบของอาจารย์ที่ปรึกษา</w:t>
      </w: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95751A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</w:t>
      </w:r>
    </w:p>
    <w:p w14:paraId="7DC9429D" w14:textId="77777777" w:rsidR="0095751A" w:rsidRPr="006D6713" w:rsidRDefault="0095751A" w:rsidP="0095751A">
      <w:p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     -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7DC9429E" w14:textId="77777777" w:rsidR="0095751A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-      ประเมินผลการฝึกงาน หลังจากการฝึกงานเสร็จสิ้น</w:t>
      </w:r>
    </w:p>
    <w:p w14:paraId="7DC9429F" w14:textId="77777777" w:rsidR="005B584C" w:rsidRPr="006D6713" w:rsidRDefault="005B584C" w:rsidP="005B584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7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การเตรียมการในการแนะแนวและช่วยเหลือนักศึกษา</w:t>
      </w:r>
    </w:p>
    <w:p w14:paraId="7DC942A0" w14:textId="77777777" w:rsidR="0095751A" w:rsidRPr="006D6713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เมื่อการฝึกงานเสร็จสิ้น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7DC942A1" w14:textId="77777777" w:rsidR="0095751A" w:rsidRPr="006D6713" w:rsidRDefault="00020C04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36"/>
          <w:szCs w:val="36"/>
          <w:cs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-     </w:t>
      </w:r>
      <w:r w:rsidR="0095751A" w:rsidRPr="006D6713">
        <w:rPr>
          <w:rFonts w:asciiTheme="majorBidi" w:hAnsiTheme="majorBidi" w:cstheme="majorBidi"/>
          <w:sz w:val="32"/>
          <w:szCs w:val="32"/>
          <w:cs/>
          <w:lang w:bidi="th-TH"/>
        </w:rPr>
        <w:t>จัดช่องทางในการติดต่อสื่อสาร เพื่อรับแจ้งเหตุในกรณีที่ต้องการความช่วยเหลือ</w:t>
      </w:r>
    </w:p>
    <w:p w14:paraId="7DC942A2" w14:textId="77777777" w:rsidR="005B584C" w:rsidRPr="006D6713" w:rsidRDefault="005B584C" w:rsidP="005B584C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8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สิ่งอำนวยความสะดวกและการสนับสนุนที่ต้องการจากสถานที่ที่จัดประสบการณ์ภาคสนาม</w:t>
      </w: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</w:p>
    <w:p w14:paraId="7DC942A3" w14:textId="77777777" w:rsidR="005B584C" w:rsidRPr="006D6713" w:rsidRDefault="005B584C" w:rsidP="005B584C">
      <w:pPr>
        <w:tabs>
          <w:tab w:val="left" w:pos="360"/>
        </w:tabs>
        <w:ind w:left="360" w:hanging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สถานประกอบการ</w:t>
      </w:r>
    </w:p>
    <w:p w14:paraId="7DC942A4" w14:textId="77777777" w:rsidR="0095751A" w:rsidRPr="006D6713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ระบบคอมพิวเตอร์ที่ทันสมัย มีระบบรักษาความปลอดภัย</w:t>
      </w:r>
    </w:p>
    <w:p w14:paraId="7DC942A5" w14:textId="77777777" w:rsidR="0095751A" w:rsidRPr="006D6713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สถานที่ทำงาน</w:t>
      </w:r>
    </w:p>
    <w:p w14:paraId="7DC942A6" w14:textId="77777777" w:rsidR="0095751A" w:rsidRPr="006D6713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อุปกรณ์สำนักงานและเครื่องมือต่างๆที่ใช้ในการปฏิบัติงาน</w:t>
      </w:r>
    </w:p>
    <w:p w14:paraId="7DC942A7" w14:textId="77777777" w:rsidR="005B584C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color w:val="FF0000"/>
          <w:sz w:val="36"/>
          <w:szCs w:val="36"/>
          <w:cs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-      เภสัชกรผู้รับผิดชอบ</w:t>
      </w:r>
    </w:p>
    <w:p w14:paraId="7DC942A8" w14:textId="77777777" w:rsidR="008F0F7F" w:rsidRPr="006D6713" w:rsidRDefault="008F0F7F" w:rsidP="008F0F7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5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การวางแผนและการเตรียมการ</w:t>
      </w:r>
    </w:p>
    <w:p w14:paraId="7DC942A9" w14:textId="77777777" w:rsidR="008F0F7F" w:rsidRPr="006D6713" w:rsidRDefault="008F0F7F" w:rsidP="008F0F7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DC942AA" w14:textId="77777777" w:rsidR="008F0F7F" w:rsidRPr="006D6713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การกำหนดสถานที่ฝึก</w:t>
      </w:r>
    </w:p>
    <w:p w14:paraId="7DC942AB" w14:textId="77777777" w:rsidR="0095751A" w:rsidRPr="006D6713" w:rsidRDefault="0095751A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40"/>
          <w:szCs w:val="40"/>
        </w:rPr>
      </w:pPr>
      <w:r w:rsidRPr="006D6713">
        <w:rPr>
          <w:rFonts w:asciiTheme="majorBidi" w:hAnsiTheme="majorBidi" w:cstheme="majorBidi"/>
          <w:sz w:val="36"/>
          <w:szCs w:val="32"/>
        </w:rPr>
        <w:tab/>
      </w:r>
      <w:r w:rsidR="004614D6" w:rsidRPr="006D6713">
        <w:rPr>
          <w:rFonts w:asciiTheme="majorBidi" w:hAnsiTheme="majorBidi" w:cstheme="majorBidi"/>
          <w:sz w:val="28"/>
          <w:cs/>
          <w:lang w:bidi="th-TH"/>
        </w:rPr>
        <w:t>คณะกรรมการฝึกปฏิบัติงานวิชาชีพ วิทยาลัยเภสัชศาสตร์ เป็นผู้กำหนดแนวทางให้นักศึกษาเลือกสถานที่ฝึกปฏิบัติงาน แล้วทำการประสานงานกับแหล่งฝึกในการส่งนักศึกษาเข้าฝึกปฏิบัติงาน</w:t>
      </w:r>
    </w:p>
    <w:p w14:paraId="7DC942AC" w14:textId="77777777" w:rsidR="008F0F7F" w:rsidRPr="006D6713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การเตรียมนักศึกษา</w:t>
      </w:r>
    </w:p>
    <w:p w14:paraId="7DC942AD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6"/>
          <w:szCs w:val="32"/>
          <w:lang w:bidi="th-TH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จัดปฐมนิเทศก่อนการออกไปฝึกงาน มอบทั้งมอบเอกสารที่นักศึกษาจะต้องกรอก และส่งคืน เมื่อ</w:t>
      </w:r>
    </w:p>
    <w:p w14:paraId="7DC942AE" w14:textId="77777777" w:rsidR="0095751A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การฝึกงานเสร็จสิ้น</w:t>
      </w:r>
      <w:r w:rsidRPr="006D6713">
        <w:rPr>
          <w:rFonts w:asciiTheme="majorBidi" w:hAnsiTheme="majorBidi" w:cstheme="majorBidi"/>
          <w:sz w:val="36"/>
          <w:szCs w:val="32"/>
        </w:rPr>
        <w:t xml:space="preserve"> </w:t>
      </w: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พร้อมทั้งเตรียมความพร้อมทางด้านการแต่งการ และบุคลิกภาพ</w:t>
      </w:r>
    </w:p>
    <w:p w14:paraId="7DC942AF" w14:textId="77777777" w:rsidR="008F0F7F" w:rsidRPr="006D6713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การเตรียมอาจารย์ที่ปรึกษา</w:t>
      </w: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="0095751A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อาจารย์นิเทศ</w:t>
      </w:r>
    </w:p>
    <w:p w14:paraId="7DC942B0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6"/>
          <w:szCs w:val="32"/>
          <w:lang w:bidi="th-TH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อาจารย์ผู้ควบคุมการฝึกงานจะต้องมีความรู้ และความเข้าใจในการจัดให้มีการฝึกงาน และจะเป็นผู้</w:t>
      </w:r>
    </w:p>
    <w:p w14:paraId="7DC942B1" w14:textId="77777777" w:rsidR="0095751A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ที่คอยประสานงานต่างๆกับแหล่งฝึก ตลอดจนเป็นผู้ปฐมนิเทศนักศึกษาก่อนที่จะออกไปฝึกงาน และเป็นผู้ประเมินผลการฝึกงาน หลังจากการฝึกงานสิ้นสุดลง</w:t>
      </w:r>
    </w:p>
    <w:p w14:paraId="7DC942B2" w14:textId="77777777" w:rsidR="008F0F7F" w:rsidRPr="006D6713" w:rsidRDefault="00FA7CBF" w:rsidP="0095751A">
      <w:pPr>
        <w:numPr>
          <w:ilvl w:val="0"/>
          <w:numId w:val="13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การเตรียมพนักงานพี่เลี้ยงในสถานที่ฝึก</w:t>
      </w:r>
    </w:p>
    <w:p w14:paraId="7DC942B3" w14:textId="77777777" w:rsidR="0095751A" w:rsidRPr="006D6713" w:rsidRDefault="0095751A" w:rsidP="0095751A">
      <w:pPr>
        <w:tabs>
          <w:tab w:val="left" w:pos="360"/>
        </w:tabs>
        <w:ind w:left="360"/>
        <w:rPr>
          <w:rFonts w:asciiTheme="majorBidi" w:hAnsiTheme="majorBidi" w:cstheme="majorBidi"/>
          <w:sz w:val="36"/>
          <w:szCs w:val="32"/>
          <w:lang w:bidi="th-TH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จัดประชุมอาจารย์ เจ้าหน้าที่ และนักศึกษาฝึกงาน เพื่อชี้แจงให้รับทราบวัตถุประสงค์ สิ่งที่คาดหวัง</w:t>
      </w:r>
    </w:p>
    <w:p w14:paraId="7DC942B4" w14:textId="77777777" w:rsidR="0095751A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จากการฝึกงาน รับทราบถึงวิธีการบันทึกการปฏิบัติงาน และการประเมินผลการฝึกงาน รวมถึงช่องทางในการติดต่อสื่อสาร</w:t>
      </w:r>
    </w:p>
    <w:p w14:paraId="7DC942B5" w14:textId="77777777" w:rsidR="008F0F7F" w:rsidRPr="006D6713" w:rsidRDefault="008F0F7F" w:rsidP="008F0F7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FA7CBF"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การจัดการความเสี่ยง</w:t>
      </w:r>
    </w:p>
    <w:p w14:paraId="7DC942B6" w14:textId="77777777" w:rsidR="0095751A" w:rsidRPr="006D6713" w:rsidRDefault="0095751A" w:rsidP="0095751A">
      <w:pPr>
        <w:ind w:firstLine="360"/>
        <w:rPr>
          <w:rFonts w:asciiTheme="majorBidi" w:hAnsiTheme="majorBidi" w:cstheme="majorBidi"/>
          <w:sz w:val="28"/>
          <w:szCs w:val="28"/>
          <w:lang w:bidi="th-TH"/>
        </w:rPr>
      </w:pP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 xml:space="preserve">-    </w:t>
      </w: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ab/>
        <w:t>อาจารย์ผู้ควบคุมการฝึกงาน</w:t>
      </w:r>
      <w:r w:rsidRPr="006D6713">
        <w:rPr>
          <w:rFonts w:asciiTheme="majorBidi" w:hAnsiTheme="majorBidi" w:cstheme="majorBidi"/>
          <w:sz w:val="28"/>
          <w:szCs w:val="28"/>
          <w:lang w:bidi="th-TH"/>
        </w:rPr>
        <w:t xml:space="preserve"> </w:t>
      </w: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>จะต้องมีการป้องกันความเสี่ยงที่อาจจะเกิดขึ้น เช่น</w:t>
      </w:r>
    </w:p>
    <w:p w14:paraId="7DC942B7" w14:textId="77777777" w:rsidR="0095751A" w:rsidRPr="006D6713" w:rsidRDefault="0095751A" w:rsidP="0095751A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lang w:bidi="th-TH"/>
        </w:rPr>
      </w:pP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>ความเสี่ยงจากสถานที่ตั้ง สภาพแวดล้อมในการทำงาน การเดินทาง โดยประเมินแหล่งฝึกที่นักศึกษามีความสะดวก และมีความประสงค์ที่จะฝึกงาน</w:t>
      </w:r>
    </w:p>
    <w:p w14:paraId="7DC942B8" w14:textId="77777777" w:rsidR="005B584C" w:rsidRPr="006D6713" w:rsidRDefault="0095751A" w:rsidP="0095751A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 xml:space="preserve">        -    </w:t>
      </w: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ab/>
        <w:t>ความเสี่ยงภัยที่อาจจะเกิดขึ้นจากการฝึกปฏิบัติงาน โดยจะแนะนำและปฐมนิเทศก่อนที่จะออกไปฝึกงานจริง</w:t>
      </w:r>
    </w:p>
    <w:p w14:paraId="7DC942B9" w14:textId="77777777" w:rsidR="007A5747" w:rsidRPr="006D6713" w:rsidRDefault="007A5747" w:rsidP="0095751A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32"/>
          <w:szCs w:val="32"/>
          <w:lang w:bidi="th-TH"/>
        </w:rPr>
      </w:pPr>
    </w:p>
    <w:p w14:paraId="7DC942BA" w14:textId="77777777" w:rsidR="00FA7CBF" w:rsidRPr="006D6713" w:rsidRDefault="00FA7CBF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6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การประเมินนักศึกษา</w:t>
      </w:r>
    </w:p>
    <w:p w14:paraId="7DC942BB" w14:textId="77777777" w:rsidR="00FA7CBF" w:rsidRPr="006D6713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DC942BC" w14:textId="77777777" w:rsidR="00FA7CBF" w:rsidRPr="006D6713" w:rsidRDefault="00FA7CBF" w:rsidP="0095751A">
      <w:pPr>
        <w:numPr>
          <w:ilvl w:val="0"/>
          <w:numId w:val="1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หลักเกณฑ์การประเมิน</w:t>
      </w:r>
    </w:p>
    <w:p w14:paraId="7DC942BD" w14:textId="77777777" w:rsidR="0095751A" w:rsidRPr="006D6713" w:rsidRDefault="0095751A" w:rsidP="0095751A">
      <w:pPr>
        <w:numPr>
          <w:ilvl w:val="0"/>
          <w:numId w:val="1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อาจารย์ประจำแหล่งฝึก</w:t>
      </w:r>
      <w:r w:rsidR="004614D6"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4614D6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4614D6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4614D6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70 %</w:t>
      </w:r>
    </w:p>
    <w:p w14:paraId="7DC942BE" w14:textId="77777777" w:rsidR="0095751A" w:rsidRPr="006D6713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การประเมินผลเชิงพฤติกรรม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  <w:t>10 %</w:t>
      </w:r>
    </w:p>
    <w:p w14:paraId="7DC942BF" w14:textId="77777777" w:rsidR="0095751A" w:rsidRPr="006D6713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การประเมินผลเชิงความรู้ทักษะ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  <w:t>30 %</w:t>
      </w:r>
    </w:p>
    <w:p w14:paraId="7DC942C0" w14:textId="77777777" w:rsidR="0095751A" w:rsidRPr="006D6713" w:rsidRDefault="0095751A" w:rsidP="0095751A">
      <w:pPr>
        <w:numPr>
          <w:ilvl w:val="1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การนำเสนอ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ab/>
        <w:t>30 %</w:t>
      </w:r>
    </w:p>
    <w:p w14:paraId="7DC942C1" w14:textId="77777777" w:rsidR="0095751A" w:rsidRPr="006D6713" w:rsidRDefault="0095751A" w:rsidP="0095751A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การวิจารณ์วรรณกรรมปฐมภูมิ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อย่างน้อย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ครั้ง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7DC942C2" w14:textId="77777777" w:rsidR="0095751A" w:rsidRPr="006D6713" w:rsidRDefault="0095751A" w:rsidP="0095751A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การเผยแพร่ความรู้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7DC942C3" w14:textId="77777777" w:rsidR="0095751A" w:rsidRPr="006D6713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การบรรยายสอนแก่บุคลากรด้านสาธารณสุข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>/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หรือนักศึกษา</w:t>
      </w:r>
    </w:p>
    <w:p w14:paraId="7DC942C4" w14:textId="77777777" w:rsidR="0095751A" w:rsidRPr="006D6713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การทำ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drug monograph</w:t>
      </w:r>
    </w:p>
    <w:p w14:paraId="7DC942C5" w14:textId="77777777" w:rsidR="0095751A" w:rsidRPr="006D6713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การเขียนบทความวิชาการแก่บุคลากรด้านสาธารณสุข</w:t>
      </w:r>
    </w:p>
    <w:p w14:paraId="7DC942C6" w14:textId="77777777" w:rsidR="0095751A" w:rsidRPr="006D6713" w:rsidRDefault="0095751A" w:rsidP="0095751A">
      <w:pPr>
        <w:numPr>
          <w:ilvl w:val="0"/>
          <w:numId w:val="20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จัดทำสื่อสารสนเทศทางยา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แก่ประชาชนทั่วไป</w:t>
      </w:r>
    </w:p>
    <w:p w14:paraId="7DC942C7" w14:textId="77777777" w:rsidR="0095751A" w:rsidRPr="006D6713" w:rsidRDefault="0095751A" w:rsidP="007A5747">
      <w:pPr>
        <w:numPr>
          <w:ilvl w:val="2"/>
          <w:numId w:val="18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การนำเสนอกรณีศึกษา อย่างน้อย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 xml:space="preserve">2 </w:t>
      </w:r>
      <w:r w:rsidR="007A5747"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กรณีศึกษา                   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>10%</w:t>
      </w:r>
      <w:r w:rsidR="007A5747"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                </w:t>
      </w:r>
    </w:p>
    <w:p w14:paraId="7DC942C8" w14:textId="77777777" w:rsidR="0095751A" w:rsidRPr="006D6713" w:rsidRDefault="0095751A" w:rsidP="0095751A">
      <w:pPr>
        <w:numPr>
          <w:ilvl w:val="0"/>
          <w:numId w:val="17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อาจารย์ประจำมหาวิทยาลัย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30 %</w:t>
      </w:r>
    </w:p>
    <w:p w14:paraId="7DC942C9" w14:textId="77777777" w:rsidR="0095751A" w:rsidRPr="006D6713" w:rsidRDefault="0095751A" w:rsidP="0095751A">
      <w:pPr>
        <w:numPr>
          <w:ilvl w:val="1"/>
          <w:numId w:val="19"/>
        </w:numPr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รายงานผลการฝึกปฏิบัติงาน</w:t>
      </w:r>
      <w:r w:rsidRPr="006D6713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7A5747" w:rsidRPr="006D6713">
        <w:rPr>
          <w:rFonts w:asciiTheme="majorBidi" w:hAnsiTheme="majorBidi" w:cstheme="majorBidi"/>
          <w:sz w:val="32"/>
          <w:szCs w:val="32"/>
          <w:lang w:bidi="th-TH"/>
        </w:rPr>
        <w:tab/>
        <w:t xml:space="preserve">             </w:t>
      </w:r>
      <w:r w:rsidRPr="006D6713">
        <w:rPr>
          <w:rFonts w:asciiTheme="majorBidi" w:hAnsiTheme="majorBidi" w:cstheme="majorBidi"/>
          <w:sz w:val="32"/>
          <w:szCs w:val="32"/>
          <w:lang w:bidi="th-TH"/>
        </w:rPr>
        <w:t>10 %</w:t>
      </w:r>
    </w:p>
    <w:p w14:paraId="7DC942CA" w14:textId="77777777" w:rsidR="0095751A" w:rsidRPr="006D6713" w:rsidRDefault="007A5747" w:rsidP="0095751A">
      <w:pPr>
        <w:tabs>
          <w:tab w:val="left" w:pos="360"/>
        </w:tabs>
        <w:ind w:left="720"/>
        <w:rPr>
          <w:rFonts w:asciiTheme="majorBidi" w:hAnsiTheme="majorBidi" w:cstheme="majorBidi"/>
          <w:b/>
          <w:bCs/>
          <w:sz w:val="36"/>
          <w:szCs w:val="36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2.2 </w:t>
      </w:r>
      <w:r w:rsidR="0095751A" w:rsidRPr="006D671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การนำเสนอกรณีศึกษา                    </w:t>
      </w:r>
      <w:r w:rsidR="0095751A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6D6713">
        <w:rPr>
          <w:rFonts w:asciiTheme="majorBidi" w:hAnsiTheme="majorBidi" w:cstheme="majorBidi"/>
          <w:sz w:val="32"/>
          <w:szCs w:val="32"/>
          <w:lang w:bidi="th-TH"/>
        </w:rPr>
        <w:tab/>
      </w:r>
      <w:r w:rsidR="0095751A" w:rsidRPr="006D6713">
        <w:rPr>
          <w:rFonts w:asciiTheme="majorBidi" w:hAnsiTheme="majorBidi" w:cstheme="majorBidi"/>
          <w:sz w:val="32"/>
          <w:szCs w:val="32"/>
          <w:lang w:bidi="th-TH"/>
        </w:rPr>
        <w:tab/>
        <w:t>20 %</w:t>
      </w:r>
    </w:p>
    <w:p w14:paraId="7DC942CB" w14:textId="77777777" w:rsidR="007A5747" w:rsidRPr="006D6713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กระบวนการประเมินผลการปฏิบัติงานของนักศึกษา</w:t>
      </w:r>
    </w:p>
    <w:p w14:paraId="7DC942CC" w14:textId="77777777" w:rsidR="007A5747" w:rsidRPr="006D6713" w:rsidRDefault="007A5747" w:rsidP="007A5747">
      <w:pPr>
        <w:numPr>
          <w:ilvl w:val="0"/>
          <w:numId w:val="15"/>
        </w:numPr>
        <w:rPr>
          <w:rFonts w:asciiTheme="majorBidi" w:hAnsiTheme="majorBidi" w:cstheme="majorBidi"/>
          <w:sz w:val="28"/>
          <w:szCs w:val="28"/>
          <w:lang w:bidi="th-TH"/>
        </w:rPr>
      </w:pP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>ประเมินจากเภสัชกรประจำแหล่งฝึก</w:t>
      </w:r>
    </w:p>
    <w:p w14:paraId="7DC942CD" w14:textId="77777777" w:rsidR="007A5747" w:rsidRPr="006D6713" w:rsidRDefault="007A5747" w:rsidP="007A5747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ab/>
        <w:t xml:space="preserve">-  </w:t>
      </w:r>
      <w:r w:rsidRPr="006D6713">
        <w:rPr>
          <w:rFonts w:asciiTheme="majorBidi" w:hAnsiTheme="majorBidi" w:cstheme="majorBidi"/>
          <w:sz w:val="28"/>
          <w:szCs w:val="28"/>
          <w:cs/>
          <w:lang w:bidi="th-TH"/>
        </w:rPr>
        <w:tab/>
        <w:t>อาจารย์ผู้ควบคุมการฝึกงาน</w:t>
      </w:r>
    </w:p>
    <w:p w14:paraId="7DC942CE" w14:textId="77777777" w:rsidR="00FA7CBF" w:rsidRPr="006D6713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ความรับผิดชอบของพนักงานพี่เลี้ยงต่อการประเมินนักศึกษา</w:t>
      </w:r>
    </w:p>
    <w:p w14:paraId="7DC942CF" w14:textId="77777777" w:rsidR="007A5747" w:rsidRPr="006D6713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6D6713">
        <w:rPr>
          <w:rFonts w:asciiTheme="majorBidi" w:hAnsiTheme="majorBidi" w:cstheme="majorBidi"/>
          <w:sz w:val="40"/>
          <w:szCs w:val="36"/>
          <w:cs/>
          <w:lang w:bidi="th-TH"/>
        </w:rPr>
        <w:tab/>
      </w: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ab/>
        <w:t>ประเมินผลการปฏิบัติงานของนักศึกษาเมื่อเสร็จสิ้นการฝึกงาน ตามแบบประเมินของหลักสูตร</w:t>
      </w:r>
    </w:p>
    <w:p w14:paraId="7DC942D0" w14:textId="77777777" w:rsidR="00FA7CBF" w:rsidRPr="006D6713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4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ความรับผิดชอบของอาจารย์ผู้รับผิดชอบประสบการณ์ภาคสนามต่อการประเมินนักศึกษา</w:t>
      </w:r>
    </w:p>
    <w:p w14:paraId="7DC942D1" w14:textId="77777777" w:rsidR="00FA7CBF" w:rsidRPr="006D6713" w:rsidRDefault="007A5747" w:rsidP="007A5747">
      <w:pPr>
        <w:tabs>
          <w:tab w:val="left" w:pos="360"/>
        </w:tabs>
        <w:ind w:left="360"/>
        <w:rPr>
          <w:rFonts w:asciiTheme="majorBidi" w:hAnsiTheme="majorBidi" w:cstheme="majorBidi"/>
          <w:sz w:val="40"/>
          <w:szCs w:val="40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ab/>
        <w:t>ประเมินผลการปฏิบัติงานของนักศึกษาเมื่อเสร็จสิ้นการฝึกงาน ตามแบบประเมินของหลักสูตร และดูแลให้นักศึกษาปฏิบัติตามกฎระเบียบของโรงพยาบาล</w:t>
      </w:r>
    </w:p>
    <w:p w14:paraId="7DC942D2" w14:textId="77777777" w:rsidR="00FA7CBF" w:rsidRPr="006D6713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5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การสรุปผลการประเมินที่แตกต่าง</w:t>
      </w:r>
    </w:p>
    <w:p w14:paraId="7DC942D3" w14:textId="77777777" w:rsidR="00FA7CBF" w:rsidRPr="006D6713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40"/>
          <w:szCs w:val="40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D6713">
        <w:rPr>
          <w:rFonts w:asciiTheme="majorBidi" w:hAnsiTheme="majorBidi" w:cstheme="majorBidi"/>
          <w:sz w:val="36"/>
          <w:szCs w:val="32"/>
        </w:rPr>
        <w:tab/>
      </w: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จากแบบประเมินการฝึกงาน</w:t>
      </w:r>
    </w:p>
    <w:p w14:paraId="7DC942D4" w14:textId="77777777" w:rsidR="007A5747" w:rsidRPr="006D6713" w:rsidRDefault="007A5747" w:rsidP="00FA7CBF">
      <w:pPr>
        <w:tabs>
          <w:tab w:val="left" w:pos="360"/>
        </w:tabs>
        <w:rPr>
          <w:rFonts w:asciiTheme="majorBidi" w:hAnsiTheme="majorBidi" w:cstheme="majorBidi"/>
          <w:b/>
          <w:bCs/>
          <w:color w:val="FF0000"/>
          <w:sz w:val="40"/>
          <w:szCs w:val="40"/>
          <w:lang w:bidi="th-TH"/>
        </w:rPr>
      </w:pPr>
    </w:p>
    <w:p w14:paraId="7DC942D5" w14:textId="77777777" w:rsidR="00FA7CBF" w:rsidRPr="006D6713" w:rsidRDefault="00FA7CBF" w:rsidP="00FA7CBF">
      <w:pPr>
        <w:pStyle w:val="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D671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7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การประเมินและปรับปรุงการดำเนินการของการฝึกประสบการณ์ภาคสนาม</w:t>
      </w:r>
    </w:p>
    <w:p w14:paraId="7DC942D6" w14:textId="77777777" w:rsidR="00FA7CBF" w:rsidRPr="006D6713" w:rsidRDefault="00FA7CBF" w:rsidP="00FA7CBF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7DC942D7" w14:textId="77777777" w:rsidR="00FA7CBF" w:rsidRPr="006D6713" w:rsidRDefault="00FA7CBF" w:rsidP="00FA7CBF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กระบวนการประเมินการฝึกประสบการณ์ภาคสนามจากผู้เกี่ยวข้องต่อไปนี้</w:t>
      </w:r>
    </w:p>
    <w:p w14:paraId="7DC942D8" w14:textId="77777777" w:rsidR="00FA7CBF" w:rsidRPr="006D6713" w:rsidRDefault="00FA7CBF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6D6713">
        <w:rPr>
          <w:rFonts w:asciiTheme="majorBidi" w:hAnsiTheme="majorBidi" w:cstheme="majorBidi"/>
          <w:b/>
          <w:bCs/>
          <w:sz w:val="32"/>
          <w:szCs w:val="32"/>
          <w:lang w:bidi="th-TH"/>
        </w:rPr>
        <w:t>1.1</w:t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นักศึกษา</w:t>
      </w:r>
    </w:p>
    <w:p w14:paraId="7DC942D9" w14:textId="77777777" w:rsidR="007A5747" w:rsidRPr="006D6713" w:rsidRDefault="007A5747" w:rsidP="00FA7CBF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40"/>
          <w:szCs w:val="40"/>
          <w:cs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สอบถามการปฏิบัติงานจากนักศึกษา</w:t>
      </w:r>
    </w:p>
    <w:p w14:paraId="7DC942DA" w14:textId="77777777" w:rsidR="007A5747" w:rsidRPr="006D6713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พนักงานพี่เลี้ยงหรือผู้ประกอบการ</w:t>
      </w:r>
    </w:p>
    <w:p w14:paraId="7DC942DB" w14:textId="77777777" w:rsidR="007A5747" w:rsidRPr="006D6713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b/>
          <w:bCs/>
          <w:sz w:val="40"/>
          <w:szCs w:val="40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ประเมินผลการปฏิบัติการฝึกงาน หลังจากเสร็จสิ้นการฝึกงาน</w:t>
      </w:r>
    </w:p>
    <w:p w14:paraId="7DC942DC" w14:textId="77777777" w:rsidR="00FA7CBF" w:rsidRPr="006D6713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อาจารย์ที่ดูแลกิจกรรมภาคสนาม</w:t>
      </w:r>
    </w:p>
    <w:p w14:paraId="7DC942DD" w14:textId="77777777" w:rsidR="007A5747" w:rsidRPr="006D6713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sz w:val="36"/>
          <w:szCs w:val="32"/>
          <w:lang w:bidi="th-TH"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จัดปฐมนิเทศนักศึกษาก่อนออกไปฝึกงาน การให้คำปรึกษาระหว่างการฝึกงาน เพื่อนำไปใช้</w:t>
      </w:r>
    </w:p>
    <w:p w14:paraId="7DC942DE" w14:textId="77777777" w:rsidR="007A5747" w:rsidRPr="006D6713" w:rsidRDefault="007A5747" w:rsidP="007A5747">
      <w:p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ในการแก้ไขปัญหาต่างๆที่อาจจะเกิดขึ้น รวมถึงการประเมินผลการฝึกงาน</w:t>
      </w:r>
    </w:p>
    <w:p w14:paraId="7DC942DF" w14:textId="77777777" w:rsidR="00FA7CBF" w:rsidRPr="006D6713" w:rsidRDefault="00FA7CBF" w:rsidP="007A5747">
      <w:pPr>
        <w:numPr>
          <w:ilvl w:val="1"/>
          <w:numId w:val="16"/>
        </w:numPr>
        <w:tabs>
          <w:tab w:val="left" w:pos="360"/>
          <w:tab w:val="left" w:pos="90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อื่นๆ เช่น บัณฑิตจบใหม่</w:t>
      </w:r>
    </w:p>
    <w:p w14:paraId="7DC942E0" w14:textId="77777777" w:rsidR="007A5747" w:rsidRPr="006D6713" w:rsidRDefault="007A5747" w:rsidP="007A5747">
      <w:pPr>
        <w:tabs>
          <w:tab w:val="left" w:pos="360"/>
          <w:tab w:val="left" w:pos="900"/>
        </w:tabs>
        <w:ind w:left="900"/>
        <w:rPr>
          <w:rFonts w:asciiTheme="majorBidi" w:hAnsiTheme="majorBidi" w:cstheme="majorBidi"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ติดตามความก้าวหน้าในการทำงานของบัณฑิตที่ตรงตามสาขาวิชา โดยการสำรวจสอบถาม</w:t>
      </w:r>
    </w:p>
    <w:p w14:paraId="7DC942E1" w14:textId="77777777" w:rsidR="007A5747" w:rsidRPr="006D6713" w:rsidRDefault="007A5747" w:rsidP="007A5747">
      <w:pPr>
        <w:tabs>
          <w:tab w:val="left" w:pos="360"/>
          <w:tab w:val="left" w:pos="90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D6713">
        <w:rPr>
          <w:rFonts w:asciiTheme="majorBidi" w:hAnsiTheme="majorBidi" w:cstheme="majorBidi"/>
          <w:sz w:val="32"/>
          <w:szCs w:val="32"/>
          <w:cs/>
          <w:lang w:bidi="th-TH"/>
        </w:rPr>
        <w:t>จากผู้ใช้บัณฑิต และบัณฑิต</w:t>
      </w:r>
    </w:p>
    <w:p w14:paraId="7DC942E2" w14:textId="77777777" w:rsidR="00FA7CBF" w:rsidRPr="006D6713" w:rsidRDefault="00FA7CBF" w:rsidP="007A5747">
      <w:pPr>
        <w:numPr>
          <w:ilvl w:val="0"/>
          <w:numId w:val="16"/>
        </w:num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D671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กระบวนการทบทวนผลการประเมินและการวางแผนปรับปรุง</w:t>
      </w:r>
    </w:p>
    <w:p w14:paraId="7DC942E3" w14:textId="77777777" w:rsidR="007A5747" w:rsidRPr="006D6713" w:rsidRDefault="007A5747" w:rsidP="007A5747">
      <w:pPr>
        <w:tabs>
          <w:tab w:val="left" w:pos="360"/>
        </w:tabs>
        <w:ind w:left="360"/>
        <w:rPr>
          <w:rFonts w:asciiTheme="majorBidi" w:hAnsiTheme="majorBidi" w:cstheme="majorBidi"/>
          <w:b/>
          <w:bCs/>
          <w:sz w:val="40"/>
          <w:szCs w:val="40"/>
          <w:rtl/>
          <w:cs/>
        </w:rPr>
      </w:pPr>
      <w:r w:rsidRPr="006D6713">
        <w:rPr>
          <w:rFonts w:asciiTheme="majorBidi" w:hAnsiTheme="majorBidi" w:cstheme="majorBidi"/>
          <w:sz w:val="36"/>
          <w:szCs w:val="32"/>
          <w:cs/>
          <w:lang w:bidi="th-TH"/>
        </w:rPr>
        <w:t>อาจารย์ผู้ควบคุมการฝึกงาน ประมวลผลการฝึกงานของนักศึกษาจากแบบประเมินการฝึกงาน และนำข้อเสนอแนะต่างๆจากการประเมิน มาปรับปรุงในภาคเรียนถัดๆไป</w:t>
      </w:r>
    </w:p>
    <w:p w14:paraId="7DC942E4" w14:textId="77777777" w:rsidR="001D5032" w:rsidRPr="006D6713" w:rsidRDefault="001D5032" w:rsidP="008D6F49">
      <w:pPr>
        <w:tabs>
          <w:tab w:val="left" w:pos="360"/>
        </w:tabs>
        <w:rPr>
          <w:rFonts w:asciiTheme="majorBidi" w:hAnsiTheme="majorBidi" w:cstheme="majorBidi"/>
          <w:rtl/>
          <w:cs/>
        </w:rPr>
      </w:pPr>
    </w:p>
    <w:sectPr w:rsidR="001D5032" w:rsidRPr="006D6713" w:rsidSect="00051206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307D" w14:textId="77777777" w:rsidR="00BC6B7A" w:rsidRDefault="00BC6B7A">
      <w:r>
        <w:separator/>
      </w:r>
    </w:p>
  </w:endnote>
  <w:endnote w:type="continuationSeparator" w:id="0">
    <w:p w14:paraId="23A47E44" w14:textId="77777777" w:rsidR="00BC6B7A" w:rsidRDefault="00BC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42F2" w14:textId="77777777" w:rsidR="00141B4F" w:rsidRDefault="00B42AB6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C942F3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0541" w14:textId="77777777" w:rsidR="00BC6B7A" w:rsidRDefault="00BC6B7A">
      <w:r>
        <w:separator/>
      </w:r>
    </w:p>
  </w:footnote>
  <w:footnote w:type="continuationSeparator" w:id="0">
    <w:p w14:paraId="023DCC3A" w14:textId="77777777" w:rsidR="00BC6B7A" w:rsidRDefault="00BC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42EE" w14:textId="77777777" w:rsidR="00141B4F" w:rsidRDefault="00B42AB6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C942EF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42F0" w14:textId="77777777" w:rsidR="002816E2" w:rsidRPr="002816E2" w:rsidRDefault="00B42AB6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BD32DB">
      <w:rPr>
        <w:rStyle w:val="a4"/>
        <w:rFonts w:ascii="Angsana New" w:hAnsi="Angsana New"/>
        <w:noProof/>
        <w:sz w:val="32"/>
        <w:szCs w:val="32"/>
      </w:rPr>
      <w:t>9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7DC942F1" w14:textId="77777777" w:rsidR="00141B4F" w:rsidRPr="004C42BA" w:rsidRDefault="007A5747" w:rsidP="007A5747">
    <w:pPr>
      <w:pStyle w:val="a6"/>
      <w:ind w:right="360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42F4" w14:textId="2671820C" w:rsidR="00051206" w:rsidRDefault="00336A7F" w:rsidP="00051206">
    <w:pPr>
      <w:pStyle w:val="a6"/>
      <w:jc w:val="right"/>
      <w:rPr>
        <w:lang w:bidi="th-TH"/>
      </w:rPr>
    </w:pPr>
    <w:r>
      <w:rPr>
        <w:lang w:bidi="th-TH"/>
      </w:rPr>
      <w:t>RQF4</w:t>
    </w:r>
    <w:r w:rsidR="00BB1D53">
      <w:rPr>
        <w:lang w:bidi="th-TH"/>
      </w:rPr>
      <w:t xml:space="preserve"> (PHA662)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3EF"/>
    <w:multiLevelType w:val="hybridMultilevel"/>
    <w:tmpl w:val="6DD28B9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2778F"/>
    <w:multiLevelType w:val="multilevel"/>
    <w:tmpl w:val="3C74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522259C"/>
    <w:multiLevelType w:val="multilevel"/>
    <w:tmpl w:val="16C85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BC5E0D"/>
    <w:multiLevelType w:val="hybridMultilevel"/>
    <w:tmpl w:val="C2140E3E"/>
    <w:lvl w:ilvl="0" w:tplc="3050F8F2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B4B2E"/>
    <w:multiLevelType w:val="hybridMultilevel"/>
    <w:tmpl w:val="E82EAE80"/>
    <w:lvl w:ilvl="0" w:tplc="7C3438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6D8B"/>
    <w:multiLevelType w:val="hybridMultilevel"/>
    <w:tmpl w:val="7580374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43F"/>
    <w:multiLevelType w:val="multilevel"/>
    <w:tmpl w:val="905C8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0EF75581"/>
    <w:multiLevelType w:val="hybridMultilevel"/>
    <w:tmpl w:val="E9C8437C"/>
    <w:lvl w:ilvl="0" w:tplc="7C3438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61F90"/>
    <w:multiLevelType w:val="multilevel"/>
    <w:tmpl w:val="D2DE0D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9" w15:restartNumberingAfterBreak="0">
    <w:nsid w:val="11214564"/>
    <w:multiLevelType w:val="hybridMultilevel"/>
    <w:tmpl w:val="7E7E4E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AB736A"/>
    <w:multiLevelType w:val="hybridMultilevel"/>
    <w:tmpl w:val="073AAAAA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64529"/>
    <w:multiLevelType w:val="hybridMultilevel"/>
    <w:tmpl w:val="16D66AF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215D4"/>
    <w:multiLevelType w:val="multilevel"/>
    <w:tmpl w:val="B23E9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DB0DB4"/>
    <w:multiLevelType w:val="hybridMultilevel"/>
    <w:tmpl w:val="AE2430E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1D7C6533"/>
    <w:multiLevelType w:val="hybridMultilevel"/>
    <w:tmpl w:val="6A3E528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385177"/>
    <w:multiLevelType w:val="hybridMultilevel"/>
    <w:tmpl w:val="19D462F4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0782A"/>
    <w:multiLevelType w:val="multilevel"/>
    <w:tmpl w:val="63B21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20" w15:restartNumberingAfterBreak="0">
    <w:nsid w:val="34887BB9"/>
    <w:multiLevelType w:val="hybridMultilevel"/>
    <w:tmpl w:val="68F84AC6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D3756"/>
    <w:multiLevelType w:val="hybridMultilevel"/>
    <w:tmpl w:val="236405D2"/>
    <w:lvl w:ilvl="0" w:tplc="7A22CC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BE32A64"/>
    <w:multiLevelType w:val="hybridMultilevel"/>
    <w:tmpl w:val="F0164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B0DB1"/>
    <w:multiLevelType w:val="hybridMultilevel"/>
    <w:tmpl w:val="973EA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C3125"/>
    <w:multiLevelType w:val="hybridMultilevel"/>
    <w:tmpl w:val="F57C2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3FF5747"/>
    <w:multiLevelType w:val="hybridMultilevel"/>
    <w:tmpl w:val="2302763C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F35B68"/>
    <w:multiLevelType w:val="hybridMultilevel"/>
    <w:tmpl w:val="F67EF8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752450"/>
    <w:multiLevelType w:val="hybridMultilevel"/>
    <w:tmpl w:val="4968A492"/>
    <w:lvl w:ilvl="0" w:tplc="E5AC7ED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C4465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AE68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89C1A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38BB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86D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DC2D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C3C0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3CC4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525A7E2F"/>
    <w:multiLevelType w:val="multilevel"/>
    <w:tmpl w:val="704EC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55A90589"/>
    <w:multiLevelType w:val="hybridMultilevel"/>
    <w:tmpl w:val="05C492A4"/>
    <w:lvl w:ilvl="0" w:tplc="3050F8F2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E459EF"/>
    <w:multiLevelType w:val="hybridMultilevel"/>
    <w:tmpl w:val="851AAE96"/>
    <w:lvl w:ilvl="0" w:tplc="8D601EA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Arial Unicode MS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D42BA"/>
    <w:multiLevelType w:val="multilevel"/>
    <w:tmpl w:val="50E6D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24C5389"/>
    <w:multiLevelType w:val="hybridMultilevel"/>
    <w:tmpl w:val="E2EE6DD8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97B35"/>
    <w:multiLevelType w:val="multilevel"/>
    <w:tmpl w:val="AD82C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6D6473D2"/>
    <w:multiLevelType w:val="hybridMultilevel"/>
    <w:tmpl w:val="1F2E99DE"/>
    <w:lvl w:ilvl="0" w:tplc="8140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4A12029"/>
    <w:multiLevelType w:val="hybridMultilevel"/>
    <w:tmpl w:val="94D63C3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5EA68B9"/>
    <w:multiLevelType w:val="hybridMultilevel"/>
    <w:tmpl w:val="7EA4D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C77AC"/>
    <w:multiLevelType w:val="hybridMultilevel"/>
    <w:tmpl w:val="84EE0838"/>
    <w:lvl w:ilvl="0" w:tplc="9F3645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D2505"/>
    <w:multiLevelType w:val="multilevel"/>
    <w:tmpl w:val="2B2C9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825"/>
        </w:tabs>
        <w:ind w:left="382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0"/>
        </w:tabs>
        <w:ind w:left="72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85"/>
        </w:tabs>
        <w:ind w:left="868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720" w:hanging="1440"/>
      </w:pPr>
      <w:rPr>
        <w:rFonts w:cs="Times New Roman" w:hint="default"/>
      </w:rPr>
    </w:lvl>
  </w:abstractNum>
  <w:abstractNum w:abstractNumId="4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37"/>
  </w:num>
  <w:num w:numId="4">
    <w:abstractNumId w:val="28"/>
  </w:num>
  <w:num w:numId="5">
    <w:abstractNumId w:val="26"/>
  </w:num>
  <w:num w:numId="6">
    <w:abstractNumId w:val="36"/>
  </w:num>
  <w:num w:numId="7">
    <w:abstractNumId w:val="39"/>
  </w:num>
  <w:num w:numId="8">
    <w:abstractNumId w:val="14"/>
  </w:num>
  <w:num w:numId="9">
    <w:abstractNumId w:val="34"/>
  </w:num>
  <w:num w:numId="10">
    <w:abstractNumId w:val="47"/>
  </w:num>
  <w:num w:numId="11">
    <w:abstractNumId w:val="16"/>
  </w:num>
  <w:num w:numId="12">
    <w:abstractNumId w:val="18"/>
  </w:num>
  <w:num w:numId="13">
    <w:abstractNumId w:val="24"/>
  </w:num>
  <w:num w:numId="14">
    <w:abstractNumId w:val="0"/>
  </w:num>
  <w:num w:numId="15">
    <w:abstractNumId w:val="21"/>
  </w:num>
  <w:num w:numId="16">
    <w:abstractNumId w:val="12"/>
  </w:num>
  <w:num w:numId="17">
    <w:abstractNumId w:val="30"/>
  </w:num>
  <w:num w:numId="18">
    <w:abstractNumId w:val="46"/>
  </w:num>
  <w:num w:numId="19">
    <w:abstractNumId w:val="19"/>
  </w:num>
  <w:num w:numId="20">
    <w:abstractNumId w:val="33"/>
  </w:num>
  <w:num w:numId="21">
    <w:abstractNumId w:val="6"/>
  </w:num>
  <w:num w:numId="22">
    <w:abstractNumId w:val="1"/>
  </w:num>
  <w:num w:numId="23">
    <w:abstractNumId w:val="23"/>
  </w:num>
  <w:num w:numId="24">
    <w:abstractNumId w:val="2"/>
  </w:num>
  <w:num w:numId="25">
    <w:abstractNumId w:val="40"/>
  </w:num>
  <w:num w:numId="26">
    <w:abstractNumId w:val="8"/>
  </w:num>
  <w:num w:numId="27">
    <w:abstractNumId w:val="35"/>
  </w:num>
  <w:num w:numId="28">
    <w:abstractNumId w:val="31"/>
  </w:num>
  <w:num w:numId="29">
    <w:abstractNumId w:val="4"/>
  </w:num>
  <w:num w:numId="30">
    <w:abstractNumId w:val="13"/>
  </w:num>
  <w:num w:numId="31">
    <w:abstractNumId w:val="5"/>
  </w:num>
  <w:num w:numId="32">
    <w:abstractNumId w:val="7"/>
  </w:num>
  <w:num w:numId="33">
    <w:abstractNumId w:val="41"/>
  </w:num>
  <w:num w:numId="34">
    <w:abstractNumId w:val="11"/>
  </w:num>
  <w:num w:numId="35">
    <w:abstractNumId w:val="38"/>
  </w:num>
  <w:num w:numId="36">
    <w:abstractNumId w:val="17"/>
  </w:num>
  <w:num w:numId="37">
    <w:abstractNumId w:val="27"/>
  </w:num>
  <w:num w:numId="38">
    <w:abstractNumId w:val="20"/>
  </w:num>
  <w:num w:numId="39">
    <w:abstractNumId w:val="10"/>
  </w:num>
  <w:num w:numId="40">
    <w:abstractNumId w:val="15"/>
  </w:num>
  <w:num w:numId="41">
    <w:abstractNumId w:val="45"/>
  </w:num>
  <w:num w:numId="42">
    <w:abstractNumId w:val="44"/>
  </w:num>
  <w:num w:numId="43">
    <w:abstractNumId w:val="3"/>
  </w:num>
  <w:num w:numId="44">
    <w:abstractNumId w:val="32"/>
  </w:num>
  <w:num w:numId="45">
    <w:abstractNumId w:val="25"/>
  </w:num>
  <w:num w:numId="46">
    <w:abstractNumId w:val="43"/>
  </w:num>
  <w:num w:numId="47">
    <w:abstractNumId w:val="29"/>
  </w:num>
  <w:num w:numId="4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CFF"/>
    <w:rsid w:val="000029E2"/>
    <w:rsid w:val="00002BF0"/>
    <w:rsid w:val="00003C61"/>
    <w:rsid w:val="00003F26"/>
    <w:rsid w:val="00020C04"/>
    <w:rsid w:val="00021732"/>
    <w:rsid w:val="000262CE"/>
    <w:rsid w:val="00027082"/>
    <w:rsid w:val="00027558"/>
    <w:rsid w:val="000310D0"/>
    <w:rsid w:val="000333A7"/>
    <w:rsid w:val="0003547C"/>
    <w:rsid w:val="00037DF0"/>
    <w:rsid w:val="000406D3"/>
    <w:rsid w:val="00051206"/>
    <w:rsid w:val="00052DEF"/>
    <w:rsid w:val="00055033"/>
    <w:rsid w:val="0005721D"/>
    <w:rsid w:val="00060991"/>
    <w:rsid w:val="00070142"/>
    <w:rsid w:val="000732C2"/>
    <w:rsid w:val="00073586"/>
    <w:rsid w:val="00083537"/>
    <w:rsid w:val="00095A78"/>
    <w:rsid w:val="000A11BA"/>
    <w:rsid w:val="000A729C"/>
    <w:rsid w:val="000A72C4"/>
    <w:rsid w:val="000B54BA"/>
    <w:rsid w:val="000B6834"/>
    <w:rsid w:val="000C28FB"/>
    <w:rsid w:val="000C7B61"/>
    <w:rsid w:val="000D303E"/>
    <w:rsid w:val="000D4C10"/>
    <w:rsid w:val="000D5FE3"/>
    <w:rsid w:val="000D700C"/>
    <w:rsid w:val="000E71C6"/>
    <w:rsid w:val="000E74B7"/>
    <w:rsid w:val="000E79BF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622"/>
    <w:rsid w:val="00142D27"/>
    <w:rsid w:val="00155318"/>
    <w:rsid w:val="00155884"/>
    <w:rsid w:val="00156B20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48C1"/>
    <w:rsid w:val="001A6513"/>
    <w:rsid w:val="001C745D"/>
    <w:rsid w:val="001D5032"/>
    <w:rsid w:val="001D6F46"/>
    <w:rsid w:val="001E4953"/>
    <w:rsid w:val="001E4A32"/>
    <w:rsid w:val="001E73F1"/>
    <w:rsid w:val="001F5060"/>
    <w:rsid w:val="00210BFA"/>
    <w:rsid w:val="00210F50"/>
    <w:rsid w:val="00214F37"/>
    <w:rsid w:val="00217907"/>
    <w:rsid w:val="00217F7E"/>
    <w:rsid w:val="002318C4"/>
    <w:rsid w:val="00234340"/>
    <w:rsid w:val="002444E0"/>
    <w:rsid w:val="00246B23"/>
    <w:rsid w:val="002541B9"/>
    <w:rsid w:val="00263D35"/>
    <w:rsid w:val="0027335A"/>
    <w:rsid w:val="00273778"/>
    <w:rsid w:val="00273E08"/>
    <w:rsid w:val="00275E03"/>
    <w:rsid w:val="002816E2"/>
    <w:rsid w:val="00281D88"/>
    <w:rsid w:val="00282D59"/>
    <w:rsid w:val="00285114"/>
    <w:rsid w:val="00292B94"/>
    <w:rsid w:val="0029501F"/>
    <w:rsid w:val="00297D1A"/>
    <w:rsid w:val="00297EAB"/>
    <w:rsid w:val="002A09A8"/>
    <w:rsid w:val="002A6D50"/>
    <w:rsid w:val="002A6DF6"/>
    <w:rsid w:val="002B102D"/>
    <w:rsid w:val="002C24C7"/>
    <w:rsid w:val="002D106D"/>
    <w:rsid w:val="002E3177"/>
    <w:rsid w:val="002E3D06"/>
    <w:rsid w:val="002E4799"/>
    <w:rsid w:val="002E4D6C"/>
    <w:rsid w:val="0030037D"/>
    <w:rsid w:val="00301FAB"/>
    <w:rsid w:val="00320298"/>
    <w:rsid w:val="00321C03"/>
    <w:rsid w:val="003356C1"/>
    <w:rsid w:val="00336A7F"/>
    <w:rsid w:val="00337C51"/>
    <w:rsid w:val="00347AF4"/>
    <w:rsid w:val="00352C1B"/>
    <w:rsid w:val="003542ED"/>
    <w:rsid w:val="00356876"/>
    <w:rsid w:val="003662FD"/>
    <w:rsid w:val="00375174"/>
    <w:rsid w:val="003975A1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48E4"/>
    <w:rsid w:val="003F61F7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4402C"/>
    <w:rsid w:val="00451C03"/>
    <w:rsid w:val="00460FDC"/>
    <w:rsid w:val="004614D6"/>
    <w:rsid w:val="004614D9"/>
    <w:rsid w:val="00462C88"/>
    <w:rsid w:val="00463011"/>
    <w:rsid w:val="004669F1"/>
    <w:rsid w:val="00466F17"/>
    <w:rsid w:val="004702E3"/>
    <w:rsid w:val="00471C6A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E1F1E"/>
    <w:rsid w:val="004E5C97"/>
    <w:rsid w:val="004E7D51"/>
    <w:rsid w:val="004F063A"/>
    <w:rsid w:val="004F0902"/>
    <w:rsid w:val="004F2340"/>
    <w:rsid w:val="004F6FFD"/>
    <w:rsid w:val="004F733B"/>
    <w:rsid w:val="00500DC0"/>
    <w:rsid w:val="00503368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47D0"/>
    <w:rsid w:val="005864EF"/>
    <w:rsid w:val="00594AD2"/>
    <w:rsid w:val="005967D3"/>
    <w:rsid w:val="005A2B80"/>
    <w:rsid w:val="005A69A7"/>
    <w:rsid w:val="005B354E"/>
    <w:rsid w:val="005B584C"/>
    <w:rsid w:val="005B5AD0"/>
    <w:rsid w:val="005C046C"/>
    <w:rsid w:val="005C09A9"/>
    <w:rsid w:val="005C5572"/>
    <w:rsid w:val="005C7416"/>
    <w:rsid w:val="005D0FA7"/>
    <w:rsid w:val="005D14F6"/>
    <w:rsid w:val="005D445A"/>
    <w:rsid w:val="005D5C1C"/>
    <w:rsid w:val="005E0027"/>
    <w:rsid w:val="005E02ED"/>
    <w:rsid w:val="005E098E"/>
    <w:rsid w:val="005E7B3B"/>
    <w:rsid w:val="005F189F"/>
    <w:rsid w:val="006001D2"/>
    <w:rsid w:val="006030C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53E9"/>
    <w:rsid w:val="00636A7C"/>
    <w:rsid w:val="00640E18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1A4F"/>
    <w:rsid w:val="00674D64"/>
    <w:rsid w:val="00675E54"/>
    <w:rsid w:val="00687C33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C06C0"/>
    <w:rsid w:val="006C5984"/>
    <w:rsid w:val="006D156C"/>
    <w:rsid w:val="006D1909"/>
    <w:rsid w:val="006D6713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3AE9"/>
    <w:rsid w:val="007625E5"/>
    <w:rsid w:val="0077002F"/>
    <w:rsid w:val="00770063"/>
    <w:rsid w:val="00770E57"/>
    <w:rsid w:val="007711D7"/>
    <w:rsid w:val="007767DC"/>
    <w:rsid w:val="007776CB"/>
    <w:rsid w:val="00781A31"/>
    <w:rsid w:val="007849E9"/>
    <w:rsid w:val="007861B5"/>
    <w:rsid w:val="0079231B"/>
    <w:rsid w:val="0079321E"/>
    <w:rsid w:val="007958C8"/>
    <w:rsid w:val="007A45FB"/>
    <w:rsid w:val="007A5747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1E28"/>
    <w:rsid w:val="007F5087"/>
    <w:rsid w:val="007F6314"/>
    <w:rsid w:val="007F6326"/>
    <w:rsid w:val="00804220"/>
    <w:rsid w:val="00807C19"/>
    <w:rsid w:val="00807D27"/>
    <w:rsid w:val="00810A40"/>
    <w:rsid w:val="00814EDD"/>
    <w:rsid w:val="00822750"/>
    <w:rsid w:val="00831B65"/>
    <w:rsid w:val="00832CD5"/>
    <w:rsid w:val="00835C08"/>
    <w:rsid w:val="00850EAE"/>
    <w:rsid w:val="00853B49"/>
    <w:rsid w:val="0086110D"/>
    <w:rsid w:val="00863080"/>
    <w:rsid w:val="008663FB"/>
    <w:rsid w:val="00871782"/>
    <w:rsid w:val="00873831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08D3"/>
    <w:rsid w:val="008A4EF3"/>
    <w:rsid w:val="008A78E3"/>
    <w:rsid w:val="008B5FBE"/>
    <w:rsid w:val="008B6650"/>
    <w:rsid w:val="008B6720"/>
    <w:rsid w:val="008C024A"/>
    <w:rsid w:val="008C43CB"/>
    <w:rsid w:val="008C71A6"/>
    <w:rsid w:val="008D26AB"/>
    <w:rsid w:val="008D32CB"/>
    <w:rsid w:val="008D3B7A"/>
    <w:rsid w:val="008D5AF5"/>
    <w:rsid w:val="008D6F49"/>
    <w:rsid w:val="008D6F5F"/>
    <w:rsid w:val="008D6FC5"/>
    <w:rsid w:val="008D778E"/>
    <w:rsid w:val="008E7809"/>
    <w:rsid w:val="008F0F7F"/>
    <w:rsid w:val="008F24F4"/>
    <w:rsid w:val="008F32B8"/>
    <w:rsid w:val="00900F16"/>
    <w:rsid w:val="00902388"/>
    <w:rsid w:val="0090490C"/>
    <w:rsid w:val="0091463D"/>
    <w:rsid w:val="00917F31"/>
    <w:rsid w:val="009234D3"/>
    <w:rsid w:val="00933131"/>
    <w:rsid w:val="00941704"/>
    <w:rsid w:val="00952574"/>
    <w:rsid w:val="0095751A"/>
    <w:rsid w:val="00965984"/>
    <w:rsid w:val="00967245"/>
    <w:rsid w:val="00982B10"/>
    <w:rsid w:val="00997870"/>
    <w:rsid w:val="009A0B36"/>
    <w:rsid w:val="009A556F"/>
    <w:rsid w:val="009A584C"/>
    <w:rsid w:val="009B008C"/>
    <w:rsid w:val="009B133C"/>
    <w:rsid w:val="009B34F2"/>
    <w:rsid w:val="009B544B"/>
    <w:rsid w:val="009C2D7B"/>
    <w:rsid w:val="009C3C0B"/>
    <w:rsid w:val="009C5624"/>
    <w:rsid w:val="009D1825"/>
    <w:rsid w:val="009E213D"/>
    <w:rsid w:val="009E45B2"/>
    <w:rsid w:val="009E4AD2"/>
    <w:rsid w:val="009E601B"/>
    <w:rsid w:val="009F16C5"/>
    <w:rsid w:val="009F2B3C"/>
    <w:rsid w:val="00A122FD"/>
    <w:rsid w:val="00A12885"/>
    <w:rsid w:val="00A1304D"/>
    <w:rsid w:val="00A16210"/>
    <w:rsid w:val="00A16D07"/>
    <w:rsid w:val="00A20FFA"/>
    <w:rsid w:val="00A24334"/>
    <w:rsid w:val="00A32309"/>
    <w:rsid w:val="00A330F0"/>
    <w:rsid w:val="00A37479"/>
    <w:rsid w:val="00A4796D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00B"/>
    <w:rsid w:val="00AB14F4"/>
    <w:rsid w:val="00AB357A"/>
    <w:rsid w:val="00AB4359"/>
    <w:rsid w:val="00AC1F2E"/>
    <w:rsid w:val="00AC6CD3"/>
    <w:rsid w:val="00AC7F3F"/>
    <w:rsid w:val="00AD12F8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2213"/>
    <w:rsid w:val="00B42AB6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048F"/>
    <w:rsid w:val="00B704DE"/>
    <w:rsid w:val="00B71232"/>
    <w:rsid w:val="00B721E8"/>
    <w:rsid w:val="00B76CA1"/>
    <w:rsid w:val="00B84E04"/>
    <w:rsid w:val="00B864FD"/>
    <w:rsid w:val="00B87982"/>
    <w:rsid w:val="00B9052F"/>
    <w:rsid w:val="00BA4014"/>
    <w:rsid w:val="00BB1D53"/>
    <w:rsid w:val="00BB471D"/>
    <w:rsid w:val="00BB5C13"/>
    <w:rsid w:val="00BB6626"/>
    <w:rsid w:val="00BC6B7A"/>
    <w:rsid w:val="00BC7C43"/>
    <w:rsid w:val="00BD32DB"/>
    <w:rsid w:val="00BE0CD9"/>
    <w:rsid w:val="00BE4BC6"/>
    <w:rsid w:val="00BE7983"/>
    <w:rsid w:val="00BF617E"/>
    <w:rsid w:val="00BF65D2"/>
    <w:rsid w:val="00C014C8"/>
    <w:rsid w:val="00C0170A"/>
    <w:rsid w:val="00C124FD"/>
    <w:rsid w:val="00C17170"/>
    <w:rsid w:val="00C214B6"/>
    <w:rsid w:val="00C223E6"/>
    <w:rsid w:val="00C225C2"/>
    <w:rsid w:val="00C22EF0"/>
    <w:rsid w:val="00C26AD2"/>
    <w:rsid w:val="00C3470B"/>
    <w:rsid w:val="00C406A5"/>
    <w:rsid w:val="00C62137"/>
    <w:rsid w:val="00C66F57"/>
    <w:rsid w:val="00C70070"/>
    <w:rsid w:val="00C738EB"/>
    <w:rsid w:val="00C746EA"/>
    <w:rsid w:val="00C7636E"/>
    <w:rsid w:val="00C802FE"/>
    <w:rsid w:val="00C81F21"/>
    <w:rsid w:val="00C83527"/>
    <w:rsid w:val="00C871A8"/>
    <w:rsid w:val="00C921A3"/>
    <w:rsid w:val="00CA5ACA"/>
    <w:rsid w:val="00CB22A9"/>
    <w:rsid w:val="00CB71C2"/>
    <w:rsid w:val="00CC466F"/>
    <w:rsid w:val="00CD155D"/>
    <w:rsid w:val="00CD266F"/>
    <w:rsid w:val="00CD279A"/>
    <w:rsid w:val="00CD342D"/>
    <w:rsid w:val="00CD4ABF"/>
    <w:rsid w:val="00CD5B1C"/>
    <w:rsid w:val="00CD6A5E"/>
    <w:rsid w:val="00CE4195"/>
    <w:rsid w:val="00CE67B8"/>
    <w:rsid w:val="00CF037C"/>
    <w:rsid w:val="00CF404D"/>
    <w:rsid w:val="00D07077"/>
    <w:rsid w:val="00D07C8C"/>
    <w:rsid w:val="00D11125"/>
    <w:rsid w:val="00D14B39"/>
    <w:rsid w:val="00D153FD"/>
    <w:rsid w:val="00D2238B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05B"/>
    <w:rsid w:val="00DE57A9"/>
    <w:rsid w:val="00E006E6"/>
    <w:rsid w:val="00E048C9"/>
    <w:rsid w:val="00E04C73"/>
    <w:rsid w:val="00E05850"/>
    <w:rsid w:val="00E154C5"/>
    <w:rsid w:val="00E158C3"/>
    <w:rsid w:val="00E15EFB"/>
    <w:rsid w:val="00E23FED"/>
    <w:rsid w:val="00E32647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74C"/>
    <w:rsid w:val="00E83BFC"/>
    <w:rsid w:val="00EA06C3"/>
    <w:rsid w:val="00EA30F2"/>
    <w:rsid w:val="00EA4009"/>
    <w:rsid w:val="00EB12CD"/>
    <w:rsid w:val="00EC213F"/>
    <w:rsid w:val="00EC4B82"/>
    <w:rsid w:val="00EC50A8"/>
    <w:rsid w:val="00EC6429"/>
    <w:rsid w:val="00ED043F"/>
    <w:rsid w:val="00ED0B3A"/>
    <w:rsid w:val="00ED12C8"/>
    <w:rsid w:val="00ED67E0"/>
    <w:rsid w:val="00EE0DA0"/>
    <w:rsid w:val="00EE35B2"/>
    <w:rsid w:val="00EE4130"/>
    <w:rsid w:val="00EE45CD"/>
    <w:rsid w:val="00EF1C1D"/>
    <w:rsid w:val="00EF24F9"/>
    <w:rsid w:val="00EF5B30"/>
    <w:rsid w:val="00EF6AFC"/>
    <w:rsid w:val="00F06C5D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6283"/>
    <w:rsid w:val="00FA1B0C"/>
    <w:rsid w:val="00FA25F4"/>
    <w:rsid w:val="00FA3877"/>
    <w:rsid w:val="00FA630E"/>
    <w:rsid w:val="00FA7CBF"/>
    <w:rsid w:val="00FB156D"/>
    <w:rsid w:val="00FB50E8"/>
    <w:rsid w:val="00FC0FB9"/>
    <w:rsid w:val="00FC291D"/>
    <w:rsid w:val="00FC69A6"/>
    <w:rsid w:val="00FD35CB"/>
    <w:rsid w:val="00FE424B"/>
    <w:rsid w:val="00FE6F86"/>
    <w:rsid w:val="00FE7332"/>
    <w:rsid w:val="00FF2FB8"/>
    <w:rsid w:val="00FF3795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9412E"/>
  <w15:docId w15:val="{A64C4F35-CE62-A74B-A4E4-D91FFD59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614D6"/>
    <w:pPr>
      <w:ind w:left="720"/>
      <w:contextualSpacing/>
    </w:pPr>
  </w:style>
  <w:style w:type="paragraph" w:customStyle="1" w:styleId="10">
    <w:name w:val="ไม่มีการเว้นระยะห่าง1"/>
    <w:link w:val="ab"/>
    <w:uiPriority w:val="1"/>
    <w:qFormat/>
    <w:rsid w:val="004614D6"/>
    <w:rPr>
      <w:sz w:val="24"/>
      <w:szCs w:val="28"/>
    </w:rPr>
  </w:style>
  <w:style w:type="character" w:customStyle="1" w:styleId="ab">
    <w:name w:val="ไม่มีการเว้นระยะห่าง อักขระ"/>
    <w:link w:val="10"/>
    <w:uiPriority w:val="1"/>
    <w:rsid w:val="004614D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1823</Words>
  <Characters>10395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Chaiwat Limprasert</cp:lastModifiedBy>
  <cp:revision>3</cp:revision>
  <cp:lastPrinted>2017-08-19T16:15:00Z</cp:lastPrinted>
  <dcterms:created xsi:type="dcterms:W3CDTF">2026-02-21T01:29:00Z</dcterms:created>
  <dcterms:modified xsi:type="dcterms:W3CDTF">2026-02-22T03:19:00Z</dcterms:modified>
</cp:coreProperties>
</file>