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3B4CC" w14:textId="591A7BCF" w:rsidR="00D03480" w:rsidRPr="00F5634F" w:rsidRDefault="00D03480">
      <w:pPr>
        <w:rPr>
          <w:rFonts w:asciiTheme="majorBidi" w:hAnsiTheme="majorBidi" w:cstheme="majorBidi"/>
        </w:rPr>
      </w:pPr>
    </w:p>
    <w:p w14:paraId="70EBBF9D" w14:textId="77777777" w:rsidR="00D03480" w:rsidRPr="00F5634F" w:rsidRDefault="00000000">
      <w:pPr>
        <w:jc w:val="center"/>
        <w:rPr>
          <w:rFonts w:asciiTheme="majorBidi" w:hAnsiTheme="majorBidi" w:cstheme="majorBidi"/>
          <w:b/>
          <w:bCs/>
          <w:sz w:val="32"/>
          <w:szCs w:val="32"/>
          <w:lang w:eastAsia="en-US"/>
        </w:rPr>
      </w:pPr>
      <w:r w:rsidRPr="00F5634F">
        <w:rPr>
          <w:rFonts w:asciiTheme="majorBidi" w:hAnsiTheme="majorBidi" w:cstheme="majorBidi"/>
          <w:b/>
          <w:bCs/>
          <w:noProof/>
          <w:sz w:val="32"/>
          <w:szCs w:val="32"/>
          <w:lang w:eastAsia="en-US"/>
        </w:rPr>
        <w:drawing>
          <wp:anchor distT="0" distB="0" distL="114935" distR="114935" simplePos="0" relativeHeight="23" behindDoc="0" locked="0" layoutInCell="0" allowOverlap="1" wp14:anchorId="76E5FA74" wp14:editId="6FC6311E">
            <wp:simplePos x="0" y="0"/>
            <wp:positionH relativeFrom="column">
              <wp:posOffset>2348230</wp:posOffset>
            </wp:positionH>
            <wp:positionV relativeFrom="paragraph">
              <wp:posOffset>-182880</wp:posOffset>
            </wp:positionV>
            <wp:extent cx="1094105" cy="107632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5" t="-5" r="-5" b="-5"/>
                    <a:stretch>
                      <a:fillRect/>
                    </a:stretch>
                  </pic:blipFill>
                  <pic:spPr bwMode="auto">
                    <a:xfrm>
                      <a:off x="0" y="0"/>
                      <a:ext cx="1094105" cy="1076325"/>
                    </a:xfrm>
                    <a:prstGeom prst="rect">
                      <a:avLst/>
                    </a:prstGeom>
                  </pic:spPr>
                </pic:pic>
              </a:graphicData>
            </a:graphic>
          </wp:anchor>
        </w:drawing>
      </w:r>
    </w:p>
    <w:p w14:paraId="1F22CB25" w14:textId="77777777" w:rsidR="00D03480" w:rsidRPr="00F5634F" w:rsidRDefault="00D03480">
      <w:pPr>
        <w:jc w:val="center"/>
        <w:rPr>
          <w:rFonts w:asciiTheme="majorBidi" w:hAnsiTheme="majorBidi" w:cstheme="majorBidi"/>
          <w:b/>
          <w:bCs/>
          <w:sz w:val="32"/>
          <w:szCs w:val="32"/>
        </w:rPr>
      </w:pPr>
    </w:p>
    <w:p w14:paraId="14D80D81" w14:textId="77777777" w:rsidR="00D03480" w:rsidRPr="00F5634F" w:rsidRDefault="00D03480">
      <w:pPr>
        <w:jc w:val="center"/>
        <w:rPr>
          <w:rFonts w:asciiTheme="majorBidi" w:hAnsiTheme="majorBidi" w:cstheme="majorBidi"/>
          <w:b/>
          <w:bCs/>
          <w:sz w:val="32"/>
          <w:szCs w:val="32"/>
        </w:rPr>
      </w:pPr>
    </w:p>
    <w:p w14:paraId="3F8AD725"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Course details</w:t>
      </w:r>
    </w:p>
    <w:p w14:paraId="4C6C72A5" w14:textId="77777777" w:rsidR="00D03480" w:rsidRPr="00F5634F" w:rsidRDefault="00D03480">
      <w:pPr>
        <w:rPr>
          <w:rFonts w:asciiTheme="majorBidi" w:hAnsiTheme="majorBidi" w:cstheme="majorBidi"/>
          <w:b/>
          <w:bCs/>
          <w:sz w:val="16"/>
          <w:szCs w:val="16"/>
        </w:rPr>
      </w:pPr>
    </w:p>
    <w:p w14:paraId="7776F35D" w14:textId="3A8CDD39" w:rsidR="00D03480" w:rsidRPr="00F5634F" w:rsidRDefault="00004295">
      <w:pPr>
        <w:rPr>
          <w:rFonts w:asciiTheme="majorBidi" w:hAnsiTheme="majorBidi" w:cstheme="majorBidi"/>
          <w:b/>
          <w:bCs/>
          <w:sz w:val="32"/>
          <w:szCs w:val="32"/>
        </w:rPr>
      </w:pPr>
      <w:r w:rsidRPr="00F5634F">
        <w:rPr>
          <w:rFonts w:asciiTheme="majorBidi" w:hAnsiTheme="majorBidi" w:cstheme="majorBidi"/>
          <w:b/>
          <w:bCs/>
          <w:sz w:val="32"/>
          <w:szCs w:val="32"/>
        </w:rPr>
        <w:t>Department of Communication Arts (International); College of Communication Arts</w:t>
      </w:r>
    </w:p>
    <w:p w14:paraId="2963254E" w14:textId="6F7AF60B" w:rsidR="00D03480" w:rsidRPr="00F5634F" w:rsidRDefault="00004295">
      <w:pPr>
        <w:rPr>
          <w:rFonts w:asciiTheme="majorBidi" w:hAnsiTheme="majorBidi" w:cstheme="majorBidi"/>
          <w:b/>
          <w:bCs/>
          <w:sz w:val="32"/>
          <w:szCs w:val="32"/>
        </w:rPr>
      </w:pPr>
      <w:bookmarkStart w:id="0" w:name="_Hlk136596336"/>
      <w:r w:rsidRPr="00F5634F">
        <w:rPr>
          <w:rFonts w:asciiTheme="majorBidi" w:hAnsiTheme="majorBidi" w:cstheme="majorBidi"/>
          <w:b/>
          <w:bCs/>
          <w:sz w:val="32"/>
          <w:szCs w:val="32"/>
        </w:rPr>
        <w:t xml:space="preserve">Curriculum </w:t>
      </w:r>
      <w:r w:rsidRPr="00F5634F">
        <w:rPr>
          <w:rFonts w:asciiTheme="majorBidi" w:hAnsiTheme="majorBidi" w:cstheme="majorBidi"/>
          <w:sz w:val="32"/>
          <w:szCs w:val="32"/>
        </w:rPr>
        <w:t>Bachelor of Communication Arts (International Program) Academic Year Edition</w:t>
      </w:r>
      <w:bookmarkEnd w:id="0"/>
      <w:r w:rsidRPr="00F5634F">
        <w:rPr>
          <w:rFonts w:asciiTheme="majorBidi" w:hAnsiTheme="majorBidi" w:cstheme="majorBidi"/>
          <w:sz w:val="32"/>
          <w:szCs w:val="32"/>
        </w:rPr>
        <w:t xml:space="preserve"> 2021</w:t>
      </w:r>
    </w:p>
    <w:p w14:paraId="5B9AF82D" w14:textId="77777777" w:rsidR="00D03480" w:rsidRPr="00F5634F" w:rsidRDefault="00D03480">
      <w:pPr>
        <w:rPr>
          <w:rFonts w:asciiTheme="majorBidi" w:hAnsiTheme="majorBidi" w:cstheme="majorBidi"/>
          <w:b/>
          <w:bCs/>
          <w:sz w:val="12"/>
          <w:szCs w:val="12"/>
        </w:rPr>
      </w:pPr>
    </w:p>
    <w:p w14:paraId="632FC431" w14:textId="5B3DF656" w:rsidR="00D03480" w:rsidRPr="00F5634F" w:rsidRDefault="00000000">
      <w:pPr>
        <w:pStyle w:val="Heading7"/>
        <w:spacing w:before="0" w:after="0"/>
        <w:jc w:val="center"/>
        <w:rPr>
          <w:rFonts w:asciiTheme="majorBidi" w:hAnsiTheme="majorBidi" w:cstheme="majorBidi"/>
          <w:b/>
          <w:bCs/>
          <w:sz w:val="32"/>
          <w:szCs w:val="32"/>
        </w:rPr>
      </w:pPr>
      <w:r w:rsidRPr="00F5634F">
        <w:rPr>
          <w:rFonts w:asciiTheme="majorBidi" w:hAnsiTheme="majorBidi" w:cstheme="majorBidi"/>
          <w:b/>
          <w:bCs/>
          <w:sz w:val="32"/>
          <w:szCs w:val="32"/>
          <w:lang w:val="en-US"/>
        </w:rPr>
        <w:t>Category</w:t>
      </w:r>
      <w:r w:rsidR="00004295" w:rsidRPr="00F5634F">
        <w:rPr>
          <w:rFonts w:asciiTheme="majorBidi" w:hAnsiTheme="majorBidi" w:cstheme="majorBidi"/>
          <w:b/>
          <w:bCs/>
          <w:sz w:val="32"/>
          <w:szCs w:val="32"/>
          <w:lang w:val="en-US"/>
        </w:rPr>
        <w:t xml:space="preserve"> 1 General</w:t>
      </w:r>
      <w:r w:rsidRPr="00F5634F">
        <w:rPr>
          <w:rFonts w:asciiTheme="majorBidi" w:hAnsiTheme="majorBidi" w:cstheme="majorBidi"/>
          <w:b/>
          <w:bCs/>
          <w:sz w:val="32"/>
          <w:szCs w:val="32"/>
        </w:rPr>
        <w:t xml:space="preserve"> </w:t>
      </w:r>
      <w:r w:rsidR="00004295" w:rsidRPr="00F5634F">
        <w:rPr>
          <w:rFonts w:asciiTheme="majorBidi" w:hAnsiTheme="majorBidi" w:cstheme="majorBidi"/>
          <w:b/>
          <w:bCs/>
          <w:sz w:val="32"/>
          <w:szCs w:val="32"/>
        </w:rPr>
        <w:t>I</w:t>
      </w:r>
      <w:r w:rsidRPr="00F5634F">
        <w:rPr>
          <w:rFonts w:asciiTheme="majorBidi" w:hAnsiTheme="majorBidi" w:cstheme="majorBidi"/>
          <w:b/>
          <w:bCs/>
          <w:sz w:val="32"/>
          <w:szCs w:val="32"/>
        </w:rPr>
        <w:t>nformation</w:t>
      </w:r>
    </w:p>
    <w:p w14:paraId="3A867094" w14:textId="77777777" w:rsidR="00D03480" w:rsidRPr="00F5634F" w:rsidRDefault="00D03480">
      <w:pPr>
        <w:rPr>
          <w:rFonts w:asciiTheme="majorBidi" w:hAnsiTheme="majorBidi" w:cstheme="majorBidi"/>
          <w:b/>
          <w:bCs/>
          <w:sz w:val="8"/>
          <w:szCs w:val="8"/>
          <w:lang w:val="en-A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25"/>
        <w:gridCol w:w="2830"/>
        <w:gridCol w:w="567"/>
        <w:gridCol w:w="1701"/>
        <w:gridCol w:w="425"/>
        <w:gridCol w:w="1564"/>
      </w:tblGrid>
      <w:tr w:rsidR="00F5634F" w:rsidRPr="00F5634F" w14:paraId="4591CBD0" w14:textId="77777777" w:rsidTr="003D6A56">
        <w:tc>
          <w:tcPr>
            <w:tcW w:w="1668" w:type="dxa"/>
            <w:vAlign w:val="center"/>
          </w:tcPr>
          <w:p w14:paraId="5299C35E" w14:textId="6E83C92E"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 xml:space="preserve">ICO </w:t>
            </w:r>
            <w:r w:rsidR="00FB5289">
              <w:rPr>
                <w:rFonts w:asciiTheme="majorBidi" w:hAnsiTheme="majorBidi" w:cstheme="majorBidi"/>
                <w:sz w:val="32"/>
                <w:szCs w:val="32"/>
              </w:rPr>
              <w:t>218</w:t>
            </w:r>
          </w:p>
        </w:tc>
        <w:tc>
          <w:tcPr>
            <w:tcW w:w="425" w:type="dxa"/>
            <w:vAlign w:val="center"/>
          </w:tcPr>
          <w:p w14:paraId="6FE8D2AC"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51E71568" w14:textId="04929393" w:rsidR="00D03480" w:rsidRPr="00F5634F" w:rsidRDefault="00FB5289">
            <w:pPr>
              <w:tabs>
                <w:tab w:val="left" w:pos="284"/>
                <w:tab w:val="left" w:pos="1418"/>
                <w:tab w:val="left" w:pos="7088"/>
              </w:tabs>
              <w:ind w:right="26"/>
              <w:rPr>
                <w:rFonts w:asciiTheme="majorBidi" w:hAnsiTheme="majorBidi" w:cstheme="majorBidi"/>
                <w:sz w:val="32"/>
                <w:szCs w:val="32"/>
              </w:rPr>
            </w:pPr>
            <w:r w:rsidRPr="00FB5289">
              <w:rPr>
                <w:rFonts w:asciiTheme="majorBidi" w:hAnsiTheme="majorBidi" w:cstheme="majorBidi"/>
                <w:sz w:val="32"/>
                <w:szCs w:val="32"/>
              </w:rPr>
              <w:t>Intercultural Communication</w:t>
            </w:r>
          </w:p>
        </w:tc>
        <w:tc>
          <w:tcPr>
            <w:tcW w:w="425" w:type="dxa"/>
          </w:tcPr>
          <w:p w14:paraId="292D1977" w14:textId="77777777" w:rsidR="00D03480" w:rsidRPr="00F5634F" w:rsidRDefault="00000000">
            <w:pPr>
              <w:tabs>
                <w:tab w:val="left" w:pos="284"/>
                <w:tab w:val="left" w:pos="1418"/>
                <w:tab w:val="left" w:pos="7088"/>
              </w:tabs>
              <w:ind w:right="26"/>
              <w:jc w:val="right"/>
              <w:rPr>
                <w:rFonts w:asciiTheme="majorBidi" w:hAnsiTheme="majorBidi" w:cstheme="majorBidi"/>
                <w:sz w:val="32"/>
                <w:szCs w:val="32"/>
              </w:rPr>
            </w:pPr>
            <w:r w:rsidRPr="00F5634F">
              <w:rPr>
                <w:rFonts w:asciiTheme="majorBidi" w:hAnsiTheme="majorBidi" w:cstheme="majorBidi"/>
                <w:sz w:val="32"/>
                <w:szCs w:val="32"/>
              </w:rPr>
              <w:t>3</w:t>
            </w:r>
          </w:p>
        </w:tc>
        <w:tc>
          <w:tcPr>
            <w:tcW w:w="1564" w:type="dxa"/>
            <w:vAlign w:val="center"/>
          </w:tcPr>
          <w:p w14:paraId="4236A62C" w14:textId="062DC19E" w:rsidR="00D03480" w:rsidRPr="00F5634F" w:rsidRDefault="00000000">
            <w:pPr>
              <w:tabs>
                <w:tab w:val="left" w:pos="284"/>
                <w:tab w:val="left" w:pos="1418"/>
                <w:tab w:val="left" w:pos="7088"/>
              </w:tabs>
              <w:ind w:right="26"/>
              <w:jc w:val="both"/>
              <w:rPr>
                <w:rFonts w:asciiTheme="majorBidi" w:hAnsiTheme="majorBidi" w:cstheme="majorBidi"/>
              </w:rPr>
            </w:pPr>
            <w:r w:rsidRPr="00F5634F">
              <w:rPr>
                <w:rFonts w:asciiTheme="majorBidi" w:hAnsiTheme="majorBidi" w:cstheme="majorBidi"/>
                <w:sz w:val="32"/>
                <w:szCs w:val="32"/>
              </w:rPr>
              <w:t>(</w:t>
            </w:r>
            <w:r w:rsidR="00FB5289">
              <w:rPr>
                <w:rFonts w:asciiTheme="majorBidi" w:hAnsiTheme="majorBidi" w:cstheme="majorBidi"/>
                <w:sz w:val="32"/>
                <w:szCs w:val="32"/>
              </w:rPr>
              <w:t>3-0-6</w:t>
            </w:r>
            <w:r w:rsidR="004C40F7" w:rsidRPr="00F5634F">
              <w:rPr>
                <w:rFonts w:asciiTheme="majorBidi" w:hAnsiTheme="majorBidi" w:cstheme="majorBidi"/>
                <w:sz w:val="32"/>
                <w:szCs w:val="32"/>
              </w:rPr>
              <w:t>)</w:t>
            </w:r>
          </w:p>
        </w:tc>
      </w:tr>
      <w:tr w:rsidR="00F5634F" w:rsidRPr="00F5634F" w14:paraId="1C814C91" w14:textId="77777777" w:rsidTr="003D6A56">
        <w:tc>
          <w:tcPr>
            <w:tcW w:w="1668" w:type="dxa"/>
            <w:vAlign w:val="center"/>
          </w:tcPr>
          <w:p w14:paraId="0544BEA3" w14:textId="77777777" w:rsidR="004C40F7" w:rsidRPr="00F5634F" w:rsidRDefault="004C40F7" w:rsidP="004C40F7">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39521F0C" w14:textId="77777777" w:rsidR="004C40F7" w:rsidRPr="00F5634F" w:rsidRDefault="004C40F7" w:rsidP="004C40F7">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1E7DF32B" w14:textId="0719D7D8" w:rsidR="004C40F7" w:rsidRPr="00F5634F" w:rsidRDefault="00FB5289" w:rsidP="004C40F7">
            <w:pPr>
              <w:tabs>
                <w:tab w:val="left" w:pos="284"/>
                <w:tab w:val="left" w:pos="1418"/>
                <w:tab w:val="left" w:pos="7088"/>
              </w:tabs>
              <w:ind w:right="26"/>
              <w:rPr>
                <w:rFonts w:asciiTheme="majorBidi" w:hAnsiTheme="majorBidi" w:cstheme="majorBidi"/>
                <w:sz w:val="32"/>
                <w:szCs w:val="32"/>
              </w:rPr>
            </w:pPr>
            <w:r>
              <w:rPr>
                <w:rFonts w:asciiTheme="majorBidi" w:hAnsiTheme="majorBidi" w:cstheme="majorBidi"/>
                <w:sz w:val="32"/>
                <w:szCs w:val="32"/>
              </w:rPr>
              <w:t>(</w:t>
            </w:r>
            <w:r w:rsidRPr="00FB5289">
              <w:rPr>
                <w:rFonts w:asciiTheme="majorBidi" w:hAnsiTheme="majorBidi" w:cstheme="majorBidi"/>
                <w:sz w:val="32"/>
                <w:szCs w:val="32"/>
              </w:rPr>
              <w:t>Intercultural Communication</w:t>
            </w:r>
            <w:r>
              <w:rPr>
                <w:rFonts w:asciiTheme="majorBidi" w:hAnsiTheme="majorBidi" w:cstheme="majorBidi"/>
                <w:sz w:val="32"/>
                <w:szCs w:val="32"/>
              </w:rPr>
              <w:t>)</w:t>
            </w:r>
          </w:p>
        </w:tc>
        <w:tc>
          <w:tcPr>
            <w:tcW w:w="425" w:type="dxa"/>
          </w:tcPr>
          <w:p w14:paraId="60E669FF" w14:textId="77777777" w:rsidR="004C40F7" w:rsidRPr="00F5634F" w:rsidRDefault="004C40F7" w:rsidP="004C40F7">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027D5061" w14:textId="77777777" w:rsidR="004C40F7" w:rsidRPr="00F5634F" w:rsidRDefault="004C40F7" w:rsidP="004C40F7">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2E93FC17" w14:textId="77777777" w:rsidTr="003D6A56">
        <w:tc>
          <w:tcPr>
            <w:tcW w:w="1668" w:type="dxa"/>
            <w:vAlign w:val="center"/>
          </w:tcPr>
          <w:p w14:paraId="27631A6A"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Co-requisite subjects</w:t>
            </w:r>
          </w:p>
        </w:tc>
        <w:tc>
          <w:tcPr>
            <w:tcW w:w="425" w:type="dxa"/>
            <w:vAlign w:val="center"/>
          </w:tcPr>
          <w:p w14:paraId="1FF926C8"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34518B11"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w:t>
            </w:r>
          </w:p>
        </w:tc>
        <w:tc>
          <w:tcPr>
            <w:tcW w:w="425" w:type="dxa"/>
          </w:tcPr>
          <w:p w14:paraId="3750DECC"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48006DC"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2D6BAAB9" w14:textId="77777777" w:rsidTr="003D6A56">
        <w:tc>
          <w:tcPr>
            <w:tcW w:w="1668" w:type="dxa"/>
            <w:vAlign w:val="center"/>
          </w:tcPr>
          <w:p w14:paraId="7E3AD3D8"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Prerequisites</w:t>
            </w:r>
          </w:p>
        </w:tc>
        <w:tc>
          <w:tcPr>
            <w:tcW w:w="425" w:type="dxa"/>
            <w:vAlign w:val="center"/>
          </w:tcPr>
          <w:p w14:paraId="31DE0F57"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2EFF3879"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w:t>
            </w:r>
          </w:p>
        </w:tc>
        <w:tc>
          <w:tcPr>
            <w:tcW w:w="425" w:type="dxa"/>
          </w:tcPr>
          <w:p w14:paraId="102658D2"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2A2A221E"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115C2612" w14:textId="77777777" w:rsidTr="003D6A56">
        <w:tc>
          <w:tcPr>
            <w:tcW w:w="1668" w:type="dxa"/>
            <w:vAlign w:val="center"/>
          </w:tcPr>
          <w:p w14:paraId="16813C2C" w14:textId="763E472C" w:rsidR="00D03480" w:rsidRPr="00F5634F" w:rsidRDefault="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Academic Term</w:t>
            </w:r>
          </w:p>
        </w:tc>
        <w:tc>
          <w:tcPr>
            <w:tcW w:w="425" w:type="dxa"/>
            <w:vAlign w:val="center"/>
          </w:tcPr>
          <w:p w14:paraId="76EE29F7"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29CCDB99"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1/2568</w:t>
            </w:r>
          </w:p>
        </w:tc>
        <w:tc>
          <w:tcPr>
            <w:tcW w:w="425" w:type="dxa"/>
          </w:tcPr>
          <w:p w14:paraId="33114198"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80E22DC"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787B28C" w14:textId="77777777" w:rsidTr="003D6A56">
        <w:tc>
          <w:tcPr>
            <w:tcW w:w="1668" w:type="dxa"/>
            <w:vAlign w:val="center"/>
          </w:tcPr>
          <w:p w14:paraId="172D3358" w14:textId="1701B0F4" w:rsidR="00D03480" w:rsidRPr="00F5634F" w:rsidRDefault="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Section</w:t>
            </w:r>
          </w:p>
        </w:tc>
        <w:tc>
          <w:tcPr>
            <w:tcW w:w="425" w:type="dxa"/>
            <w:vAlign w:val="center"/>
          </w:tcPr>
          <w:p w14:paraId="3C17704A"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6A3B9EFF" w14:textId="58264AC8"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90</w:t>
            </w:r>
          </w:p>
        </w:tc>
        <w:tc>
          <w:tcPr>
            <w:tcW w:w="425" w:type="dxa"/>
          </w:tcPr>
          <w:p w14:paraId="0C4F8DDB"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6301CFA4"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F9D4812" w14:textId="77777777" w:rsidTr="003D6A56">
        <w:tc>
          <w:tcPr>
            <w:tcW w:w="1668" w:type="dxa"/>
            <w:vAlign w:val="center"/>
          </w:tcPr>
          <w:p w14:paraId="0BD99B40"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Types of subjects</w:t>
            </w:r>
          </w:p>
        </w:tc>
        <w:tc>
          <w:tcPr>
            <w:tcW w:w="425" w:type="dxa"/>
            <w:vAlign w:val="center"/>
          </w:tcPr>
          <w:p w14:paraId="3625996D" w14:textId="34992702" w:rsidR="00D03480" w:rsidRPr="00F5634F" w:rsidRDefault="00BD749D">
            <w:pPr>
              <w:tabs>
                <w:tab w:val="left" w:pos="284"/>
                <w:tab w:val="left" w:pos="1418"/>
                <w:tab w:val="left" w:pos="7088"/>
              </w:tabs>
              <w:snapToGrid w:val="0"/>
              <w:ind w:right="26"/>
              <w:rPr>
                <w:rFonts w:asciiTheme="majorBidi" w:hAnsiTheme="majorBidi" w:cstheme="majorBidi"/>
                <w:b/>
                <w:bCs/>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9504" behindDoc="0" locked="0" layoutInCell="1" allowOverlap="1" wp14:anchorId="727A4DBE" wp14:editId="175E4260">
                      <wp:simplePos x="0" y="0"/>
                      <wp:positionH relativeFrom="column">
                        <wp:posOffset>21590</wp:posOffset>
                      </wp:positionH>
                      <wp:positionV relativeFrom="paragraph">
                        <wp:posOffset>88900</wp:posOffset>
                      </wp:positionV>
                      <wp:extent cx="127635" cy="135890"/>
                      <wp:effectExtent l="0" t="0" r="0" b="0"/>
                      <wp:wrapNone/>
                      <wp:docPr id="1967856074" name="Rectangle 1967856074"/>
                      <wp:cNvGraphicFramePr/>
                      <a:graphic xmlns:a="http://schemas.openxmlformats.org/drawingml/2006/main">
                        <a:graphicData uri="http://schemas.microsoft.com/office/word/2010/wordprocessingShape">
                          <wps:wsp>
                            <wps:cNvSpPr/>
                            <wps:spPr>
                              <a:xfrm>
                                <a:off x="0" y="0"/>
                                <a:ext cx="127635" cy="13589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C439568" id="Rectangle 1967856074" o:spid="_x0000_s1026" style="position:absolute;margin-left:1.7pt;margin-top:7pt;width:10.05pt;height:10.7pt;z-index:251669504;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" filled="f" strokeweight=".35mm"/>
                  </w:pict>
                </mc:Fallback>
              </mc:AlternateContent>
            </w:r>
          </w:p>
        </w:tc>
        <w:tc>
          <w:tcPr>
            <w:tcW w:w="5098" w:type="dxa"/>
            <w:gridSpan w:val="3"/>
            <w:vAlign w:val="center"/>
          </w:tcPr>
          <w:p w14:paraId="5B7BC6C2"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Basic adjustment subjects</w:t>
            </w:r>
          </w:p>
        </w:tc>
        <w:tc>
          <w:tcPr>
            <w:tcW w:w="425" w:type="dxa"/>
          </w:tcPr>
          <w:p w14:paraId="3684EA5A"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241F4B6D"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629D8219" w14:textId="77777777" w:rsidTr="003D6A56">
        <w:tc>
          <w:tcPr>
            <w:tcW w:w="1668" w:type="dxa"/>
            <w:vAlign w:val="center"/>
          </w:tcPr>
          <w:p w14:paraId="2FE2D293"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2BB52ACB" w14:textId="77777777" w:rsidR="00D03480" w:rsidRPr="00F5634F" w:rsidRDefault="00000000">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4" behindDoc="0" locked="0" layoutInCell="1" allowOverlap="1" wp14:anchorId="14AA6879" wp14:editId="6876AF90">
                      <wp:simplePos x="0" y="0"/>
                      <wp:positionH relativeFrom="column">
                        <wp:posOffset>6985</wp:posOffset>
                      </wp:positionH>
                      <wp:positionV relativeFrom="paragraph">
                        <wp:posOffset>61595</wp:posOffset>
                      </wp:positionV>
                      <wp:extent cx="127635" cy="135890"/>
                      <wp:effectExtent l="0" t="0" r="0" b="0"/>
                      <wp:wrapNone/>
                      <wp:docPr id="3" name="Rectangle 3"/>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stroked="t" style="position:absolute;margin-left:0.55pt;margin-top:4.85pt;width:9.95pt;height:10.6pt;mso-wrap-style:none;v-text-anchor:middle">
                      <v:fill o:detectmouseclick="t" on="false"/>
                      <v:stroke color="black" weight="12600" joinstyle="miter" endcap="flat"/>
                      <w10:wrap type="none"/>
                    </v:rect>
                  </w:pict>
                </mc:Fallback>
              </mc:AlternateContent>
            </w:r>
          </w:p>
        </w:tc>
        <w:tc>
          <w:tcPr>
            <w:tcW w:w="5098" w:type="dxa"/>
            <w:gridSpan w:val="3"/>
            <w:vAlign w:val="center"/>
          </w:tcPr>
          <w:p w14:paraId="60377BF8"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General Studies</w:t>
            </w:r>
          </w:p>
        </w:tc>
        <w:tc>
          <w:tcPr>
            <w:tcW w:w="425" w:type="dxa"/>
          </w:tcPr>
          <w:p w14:paraId="4B9BCB36"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2CFA298"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599CB3A" w14:textId="77777777" w:rsidTr="003D6A56">
        <w:tc>
          <w:tcPr>
            <w:tcW w:w="1668" w:type="dxa"/>
            <w:vAlign w:val="center"/>
          </w:tcPr>
          <w:p w14:paraId="4F94F3F7"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20602060" w14:textId="5EA9F6BA" w:rsidR="00BD749D" w:rsidRPr="00F5634F" w:rsidRDefault="00BD749D" w:rsidP="00BD749D">
            <w:pPr>
              <w:tabs>
                <w:tab w:val="left" w:pos="284"/>
                <w:tab w:val="left" w:pos="1418"/>
                <w:tab w:val="left" w:pos="7088"/>
              </w:tabs>
              <w:snapToGrid w:val="0"/>
              <w:ind w:right="26"/>
              <w:rPr>
                <w:rFonts w:asciiTheme="majorBidi" w:hAnsiTheme="majorBidi" w:cstheme="majorBidi"/>
                <w:b/>
                <w:bCs/>
                <w:sz w:val="32"/>
                <w:szCs w:val="32"/>
                <w:lang w:eastAsia="en-US"/>
              </w:rPr>
            </w:pPr>
            <w:r w:rsidRPr="00F5634F">
              <w:rPr>
                <w:rFonts w:asciiTheme="majorBidi" w:hAnsiTheme="majorBidi" w:cstheme="majorBidi"/>
                <w:b/>
                <w:bCs/>
                <w:noProof/>
                <w:sz w:val="32"/>
                <w:szCs w:val="32"/>
                <w:lang w:eastAsia="en-US"/>
              </w:rPr>
              <mc:AlternateContent>
                <mc:Choice Requires="wps">
                  <w:drawing>
                    <wp:anchor distT="6350" distB="6350" distL="121285" distR="121285" simplePos="0" relativeHeight="251667456" behindDoc="0" locked="0" layoutInCell="1" allowOverlap="1" wp14:anchorId="396B1457" wp14:editId="5BF80E1E">
                      <wp:simplePos x="0" y="0"/>
                      <wp:positionH relativeFrom="column">
                        <wp:posOffset>13335</wp:posOffset>
                      </wp:positionH>
                      <wp:positionV relativeFrom="paragraph">
                        <wp:posOffset>81280</wp:posOffset>
                      </wp:positionV>
                      <wp:extent cx="127635" cy="135890"/>
                      <wp:effectExtent l="0" t="0" r="0" b="0"/>
                      <wp:wrapNone/>
                      <wp:docPr id="970342523" name="Rectangle 970342523"/>
                      <wp:cNvGraphicFramePr/>
                      <a:graphic xmlns:a="http://schemas.openxmlformats.org/drawingml/2006/main">
                        <a:graphicData uri="http://schemas.microsoft.com/office/word/2010/wordprocessingShape">
                          <wps:wsp>
                            <wps:cNvSpPr/>
                            <wps:spPr>
                              <a:xfrm>
                                <a:off x="0" y="0"/>
                                <a:ext cx="127080" cy="13536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D9227EE" id="Rectangle 970342523" o:spid="_x0000_s1026" style="position:absolute;margin-left:1.05pt;margin-top:6.4pt;width:10.05pt;height:10.7pt;z-index:251667456;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" fillcolor="#e00" strokeweight=".35mm"/>
                  </w:pict>
                </mc:Fallback>
              </mc:AlternateContent>
            </w:r>
          </w:p>
        </w:tc>
        <w:tc>
          <w:tcPr>
            <w:tcW w:w="5098" w:type="dxa"/>
            <w:gridSpan w:val="3"/>
            <w:vAlign w:val="center"/>
          </w:tcPr>
          <w:p w14:paraId="22C6CDF5"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Specialized subjects</w:t>
            </w:r>
          </w:p>
        </w:tc>
        <w:tc>
          <w:tcPr>
            <w:tcW w:w="425" w:type="dxa"/>
          </w:tcPr>
          <w:p w14:paraId="3FD7E3A1" w14:textId="77777777" w:rsidR="00BD749D" w:rsidRPr="00F5634F" w:rsidRDefault="00BD749D" w:rsidP="00BD749D">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5844771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68404852" w14:textId="77777777" w:rsidTr="003D6A56">
        <w:tc>
          <w:tcPr>
            <w:tcW w:w="1668" w:type="dxa"/>
            <w:vAlign w:val="center"/>
          </w:tcPr>
          <w:p w14:paraId="08166569"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5E3D31DA" w14:textId="77777777" w:rsidR="00BD749D" w:rsidRPr="00F5634F" w:rsidRDefault="00BD749D" w:rsidP="00BD749D">
            <w:pPr>
              <w:tabs>
                <w:tab w:val="left" w:pos="284"/>
                <w:tab w:val="left" w:pos="1418"/>
                <w:tab w:val="left" w:pos="7088"/>
              </w:tabs>
              <w:snapToGrid w:val="0"/>
              <w:ind w:right="26"/>
              <w:jc w:val="center"/>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2336" behindDoc="0" locked="0" layoutInCell="1" allowOverlap="1" wp14:anchorId="201DD7D7" wp14:editId="33EE169E">
                      <wp:simplePos x="0" y="0"/>
                      <wp:positionH relativeFrom="column">
                        <wp:posOffset>10160</wp:posOffset>
                      </wp:positionH>
                      <wp:positionV relativeFrom="paragraph">
                        <wp:posOffset>78740</wp:posOffset>
                      </wp:positionV>
                      <wp:extent cx="127635" cy="135890"/>
                      <wp:effectExtent l="0" t="0" r="0" b="0"/>
                      <wp:wrapNone/>
                      <wp:docPr id="5" name="Rectangle 5"/>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0F52144" id="Rectangle 5" o:spid="_x0000_s1026" style="position:absolute;margin-left:.8pt;margin-top:6.2pt;width:10.05pt;height:10.7pt;z-index:251662336;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" filled="f" strokeweight=".35mm"/>
                  </w:pict>
                </mc:Fallback>
              </mc:AlternateContent>
            </w:r>
          </w:p>
        </w:tc>
        <w:tc>
          <w:tcPr>
            <w:tcW w:w="5098" w:type="dxa"/>
            <w:gridSpan w:val="3"/>
            <w:vAlign w:val="center"/>
          </w:tcPr>
          <w:p w14:paraId="6CAE67B0"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Free elective courses</w:t>
            </w:r>
          </w:p>
        </w:tc>
        <w:tc>
          <w:tcPr>
            <w:tcW w:w="425" w:type="dxa"/>
          </w:tcPr>
          <w:p w14:paraId="79CCAF90" w14:textId="77777777" w:rsidR="00BD749D" w:rsidRPr="00F5634F" w:rsidRDefault="00BD749D" w:rsidP="00BD749D">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C78256B"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30BD8906" w14:textId="77777777" w:rsidTr="003D6A56">
        <w:tc>
          <w:tcPr>
            <w:tcW w:w="2093" w:type="dxa"/>
            <w:gridSpan w:val="2"/>
            <w:vAlign w:val="center"/>
          </w:tcPr>
          <w:p w14:paraId="05235273"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Responsible teacher</w:t>
            </w:r>
          </w:p>
        </w:tc>
        <w:tc>
          <w:tcPr>
            <w:tcW w:w="2830" w:type="dxa"/>
            <w:vAlign w:val="center"/>
          </w:tcPr>
          <w:p w14:paraId="371EC564" w14:textId="70F6A665" w:rsidR="00BD749D" w:rsidRPr="00F5634F" w:rsidRDefault="004C40F7" w:rsidP="00BD749D">
            <w:pPr>
              <w:tabs>
                <w:tab w:val="left" w:pos="284"/>
                <w:tab w:val="left" w:pos="1418"/>
                <w:tab w:val="left" w:pos="7088"/>
              </w:tabs>
              <w:ind w:right="26"/>
              <w:rPr>
                <w:rFonts w:asciiTheme="majorBidi" w:hAnsiTheme="majorBidi" w:cstheme="majorBidi"/>
              </w:rPr>
            </w:pPr>
            <w:r w:rsidRPr="00F5634F">
              <w:rPr>
                <w:rFonts w:asciiTheme="majorBidi" w:hAnsiTheme="majorBidi" w:cstheme="majorBidi"/>
                <w:sz w:val="32"/>
                <w:szCs w:val="32"/>
              </w:rPr>
              <w:t>A. SHU MA</w:t>
            </w:r>
          </w:p>
        </w:tc>
        <w:tc>
          <w:tcPr>
            <w:tcW w:w="567" w:type="dxa"/>
          </w:tcPr>
          <w:p w14:paraId="32876F56" w14:textId="2902FA1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71552" behindDoc="0" locked="0" layoutInCell="1" allowOverlap="1" wp14:anchorId="7240FDE6" wp14:editId="1C5C97D9">
                      <wp:simplePos x="0" y="0"/>
                      <wp:positionH relativeFrom="column">
                        <wp:posOffset>44286</wp:posOffset>
                      </wp:positionH>
                      <wp:positionV relativeFrom="paragraph">
                        <wp:posOffset>76835</wp:posOffset>
                      </wp:positionV>
                      <wp:extent cx="127635" cy="135890"/>
                      <wp:effectExtent l="0" t="0" r="12065" b="16510"/>
                      <wp:wrapNone/>
                      <wp:docPr id="2111387595" name="Rectangle 2111387595"/>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38272CC" id="Rectangle 2111387595" o:spid="_x0000_s1026" style="position:absolute;margin-left:3.5pt;margin-top:6.05pt;width:10.05pt;height:10.7pt;z-index:25167155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" fillcolor="#e00" strokeweight=".35mm"/>
                  </w:pict>
                </mc:Fallback>
              </mc:AlternateContent>
            </w:r>
          </w:p>
        </w:tc>
        <w:tc>
          <w:tcPr>
            <w:tcW w:w="1701" w:type="dxa"/>
            <w:vAlign w:val="center"/>
          </w:tcPr>
          <w:p w14:paraId="10C70033" w14:textId="44DE89FC"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full-time lecturer</w:t>
            </w:r>
          </w:p>
        </w:tc>
        <w:tc>
          <w:tcPr>
            <w:tcW w:w="425" w:type="dxa"/>
          </w:tcPr>
          <w:p w14:paraId="3D5F62B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1564" w:type="dxa"/>
            <w:vAlign w:val="center"/>
          </w:tcPr>
          <w:p w14:paraId="0F5AFD8B"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4B7F1D26" w14:textId="77777777" w:rsidTr="003D6A56">
        <w:tc>
          <w:tcPr>
            <w:tcW w:w="2093" w:type="dxa"/>
            <w:gridSpan w:val="2"/>
            <w:vAlign w:val="center"/>
          </w:tcPr>
          <w:p w14:paraId="723E889D"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Instructor</w:t>
            </w:r>
          </w:p>
        </w:tc>
        <w:tc>
          <w:tcPr>
            <w:tcW w:w="2830" w:type="dxa"/>
            <w:vAlign w:val="center"/>
          </w:tcPr>
          <w:p w14:paraId="640BDC47" w14:textId="6A007C52" w:rsidR="00BD749D" w:rsidRPr="00F5634F" w:rsidRDefault="004C40F7"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A. SHU MA</w:t>
            </w:r>
          </w:p>
        </w:tc>
        <w:tc>
          <w:tcPr>
            <w:tcW w:w="567" w:type="dxa"/>
          </w:tcPr>
          <w:p w14:paraId="360E898D"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4384" behindDoc="0" locked="0" layoutInCell="1" allowOverlap="1" wp14:anchorId="4FE67820" wp14:editId="32E55622">
                      <wp:simplePos x="0" y="0"/>
                      <wp:positionH relativeFrom="column">
                        <wp:posOffset>44470</wp:posOffset>
                      </wp:positionH>
                      <wp:positionV relativeFrom="paragraph">
                        <wp:posOffset>97155</wp:posOffset>
                      </wp:positionV>
                      <wp:extent cx="127635" cy="135890"/>
                      <wp:effectExtent l="0" t="0" r="0" b="0"/>
                      <wp:wrapNone/>
                      <wp:docPr id="6" name="Rectangle 6"/>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00DE443" id="Rectangle 6" o:spid="_x0000_s1026" style="position:absolute;margin-left:3.5pt;margin-top:7.65pt;width:10.05pt;height:10.7pt;z-index:251664384;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" fillcolor="#e00" strokeweight=".35mm"/>
                  </w:pict>
                </mc:Fallback>
              </mc:AlternateContent>
            </w:r>
          </w:p>
        </w:tc>
        <w:tc>
          <w:tcPr>
            <w:tcW w:w="1701" w:type="dxa"/>
            <w:vAlign w:val="center"/>
          </w:tcPr>
          <w:p w14:paraId="66BFC66E"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full-time lecturer</w:t>
            </w:r>
          </w:p>
        </w:tc>
        <w:tc>
          <w:tcPr>
            <w:tcW w:w="425" w:type="dxa"/>
          </w:tcPr>
          <w:p w14:paraId="662C4C7D"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3360" behindDoc="0" locked="0" layoutInCell="1" allowOverlap="1" wp14:anchorId="7991CFE6" wp14:editId="57EB6FBA">
                      <wp:simplePos x="0" y="0"/>
                      <wp:positionH relativeFrom="column">
                        <wp:posOffset>-9525</wp:posOffset>
                      </wp:positionH>
                      <wp:positionV relativeFrom="paragraph">
                        <wp:posOffset>97285</wp:posOffset>
                      </wp:positionV>
                      <wp:extent cx="127635" cy="135890"/>
                      <wp:effectExtent l="0" t="0" r="0" b="0"/>
                      <wp:wrapNone/>
                      <wp:docPr id="7" name="Rectangle 7"/>
                      <wp:cNvGraphicFramePr/>
                      <a:graphic xmlns:a="http://schemas.openxmlformats.org/drawingml/2006/main">
                        <a:graphicData uri="http://schemas.microsoft.com/office/word/2010/wordprocessingShape">
                          <wps:wsp>
                            <wps:cNvSpPr/>
                            <wps:spPr>
                              <a:xfrm>
                                <a:off x="0" y="0"/>
                                <a:ext cx="127635" cy="13589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ADC1826" id="Rectangle 7" o:spid="_x0000_s1026" style="position:absolute;margin-left:-.75pt;margin-top:7.65pt;width:10.05pt;height:10.7pt;z-index:251663360;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" filled="f" strokeweight=".35mm"/>
                  </w:pict>
                </mc:Fallback>
              </mc:AlternateContent>
            </w:r>
          </w:p>
        </w:tc>
        <w:tc>
          <w:tcPr>
            <w:tcW w:w="1564" w:type="dxa"/>
            <w:vAlign w:val="center"/>
          </w:tcPr>
          <w:p w14:paraId="4C7F5224"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Special lecturer</w:t>
            </w:r>
          </w:p>
        </w:tc>
      </w:tr>
      <w:tr w:rsidR="00F5634F" w:rsidRPr="00F5634F" w14:paraId="0224CEED" w14:textId="77777777" w:rsidTr="003D6A56">
        <w:tc>
          <w:tcPr>
            <w:tcW w:w="2093" w:type="dxa"/>
            <w:gridSpan w:val="2"/>
            <w:vAlign w:val="center"/>
          </w:tcPr>
          <w:p w14:paraId="668E0E1F"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Teaching place</w:t>
            </w:r>
          </w:p>
        </w:tc>
        <w:tc>
          <w:tcPr>
            <w:tcW w:w="2830" w:type="dxa"/>
            <w:vAlign w:val="center"/>
          </w:tcPr>
          <w:p w14:paraId="72C0BADD" w14:textId="27DEB8A6" w:rsidR="00BD749D" w:rsidRPr="00F5634F" w:rsidRDefault="004C40F7"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3</w:t>
            </w:r>
            <w:r w:rsidR="00FB5289">
              <w:rPr>
                <w:rFonts w:asciiTheme="majorBidi" w:hAnsiTheme="majorBidi" w:cstheme="majorBidi"/>
                <w:sz w:val="32"/>
                <w:szCs w:val="32"/>
              </w:rPr>
              <w:t>-208</w:t>
            </w:r>
          </w:p>
        </w:tc>
        <w:tc>
          <w:tcPr>
            <w:tcW w:w="567" w:type="dxa"/>
          </w:tcPr>
          <w:p w14:paraId="66CD96EF"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5408" behindDoc="0" locked="0" layoutInCell="1" allowOverlap="1" wp14:anchorId="114F6701" wp14:editId="030F6276">
                      <wp:simplePos x="0" y="0"/>
                      <wp:positionH relativeFrom="column">
                        <wp:posOffset>45105</wp:posOffset>
                      </wp:positionH>
                      <wp:positionV relativeFrom="paragraph">
                        <wp:posOffset>67945</wp:posOffset>
                      </wp:positionV>
                      <wp:extent cx="127635" cy="135890"/>
                      <wp:effectExtent l="0" t="0" r="0" b="0"/>
                      <wp:wrapNone/>
                      <wp:docPr id="8" name="Rectangle 8"/>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FF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1FE889E" id="Rectangle 8" o:spid="_x0000_s1026" style="position:absolute;margin-left:3.55pt;margin-top:5.35pt;width:10.05pt;height:10.7pt;z-index:251665408;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" fillcolor="red" strokeweight=".35mm"/>
                  </w:pict>
                </mc:Fallback>
              </mc:AlternateContent>
            </w:r>
          </w:p>
        </w:tc>
        <w:tc>
          <w:tcPr>
            <w:tcW w:w="1701" w:type="dxa"/>
            <w:vAlign w:val="center"/>
          </w:tcPr>
          <w:p w14:paraId="7824492E"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In location</w:t>
            </w:r>
          </w:p>
        </w:tc>
        <w:tc>
          <w:tcPr>
            <w:tcW w:w="425" w:type="dxa"/>
          </w:tcPr>
          <w:p w14:paraId="23185B4E"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6432" behindDoc="0" locked="0" layoutInCell="1" allowOverlap="1" wp14:anchorId="655FAA10" wp14:editId="220C0912">
                      <wp:simplePos x="0" y="0"/>
                      <wp:positionH relativeFrom="column">
                        <wp:posOffset>-9525</wp:posOffset>
                      </wp:positionH>
                      <wp:positionV relativeFrom="paragraph">
                        <wp:posOffset>67945</wp:posOffset>
                      </wp:positionV>
                      <wp:extent cx="127635" cy="135890"/>
                      <wp:effectExtent l="0" t="0" r="0" b="0"/>
                      <wp:wrapNone/>
                      <wp:docPr id="9" name="Rectangle 9"/>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3874B20" id="Rectangle 9" o:spid="_x0000_s1026" style="position:absolute;margin-left:-.75pt;margin-top:5.35pt;width:10.05pt;height:10.7pt;z-index:25166643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" filled="f" strokeweight=".35mm"/>
                  </w:pict>
                </mc:Fallback>
              </mc:AlternateContent>
            </w:r>
          </w:p>
        </w:tc>
        <w:tc>
          <w:tcPr>
            <w:tcW w:w="1564" w:type="dxa"/>
            <w:vAlign w:val="center"/>
          </w:tcPr>
          <w:p w14:paraId="787380E5"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Off-site</w:t>
            </w:r>
          </w:p>
        </w:tc>
      </w:tr>
      <w:tr w:rsidR="00F5634F" w:rsidRPr="00F5634F" w14:paraId="08F08184" w14:textId="77777777" w:rsidTr="003D6A56">
        <w:tc>
          <w:tcPr>
            <w:tcW w:w="2093" w:type="dxa"/>
            <w:gridSpan w:val="2"/>
            <w:vAlign w:val="center"/>
          </w:tcPr>
          <w:p w14:paraId="592305A1"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Date of preparation</w:t>
            </w:r>
          </w:p>
        </w:tc>
        <w:tc>
          <w:tcPr>
            <w:tcW w:w="2830" w:type="dxa"/>
            <w:vAlign w:val="center"/>
          </w:tcPr>
          <w:p w14:paraId="2F9BDFC9" w14:textId="1B70B975" w:rsidR="00BD749D" w:rsidRPr="00F5634F" w:rsidRDefault="004C40F7" w:rsidP="00BD749D">
            <w:pPr>
              <w:tabs>
                <w:tab w:val="left" w:pos="284"/>
                <w:tab w:val="left" w:pos="1418"/>
                <w:tab w:val="left" w:pos="7088"/>
              </w:tabs>
              <w:snapToGrid w:val="0"/>
              <w:ind w:right="26"/>
              <w:rPr>
                <w:rFonts w:asciiTheme="majorBidi" w:hAnsiTheme="majorBidi" w:cstheme="majorBidi"/>
                <w:sz w:val="32"/>
                <w:szCs w:val="32"/>
              </w:rPr>
            </w:pPr>
            <w:r w:rsidRPr="00F5634F">
              <w:rPr>
                <w:rFonts w:asciiTheme="majorBidi" w:hAnsiTheme="majorBidi" w:cstheme="majorBidi"/>
                <w:sz w:val="32"/>
                <w:szCs w:val="32"/>
              </w:rPr>
              <w:t>15 Aug 2025</w:t>
            </w:r>
          </w:p>
        </w:tc>
        <w:tc>
          <w:tcPr>
            <w:tcW w:w="567" w:type="dxa"/>
          </w:tcPr>
          <w:p w14:paraId="09E4FAE3"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1701" w:type="dxa"/>
            <w:vAlign w:val="center"/>
          </w:tcPr>
          <w:p w14:paraId="30799A47"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425" w:type="dxa"/>
          </w:tcPr>
          <w:p w14:paraId="4420580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1564" w:type="dxa"/>
            <w:vAlign w:val="center"/>
          </w:tcPr>
          <w:p w14:paraId="27DDF443"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r>
    </w:tbl>
    <w:p w14:paraId="0DA549E5" w14:textId="77777777" w:rsidR="00D03480" w:rsidRPr="00F5634F" w:rsidRDefault="00D03480">
      <w:pPr>
        <w:rPr>
          <w:rFonts w:asciiTheme="majorBidi" w:hAnsiTheme="majorBidi" w:cstheme="majorBidi"/>
          <w:sz w:val="32"/>
          <w:szCs w:val="32"/>
          <w:lang w:val="en-AU"/>
        </w:rPr>
      </w:pPr>
    </w:p>
    <w:p w14:paraId="19109EBA" w14:textId="2F4A9E12" w:rsidR="00D03480" w:rsidRPr="00F5634F" w:rsidRDefault="00000000">
      <w:pPr>
        <w:pStyle w:val="Heading7"/>
        <w:spacing w:before="0" w:after="0"/>
        <w:jc w:val="center"/>
        <w:rPr>
          <w:rFonts w:asciiTheme="majorBidi" w:hAnsiTheme="majorBidi" w:cstheme="majorBidi"/>
          <w:b/>
          <w:bCs/>
          <w:sz w:val="32"/>
          <w:szCs w:val="32"/>
          <w:lang w:val="en-US"/>
        </w:rPr>
      </w:pPr>
      <w:r w:rsidRPr="00F5634F">
        <w:rPr>
          <w:rFonts w:asciiTheme="majorBidi" w:hAnsiTheme="majorBidi" w:cstheme="majorBidi"/>
          <w:b/>
          <w:bCs/>
          <w:sz w:val="32"/>
          <w:szCs w:val="32"/>
        </w:rPr>
        <w:t>Category</w:t>
      </w:r>
      <w:r w:rsidR="00004295" w:rsidRPr="00F5634F">
        <w:rPr>
          <w:rFonts w:asciiTheme="majorBidi" w:hAnsiTheme="majorBidi" w:cstheme="majorBidi"/>
          <w:b/>
          <w:bCs/>
          <w:sz w:val="32"/>
          <w:szCs w:val="32"/>
        </w:rPr>
        <w:t xml:space="preserve"> </w:t>
      </w:r>
      <w:r w:rsidRPr="00F5634F">
        <w:rPr>
          <w:rFonts w:asciiTheme="majorBidi" w:hAnsiTheme="majorBidi" w:cstheme="majorBidi"/>
          <w:b/>
          <w:bCs/>
          <w:sz w:val="32"/>
          <w:szCs w:val="32"/>
          <w:lang w:val="en-US"/>
        </w:rPr>
        <w:t>2</w:t>
      </w:r>
      <w:r w:rsidR="00004295" w:rsidRPr="00F5634F">
        <w:rPr>
          <w:rFonts w:asciiTheme="majorBidi" w:hAnsiTheme="majorBidi" w:cstheme="majorBidi"/>
          <w:b/>
          <w:bCs/>
          <w:sz w:val="32"/>
          <w:szCs w:val="32"/>
          <w:lang w:val="en-US"/>
        </w:rPr>
        <w:t xml:space="preserve"> </w:t>
      </w:r>
      <w:r w:rsidRPr="00F5634F">
        <w:rPr>
          <w:rFonts w:asciiTheme="majorBidi" w:hAnsiTheme="majorBidi" w:cstheme="majorBidi"/>
          <w:b/>
          <w:bCs/>
          <w:sz w:val="32"/>
          <w:szCs w:val="32"/>
        </w:rPr>
        <w:t>Course objectives and course components</w:t>
      </w:r>
    </w:p>
    <w:p w14:paraId="2DA5F274" w14:textId="77777777" w:rsidR="00D03480" w:rsidRPr="00F5634F" w:rsidRDefault="00D03480">
      <w:pPr>
        <w:pStyle w:val="Heading7"/>
        <w:spacing w:before="0" w:after="0"/>
        <w:rPr>
          <w:rFonts w:asciiTheme="majorBidi" w:hAnsiTheme="majorBidi" w:cstheme="majorBidi"/>
          <w:b/>
          <w:bCs/>
          <w:sz w:val="16"/>
          <w:szCs w:val="16"/>
          <w:lang w:val="en-US"/>
        </w:rPr>
      </w:pPr>
    </w:p>
    <w:p w14:paraId="52531E69" w14:textId="77777777" w:rsidR="00D03480" w:rsidRPr="00F5634F" w:rsidRDefault="00000000">
      <w:pPr>
        <w:pStyle w:val="Heading7"/>
        <w:tabs>
          <w:tab w:val="left" w:pos="360"/>
        </w:tabs>
        <w:spacing w:before="0" w:after="0"/>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Course objectives</w:t>
      </w:r>
    </w:p>
    <w:p w14:paraId="0803D23F" w14:textId="77777777" w:rsidR="008856CB" w:rsidRDefault="008856CB" w:rsidP="008856CB">
      <w:pPr>
        <w:pStyle w:val="Heading7"/>
        <w:numPr>
          <w:ilvl w:val="0"/>
          <w:numId w:val="19"/>
        </w:numPr>
        <w:tabs>
          <w:tab w:val="left" w:pos="360"/>
        </w:tabs>
        <w:spacing w:before="0" w:after="0"/>
        <w:rPr>
          <w:rFonts w:asciiTheme="majorBidi" w:hAnsiTheme="majorBidi" w:cstheme="majorBidi"/>
          <w:sz w:val="32"/>
          <w:szCs w:val="32"/>
        </w:rPr>
      </w:pPr>
      <w:r w:rsidRPr="008856CB">
        <w:rPr>
          <w:rFonts w:asciiTheme="majorBidi" w:hAnsiTheme="majorBidi" w:cstheme="majorBidi"/>
          <w:sz w:val="32"/>
          <w:szCs w:val="32"/>
        </w:rPr>
        <w:t>To understand the meaning, importance, and roles of intercultural communication in global contexts;</w:t>
      </w:r>
    </w:p>
    <w:p w14:paraId="74A63D86" w14:textId="77777777" w:rsidR="008856CB" w:rsidRDefault="008856CB" w:rsidP="008856CB">
      <w:pPr>
        <w:pStyle w:val="Heading7"/>
        <w:numPr>
          <w:ilvl w:val="0"/>
          <w:numId w:val="19"/>
        </w:numPr>
        <w:tabs>
          <w:tab w:val="left" w:pos="360"/>
        </w:tabs>
        <w:spacing w:before="0" w:after="0"/>
        <w:rPr>
          <w:rFonts w:asciiTheme="majorBidi" w:hAnsiTheme="majorBidi" w:cstheme="majorBidi"/>
          <w:sz w:val="32"/>
          <w:szCs w:val="32"/>
        </w:rPr>
      </w:pPr>
      <w:r w:rsidRPr="008856CB">
        <w:rPr>
          <w:rFonts w:asciiTheme="majorBidi" w:hAnsiTheme="majorBidi" w:cstheme="majorBidi"/>
          <w:sz w:val="32"/>
          <w:szCs w:val="32"/>
        </w:rPr>
        <w:t xml:space="preserve">To </w:t>
      </w:r>
      <w:proofErr w:type="spellStart"/>
      <w:r w:rsidRPr="008856CB">
        <w:rPr>
          <w:rFonts w:asciiTheme="majorBidi" w:hAnsiTheme="majorBidi" w:cstheme="majorBidi"/>
          <w:sz w:val="32"/>
          <w:szCs w:val="32"/>
        </w:rPr>
        <w:t>analyze</w:t>
      </w:r>
      <w:proofErr w:type="spellEnd"/>
      <w:r w:rsidRPr="008856CB">
        <w:rPr>
          <w:rFonts w:asciiTheme="majorBidi" w:hAnsiTheme="majorBidi" w:cstheme="majorBidi"/>
          <w:sz w:val="32"/>
          <w:szCs w:val="32"/>
        </w:rPr>
        <w:t xml:space="preserve"> the influence of economics, politics, societies, and cultures on communication;</w:t>
      </w:r>
    </w:p>
    <w:p w14:paraId="7A183356" w14:textId="77777777" w:rsidR="008856CB" w:rsidRDefault="008856CB" w:rsidP="008856CB">
      <w:pPr>
        <w:pStyle w:val="Heading7"/>
        <w:numPr>
          <w:ilvl w:val="0"/>
          <w:numId w:val="19"/>
        </w:numPr>
        <w:tabs>
          <w:tab w:val="left" w:pos="360"/>
        </w:tabs>
        <w:spacing w:before="0" w:after="0"/>
        <w:rPr>
          <w:rFonts w:asciiTheme="majorBidi" w:hAnsiTheme="majorBidi" w:cstheme="majorBidi"/>
          <w:sz w:val="32"/>
          <w:szCs w:val="32"/>
        </w:rPr>
      </w:pPr>
      <w:r w:rsidRPr="008856CB">
        <w:rPr>
          <w:rFonts w:asciiTheme="majorBidi" w:hAnsiTheme="majorBidi" w:cstheme="majorBidi"/>
          <w:sz w:val="32"/>
          <w:szCs w:val="32"/>
        </w:rPr>
        <w:t>To recognize lifestyle differences and cultural practices within the global community;</w:t>
      </w:r>
    </w:p>
    <w:p w14:paraId="150E8C01" w14:textId="77777777" w:rsidR="008856CB" w:rsidRDefault="008856CB" w:rsidP="008856CB">
      <w:pPr>
        <w:pStyle w:val="Heading7"/>
        <w:numPr>
          <w:ilvl w:val="0"/>
          <w:numId w:val="19"/>
        </w:numPr>
        <w:tabs>
          <w:tab w:val="left" w:pos="360"/>
        </w:tabs>
        <w:spacing w:before="0" w:after="0"/>
        <w:rPr>
          <w:rFonts w:asciiTheme="majorBidi" w:hAnsiTheme="majorBidi" w:cstheme="majorBidi"/>
          <w:sz w:val="32"/>
          <w:szCs w:val="32"/>
        </w:rPr>
      </w:pPr>
      <w:r w:rsidRPr="008856CB">
        <w:rPr>
          <w:rFonts w:asciiTheme="majorBidi" w:hAnsiTheme="majorBidi" w:cstheme="majorBidi"/>
          <w:sz w:val="32"/>
          <w:szCs w:val="32"/>
        </w:rPr>
        <w:lastRenderedPageBreak/>
        <w:t>To apply strategies for cultural integration and adaptation in diverse environments;</w:t>
      </w:r>
    </w:p>
    <w:p w14:paraId="15E0E16A" w14:textId="77777777" w:rsidR="008856CB" w:rsidRDefault="008856CB" w:rsidP="008856CB">
      <w:pPr>
        <w:pStyle w:val="Heading7"/>
        <w:numPr>
          <w:ilvl w:val="0"/>
          <w:numId w:val="19"/>
        </w:numPr>
        <w:tabs>
          <w:tab w:val="left" w:pos="360"/>
        </w:tabs>
        <w:spacing w:before="0" w:after="0"/>
        <w:rPr>
          <w:rFonts w:asciiTheme="majorBidi" w:hAnsiTheme="majorBidi" w:cstheme="majorBidi"/>
          <w:sz w:val="32"/>
          <w:szCs w:val="32"/>
        </w:rPr>
      </w:pPr>
      <w:r w:rsidRPr="008856CB">
        <w:rPr>
          <w:rFonts w:asciiTheme="majorBidi" w:hAnsiTheme="majorBidi" w:cstheme="majorBidi"/>
          <w:sz w:val="32"/>
          <w:szCs w:val="32"/>
        </w:rPr>
        <w:t>To identify and overcome obstacles to effective intercultural communication;</w:t>
      </w:r>
    </w:p>
    <w:p w14:paraId="6ACF3D4F" w14:textId="1353EE12" w:rsidR="008856CB" w:rsidRPr="008856CB" w:rsidRDefault="008856CB" w:rsidP="008856CB">
      <w:pPr>
        <w:pStyle w:val="Heading7"/>
        <w:numPr>
          <w:ilvl w:val="0"/>
          <w:numId w:val="19"/>
        </w:numPr>
        <w:tabs>
          <w:tab w:val="left" w:pos="360"/>
        </w:tabs>
        <w:spacing w:before="0" w:after="0"/>
        <w:rPr>
          <w:rFonts w:asciiTheme="majorBidi" w:hAnsiTheme="majorBidi" w:cstheme="majorBidi"/>
          <w:sz w:val="32"/>
          <w:szCs w:val="32"/>
        </w:rPr>
      </w:pPr>
      <w:r w:rsidRPr="008856CB">
        <w:rPr>
          <w:rFonts w:asciiTheme="majorBidi" w:hAnsiTheme="majorBidi" w:cstheme="majorBidi"/>
          <w:sz w:val="32"/>
          <w:szCs w:val="32"/>
        </w:rPr>
        <w:t>To develop communication efficiency and competence across cultures.</w:t>
      </w:r>
    </w:p>
    <w:p w14:paraId="2B6FFD0E" w14:textId="77777777" w:rsidR="008856CB" w:rsidRPr="008856CB" w:rsidRDefault="008856CB" w:rsidP="008856CB">
      <w:pPr>
        <w:pStyle w:val="Heading7"/>
        <w:tabs>
          <w:tab w:val="left" w:pos="360"/>
        </w:tabs>
        <w:rPr>
          <w:rFonts w:asciiTheme="majorBidi" w:hAnsiTheme="majorBidi" w:cstheme="majorBidi"/>
          <w:sz w:val="32"/>
          <w:szCs w:val="32"/>
        </w:rPr>
      </w:pPr>
    </w:p>
    <w:p w14:paraId="48816C76" w14:textId="77777777" w:rsidR="004C40F7" w:rsidRPr="00F5634F" w:rsidRDefault="004C40F7">
      <w:pPr>
        <w:pStyle w:val="Heading7"/>
        <w:tabs>
          <w:tab w:val="left" w:pos="360"/>
        </w:tabs>
        <w:spacing w:before="0" w:after="0"/>
        <w:rPr>
          <w:rFonts w:asciiTheme="majorBidi" w:hAnsiTheme="majorBidi" w:cstheme="majorBidi"/>
          <w:bCs/>
          <w:sz w:val="32"/>
          <w:szCs w:val="32"/>
          <w:lang w:val="en-US"/>
        </w:rPr>
      </w:pPr>
    </w:p>
    <w:p w14:paraId="1DE28C6C" w14:textId="1EE168E2" w:rsidR="00D03480" w:rsidRPr="00F5634F" w:rsidRDefault="00000000">
      <w:pPr>
        <w:pStyle w:val="Heading7"/>
        <w:tabs>
          <w:tab w:val="left" w:pos="360"/>
        </w:tabs>
        <w:spacing w:before="0" w:after="0"/>
        <w:rPr>
          <w:rFonts w:asciiTheme="majorBidi" w:hAnsiTheme="majorBidi" w:cstheme="majorBidi"/>
          <w:bCs/>
          <w:sz w:val="32"/>
          <w:szCs w:val="32"/>
          <w:lang w:val="en-US"/>
        </w:rPr>
      </w:pPr>
      <w:r w:rsidRPr="00F5634F">
        <w:rPr>
          <w:rFonts w:asciiTheme="majorBidi" w:hAnsiTheme="majorBidi" w:cstheme="majorBidi"/>
          <w:bCs/>
          <w:sz w:val="32"/>
          <w:szCs w:val="32"/>
        </w:rPr>
        <w:t>2.</w:t>
      </w:r>
      <w:r w:rsidRPr="00F5634F">
        <w:rPr>
          <w:rFonts w:asciiTheme="majorBidi" w:hAnsiTheme="majorBidi" w:cstheme="majorBidi"/>
          <w:bCs/>
          <w:sz w:val="32"/>
          <w:szCs w:val="32"/>
        </w:rPr>
        <w:tab/>
        <w:t>Course Description</w:t>
      </w:r>
    </w:p>
    <w:p w14:paraId="36DF2F8E" w14:textId="391E24BC" w:rsidR="004C40F7" w:rsidRPr="004C40F7" w:rsidRDefault="004C40F7" w:rsidP="004C40F7">
      <w:pPr>
        <w:tabs>
          <w:tab w:val="left" w:pos="360"/>
        </w:tabs>
        <w:suppressAutoHyphens/>
        <w:rPr>
          <w:rFonts w:asciiTheme="majorBidi" w:hAnsiTheme="majorBidi" w:cstheme="majorBidi"/>
          <w:sz w:val="32"/>
          <w:szCs w:val="32"/>
        </w:rPr>
      </w:pPr>
      <w:r w:rsidRPr="00F5634F">
        <w:rPr>
          <w:rFonts w:asciiTheme="majorBidi" w:hAnsiTheme="majorBidi" w:cstheme="majorBidi"/>
          <w:sz w:val="32"/>
          <w:szCs w:val="32"/>
        </w:rPr>
        <w:tab/>
      </w:r>
      <w:r w:rsidR="008856CB" w:rsidRPr="008856CB">
        <w:rPr>
          <w:rFonts w:asciiTheme="majorBidi" w:hAnsiTheme="majorBidi" w:cstheme="majorBidi"/>
          <w:sz w:val="32"/>
          <w:szCs w:val="32"/>
        </w:rPr>
        <w:t>Meaning, importance and roles of intercultural communication, economic influence and elements, politics, societies, culture and ways of lifestyle in global community, integration and adjustment to new culture, obstacles and efficiency of intercultural communication.</w:t>
      </w:r>
      <w:r w:rsidR="008856CB">
        <w:rPr>
          <w:rFonts w:asciiTheme="majorBidi" w:hAnsiTheme="majorBidi" w:cstheme="majorBidi"/>
          <w:sz w:val="32"/>
          <w:szCs w:val="32"/>
        </w:rPr>
        <w:t xml:space="preserve"> </w:t>
      </w:r>
    </w:p>
    <w:p w14:paraId="2B3039BF" w14:textId="77777777" w:rsidR="004C40F7" w:rsidRPr="004C40F7" w:rsidRDefault="004C40F7" w:rsidP="004C40F7">
      <w:pPr>
        <w:tabs>
          <w:tab w:val="left" w:pos="360"/>
        </w:tabs>
        <w:suppressAutoHyphens/>
        <w:rPr>
          <w:rFonts w:asciiTheme="majorBidi" w:hAnsiTheme="majorBidi" w:cstheme="majorBidi"/>
          <w:sz w:val="32"/>
          <w:szCs w:val="32"/>
        </w:rPr>
      </w:pPr>
    </w:p>
    <w:p w14:paraId="6E732F7D" w14:textId="77777777" w:rsidR="00D03480" w:rsidRPr="00F5634F" w:rsidRDefault="00D03480">
      <w:pPr>
        <w:tabs>
          <w:tab w:val="left" w:pos="360"/>
        </w:tabs>
        <w:rPr>
          <w:rFonts w:asciiTheme="majorBidi" w:hAnsiTheme="majorBidi" w:cstheme="majorBidi"/>
          <w:sz w:val="32"/>
          <w:szCs w:val="32"/>
        </w:rPr>
      </w:pPr>
    </w:p>
    <w:p w14:paraId="53F1BCA1" w14:textId="77777777" w:rsidR="00D03480" w:rsidRPr="00F5634F" w:rsidRDefault="00000000">
      <w:pPr>
        <w:pStyle w:val="BodyText3"/>
        <w:tabs>
          <w:tab w:val="left" w:pos="360"/>
        </w:tabs>
        <w:spacing w:after="0"/>
        <w:ind w:left="360" w:hanging="360"/>
        <w:rPr>
          <w:rFonts w:asciiTheme="majorBidi" w:hAnsiTheme="majorBidi" w:cstheme="majorBidi"/>
          <w:b/>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Number of hours per week that teachers provide academic advice and guidance to students</w:t>
      </w:r>
    </w:p>
    <w:p w14:paraId="7BDE4DD1" w14:textId="1E2C2A0B"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19" behindDoc="0" locked="0" layoutInCell="0" allowOverlap="1" wp14:anchorId="42C4C889" wp14:editId="344B2AD5">
                <wp:simplePos x="0" y="0"/>
                <wp:positionH relativeFrom="column">
                  <wp:posOffset>3326130</wp:posOffset>
                </wp:positionH>
                <wp:positionV relativeFrom="paragraph">
                  <wp:posOffset>60960</wp:posOffset>
                </wp:positionV>
                <wp:extent cx="137795" cy="153035"/>
                <wp:effectExtent l="0" t="0" r="0" b="0"/>
                <wp:wrapNone/>
                <wp:docPr id="10" name="Rectangle 10"/>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00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5ABF7E36" id="Rectangle 10" o:spid="_x0000_s1026" style="position:absolute;margin-left:261.9pt;margin-top:4.8pt;width:10.85pt;height:12.05pt;z-index:19;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" o:allowincell="f" fillcolor="black" strokeweight=".35mm"/>
            </w:pict>
          </mc:Fallback>
        </mc:AlternateContent>
      </w:r>
      <w:r w:rsidRPr="00F5634F">
        <w:rPr>
          <w:rFonts w:asciiTheme="majorBidi" w:hAnsiTheme="majorBidi" w:cstheme="majorBidi"/>
          <w:sz w:val="32"/>
          <w:szCs w:val="32"/>
        </w:rPr>
        <w:t>have.......3........hour/week</w: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e-mail</w:t>
      </w:r>
      <w:r w:rsidR="004C40F7" w:rsidRPr="00F5634F">
        <w:rPr>
          <w:rFonts w:asciiTheme="majorBidi" w:hAnsiTheme="majorBidi" w:cstheme="majorBidi"/>
          <w:sz w:val="32"/>
          <w:szCs w:val="32"/>
        </w:rPr>
        <w:t xml:space="preserve">: </w:t>
      </w:r>
      <w:r w:rsidR="004C40F7" w:rsidRPr="00F5634F">
        <w:rPr>
          <w:rFonts w:asciiTheme="majorBidi" w:hAnsiTheme="majorBidi" w:cstheme="majorBidi"/>
          <w:sz w:val="32"/>
          <w:szCs w:val="32"/>
          <w:u w:val="single"/>
        </w:rPr>
        <w:t>shu.m@rsu.ac.th</w:t>
      </w:r>
    </w:p>
    <w:p w14:paraId="1A5C4942" w14:textId="01E88EFE"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0" behindDoc="0" locked="0" layoutInCell="0" allowOverlap="1" wp14:anchorId="58DBBFEF" wp14:editId="25E6245A">
                <wp:simplePos x="0" y="0"/>
                <wp:positionH relativeFrom="column">
                  <wp:posOffset>3326130</wp:posOffset>
                </wp:positionH>
                <wp:positionV relativeFrom="paragraph">
                  <wp:posOffset>62865</wp:posOffset>
                </wp:positionV>
                <wp:extent cx="137795" cy="153035"/>
                <wp:effectExtent l="0" t="0" r="0" b="0"/>
                <wp:wrapNone/>
                <wp:docPr id="11" name="Rectangle 11"/>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000D54F" id="Rectangle 11" o:spid="_x0000_s1026" style="position:absolute;margin-left:261.9pt;margin-top:4.95pt;width:10.85pt;height:12.05pt;z-index:20;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" o:allowincell="f"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00004295" w:rsidRPr="00F5634F">
        <w:rPr>
          <w:rFonts w:asciiTheme="majorBidi" w:hAnsiTheme="majorBidi" w:cstheme="majorBidi"/>
          <w:sz w:val="32"/>
          <w:szCs w:val="32"/>
        </w:rPr>
        <w:tab/>
      </w:r>
      <w:r w:rsidRPr="00F5634F">
        <w:rPr>
          <w:rFonts w:asciiTheme="majorBidi" w:hAnsiTheme="majorBidi" w:cstheme="majorBidi"/>
          <w:sz w:val="32"/>
          <w:szCs w:val="32"/>
        </w:rPr>
        <w:t>Facebook</w:t>
      </w:r>
      <w:r w:rsidR="00004295" w:rsidRPr="00F5634F">
        <w:rPr>
          <w:rFonts w:asciiTheme="majorBidi" w:hAnsiTheme="majorBidi" w:cstheme="majorBidi"/>
          <w:sz w:val="32"/>
          <w:szCs w:val="32"/>
        </w:rPr>
        <w:t xml:space="preserve">: </w:t>
      </w:r>
      <w:r w:rsidRPr="00F5634F">
        <w:rPr>
          <w:rFonts w:asciiTheme="majorBidi" w:hAnsiTheme="majorBidi" w:cstheme="majorBidi"/>
          <w:sz w:val="32"/>
          <w:szCs w:val="32"/>
        </w:rPr>
        <w:t>………………………</w:t>
      </w:r>
    </w:p>
    <w:p w14:paraId="617325E4" w14:textId="5074BFD5" w:rsidR="00D03480" w:rsidRPr="00F5634F" w:rsidRDefault="004C40F7">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51673600" behindDoc="0" locked="0" layoutInCell="0" allowOverlap="1" wp14:anchorId="7569E845" wp14:editId="3D2BE7E0">
                <wp:simplePos x="0" y="0"/>
                <wp:positionH relativeFrom="column">
                  <wp:posOffset>3326130</wp:posOffset>
                </wp:positionH>
                <wp:positionV relativeFrom="paragraph">
                  <wp:posOffset>62230</wp:posOffset>
                </wp:positionV>
                <wp:extent cx="137795" cy="153035"/>
                <wp:effectExtent l="0" t="0" r="0" b="0"/>
                <wp:wrapNone/>
                <wp:docPr id="214247294" name="Rectangle 214247294"/>
                <wp:cNvGraphicFramePr/>
                <a:graphic xmlns:a="http://schemas.openxmlformats.org/drawingml/2006/main">
                  <a:graphicData uri="http://schemas.microsoft.com/office/word/2010/wordprocessingShape">
                    <wps:wsp>
                      <wps:cNvSpPr/>
                      <wps:spPr>
                        <a:xfrm>
                          <a:off x="0" y="0"/>
                          <a:ext cx="137795" cy="153035"/>
                        </a:xfrm>
                        <a:prstGeom prst="rect">
                          <a:avLst/>
                        </a:prstGeom>
                        <a:solidFill>
                          <a:srgbClr val="00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41967D9" id="Rectangle 214247294" o:spid="_x0000_s1026" style="position:absolute;margin-left:261.9pt;margin-top:4.9pt;width:10.85pt;height:12.05pt;z-index:251673600;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" o:allowincell="f" fillcolor="black"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Line</w:t>
      </w:r>
      <w:r w:rsidR="00004295" w:rsidRPr="00F5634F">
        <w:rPr>
          <w:rFonts w:asciiTheme="majorBidi" w:hAnsiTheme="majorBidi" w:cstheme="majorBidi"/>
          <w:sz w:val="32"/>
          <w:szCs w:val="32"/>
        </w:rPr>
        <w:t xml:space="preserve">: </w:t>
      </w:r>
      <w:proofErr w:type="spellStart"/>
      <w:r w:rsidRPr="00F5634F">
        <w:rPr>
          <w:rFonts w:asciiTheme="majorBidi" w:hAnsiTheme="majorBidi" w:cstheme="majorBidi"/>
          <w:sz w:val="32"/>
          <w:szCs w:val="32"/>
          <w:u w:val="single"/>
        </w:rPr>
        <w:t>jacobtruthmushroom</w:t>
      </w:r>
      <w:proofErr w:type="spellEnd"/>
    </w:p>
    <w:p w14:paraId="19818F85" w14:textId="0CD0C5B7"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2" behindDoc="0" locked="0" layoutInCell="0" allowOverlap="1" wp14:anchorId="72FEC3F4" wp14:editId="32B060A7">
                <wp:simplePos x="0" y="0"/>
                <wp:positionH relativeFrom="column">
                  <wp:posOffset>3326130</wp:posOffset>
                </wp:positionH>
                <wp:positionV relativeFrom="paragraph">
                  <wp:posOffset>57150</wp:posOffset>
                </wp:positionV>
                <wp:extent cx="137795" cy="153035"/>
                <wp:effectExtent l="0" t="0" r="0" b="0"/>
                <wp:wrapNone/>
                <wp:docPr id="13" name="Rectangle 13"/>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261.9pt;margin-top:4.5pt;width:10.75pt;height:11.95pt;mso-wrap-style:none;v-text-anchor:middle">
                <v:fill o:detectmouseclick="t" type="solid" color2="black"/>
                <v:stroke color="black" weight="12600" joinstyle="miter" endcap="flat"/>
                <w10:wrap type="none"/>
              </v:rect>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Other, please</w:t>
      </w:r>
      <w:r w:rsidR="00004295" w:rsidRPr="00F5634F">
        <w:rPr>
          <w:rFonts w:asciiTheme="majorBidi" w:hAnsiTheme="majorBidi" w:cstheme="majorBidi"/>
          <w:sz w:val="32"/>
          <w:szCs w:val="32"/>
        </w:rPr>
        <w:t xml:space="preserve"> </w:t>
      </w:r>
      <w:r w:rsidRPr="00F5634F">
        <w:rPr>
          <w:rFonts w:asciiTheme="majorBidi" w:hAnsiTheme="majorBidi" w:cstheme="majorBidi"/>
          <w:sz w:val="32"/>
          <w:szCs w:val="32"/>
        </w:rPr>
        <w:t>specify............................</w:t>
      </w:r>
    </w:p>
    <w:p w14:paraId="1A6BA62E" w14:textId="77777777" w:rsidR="00D03480" w:rsidRPr="00F5634F" w:rsidRDefault="00D03480">
      <w:pPr>
        <w:tabs>
          <w:tab w:val="left" w:pos="360"/>
        </w:tabs>
        <w:ind w:left="360"/>
        <w:rPr>
          <w:rFonts w:asciiTheme="majorBidi" w:hAnsiTheme="majorBidi" w:cstheme="majorBidi"/>
          <w:sz w:val="32"/>
          <w:szCs w:val="32"/>
        </w:rPr>
      </w:pPr>
    </w:p>
    <w:p w14:paraId="457EA3E7" w14:textId="5F029648" w:rsidR="00D03480" w:rsidRPr="00F5634F" w:rsidRDefault="00000000" w:rsidP="006C3B15">
      <w:pPr>
        <w:jc w:val="center"/>
        <w:rPr>
          <w:rFonts w:asciiTheme="majorBidi" w:hAnsiTheme="majorBidi" w:cstheme="majorBidi"/>
          <w:b/>
          <w:sz w:val="32"/>
          <w:szCs w:val="32"/>
        </w:rPr>
      </w:pPr>
      <w:r w:rsidRPr="00F5634F">
        <w:rPr>
          <w:rFonts w:asciiTheme="majorBidi" w:hAnsiTheme="majorBidi" w:cstheme="majorBidi"/>
          <w:b/>
          <w:sz w:val="32"/>
          <w:szCs w:val="32"/>
        </w:rPr>
        <w:t xml:space="preserve">Category </w:t>
      </w:r>
      <w:r w:rsidR="00004295" w:rsidRPr="00F5634F">
        <w:rPr>
          <w:rFonts w:asciiTheme="majorBidi" w:hAnsiTheme="majorBidi" w:cstheme="majorBidi"/>
          <w:b/>
          <w:sz w:val="32"/>
          <w:szCs w:val="32"/>
        </w:rPr>
        <w:t>3 Improving</w:t>
      </w:r>
      <w:r w:rsidRPr="00F5634F">
        <w:rPr>
          <w:rFonts w:asciiTheme="majorBidi" w:hAnsiTheme="majorBidi" w:cstheme="majorBidi"/>
          <w:b/>
          <w:sz w:val="32"/>
          <w:szCs w:val="32"/>
        </w:rPr>
        <w:t xml:space="preserve"> student learning outcomes</w:t>
      </w:r>
    </w:p>
    <w:p w14:paraId="2662BD38" w14:textId="22BCE2E9" w:rsidR="00D03480" w:rsidRPr="00F5634F" w:rsidRDefault="00000000" w:rsidP="006C3B15">
      <w:pPr>
        <w:rPr>
          <w:rFonts w:asciiTheme="majorBidi" w:hAnsiTheme="majorBidi" w:cstheme="majorBidi"/>
          <w:bCs/>
          <w:sz w:val="32"/>
          <w:szCs w:val="32"/>
        </w:rPr>
      </w:pPr>
      <w:r w:rsidRPr="00F5634F">
        <w:rPr>
          <w:rFonts w:asciiTheme="majorBidi" w:hAnsiTheme="majorBidi" w:cstheme="majorBidi"/>
          <w:bCs/>
          <w:sz w:val="32"/>
          <w:szCs w:val="32"/>
        </w:rPr>
        <w:t>The development of learning outcomes for each subject</w:t>
      </w:r>
      <w:r w:rsidR="006C3B15" w:rsidRPr="00F5634F">
        <w:rPr>
          <w:rFonts w:asciiTheme="majorBidi" w:hAnsiTheme="majorBidi" w:cstheme="majorBidi"/>
          <w:bCs/>
          <w:sz w:val="32"/>
          <w:szCs w:val="32"/>
        </w:rPr>
        <w:t xml:space="preserve"> </w:t>
      </w:r>
      <w:r w:rsidRPr="00F5634F">
        <w:rPr>
          <w:rFonts w:asciiTheme="majorBidi" w:hAnsiTheme="majorBidi" w:cstheme="majorBidi"/>
          <w:bCs/>
          <w:sz w:val="32"/>
          <w:szCs w:val="32"/>
        </w:rPr>
        <w:t>according to the expected learning</w:t>
      </w:r>
      <w:r w:rsidR="00004295" w:rsidRPr="00F5634F">
        <w:rPr>
          <w:rFonts w:asciiTheme="majorBidi" w:hAnsiTheme="majorBidi" w:cstheme="majorBidi"/>
          <w:bCs/>
          <w:sz w:val="32"/>
          <w:szCs w:val="32"/>
        </w:rPr>
        <w:t xml:space="preserve"> </w:t>
      </w:r>
      <w:r w:rsidRPr="00F5634F">
        <w:rPr>
          <w:rFonts w:asciiTheme="majorBidi" w:hAnsiTheme="majorBidi" w:cstheme="majorBidi"/>
          <w:bCs/>
          <w:sz w:val="32"/>
          <w:szCs w:val="32"/>
        </w:rPr>
        <w:t>outcomes standards is as follows</w:t>
      </w:r>
    </w:p>
    <w:tbl>
      <w:tblPr>
        <w:tblW w:w="9289" w:type="dxa"/>
        <w:tblInd w:w="-113" w:type="dxa"/>
        <w:tblLayout w:type="fixed"/>
        <w:tblLook w:val="04A0" w:firstRow="1" w:lastRow="0" w:firstColumn="1" w:lastColumn="0" w:noHBand="0" w:noVBand="1"/>
      </w:tblPr>
      <w:tblGrid>
        <w:gridCol w:w="1931"/>
        <w:gridCol w:w="1890"/>
        <w:gridCol w:w="1080"/>
        <w:gridCol w:w="1063"/>
        <w:gridCol w:w="1067"/>
        <w:gridCol w:w="1157"/>
        <w:gridCol w:w="1101"/>
      </w:tblGrid>
      <w:tr w:rsidR="00F5634F" w:rsidRPr="00F5634F" w14:paraId="4D10AC86" w14:textId="77777777">
        <w:tc>
          <w:tcPr>
            <w:tcW w:w="3821" w:type="dxa"/>
            <w:gridSpan w:val="2"/>
            <w:tcBorders>
              <w:top w:val="single" w:sz="4" w:space="0" w:color="000000"/>
              <w:left w:val="single" w:sz="4" w:space="0" w:color="000000"/>
              <w:bottom w:val="single" w:sz="4" w:space="0" w:color="000000"/>
              <w:right w:val="single" w:sz="4" w:space="0" w:color="000000"/>
            </w:tcBorders>
          </w:tcPr>
          <w:p w14:paraId="3501E131" w14:textId="43814B93" w:rsidR="00D03480" w:rsidRPr="00F5634F" w:rsidRDefault="005B307B">
            <w:pPr>
              <w:jc w:val="center"/>
              <w:rPr>
                <w:rFonts w:asciiTheme="majorBidi" w:hAnsiTheme="majorBidi" w:cstheme="majorBidi"/>
                <w:bCs/>
                <w:sz w:val="32"/>
                <w:szCs w:val="32"/>
              </w:rPr>
            </w:pPr>
            <w:r w:rsidRPr="00F5634F">
              <w:rPr>
                <w:rFonts w:asciiTheme="majorBidi" w:hAnsiTheme="majorBidi" w:cstheme="majorBidi"/>
                <w:bCs/>
                <w:sz w:val="32"/>
                <w:szCs w:val="32"/>
              </w:rPr>
              <w:t xml:space="preserve">Subject - </w:t>
            </w:r>
            <w:r w:rsidR="006C3B15" w:rsidRPr="00F5634F">
              <w:rPr>
                <w:rFonts w:asciiTheme="majorBidi" w:hAnsiTheme="majorBidi" w:cstheme="majorBidi"/>
                <w:bCs/>
                <w:sz w:val="32"/>
                <w:szCs w:val="32"/>
              </w:rPr>
              <w:t xml:space="preserve">ICO </w:t>
            </w:r>
            <w:r w:rsidR="00920739">
              <w:rPr>
                <w:rFonts w:asciiTheme="majorBidi" w:hAnsiTheme="majorBidi" w:cstheme="majorBidi"/>
                <w:bCs/>
                <w:sz w:val="32"/>
                <w:szCs w:val="32"/>
              </w:rPr>
              <w:t>218</w:t>
            </w:r>
          </w:p>
        </w:tc>
        <w:tc>
          <w:tcPr>
            <w:tcW w:w="5468" w:type="dxa"/>
            <w:gridSpan w:val="5"/>
            <w:tcBorders>
              <w:top w:val="single" w:sz="4" w:space="0" w:color="000000"/>
              <w:left w:val="single" w:sz="4" w:space="0" w:color="000000"/>
              <w:bottom w:val="single" w:sz="4" w:space="0" w:color="000000"/>
              <w:right w:val="single" w:sz="4" w:space="0" w:color="000000"/>
            </w:tcBorders>
          </w:tcPr>
          <w:p w14:paraId="2428D218" w14:textId="77777777" w:rsidR="00D03480" w:rsidRPr="00F5634F" w:rsidRDefault="00000000">
            <w:pPr>
              <w:jc w:val="center"/>
              <w:rPr>
                <w:rFonts w:asciiTheme="majorBidi" w:hAnsiTheme="majorBidi" w:cstheme="majorBidi"/>
                <w:bCs/>
                <w:sz w:val="32"/>
                <w:szCs w:val="32"/>
              </w:rPr>
            </w:pPr>
            <w:r w:rsidRPr="00F5634F">
              <w:rPr>
                <w:rFonts w:asciiTheme="majorBidi" w:hAnsiTheme="majorBidi" w:cstheme="majorBidi"/>
                <w:bCs/>
                <w:sz w:val="32"/>
                <w:szCs w:val="32"/>
              </w:rPr>
              <w:t>Learning outcomes according to qualification standards</w:t>
            </w:r>
          </w:p>
        </w:tc>
      </w:tr>
      <w:tr w:rsidR="00F5634F" w:rsidRPr="00F5634F" w14:paraId="05BBC97F"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13B7674D" w14:textId="37EC4265"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 xml:space="preserve">Course </w:t>
            </w:r>
            <w:r w:rsidR="00004295" w:rsidRPr="00F5634F">
              <w:rPr>
                <w:rFonts w:asciiTheme="majorBidi" w:hAnsiTheme="majorBidi" w:cstheme="majorBidi"/>
                <w:sz w:val="20"/>
                <w:szCs w:val="20"/>
              </w:rPr>
              <w:t>learning (</w:t>
            </w:r>
            <w:r w:rsidRPr="00F5634F">
              <w:rPr>
                <w:rFonts w:asciiTheme="majorBidi" w:hAnsiTheme="majorBidi" w:cstheme="majorBidi"/>
                <w:sz w:val="20"/>
                <w:szCs w:val="20"/>
              </w:rPr>
              <w:t>PLOs)</w:t>
            </w:r>
          </w:p>
        </w:tc>
        <w:tc>
          <w:tcPr>
            <w:tcW w:w="1890" w:type="dxa"/>
            <w:tcBorders>
              <w:top w:val="single" w:sz="4" w:space="0" w:color="000000"/>
              <w:left w:val="single" w:sz="4" w:space="0" w:color="000000"/>
              <w:bottom w:val="single" w:sz="4" w:space="0" w:color="000000"/>
              <w:right w:val="single" w:sz="4" w:space="0" w:color="000000"/>
            </w:tcBorders>
          </w:tcPr>
          <w:p w14:paraId="7E02A78C" w14:textId="3AE5FFDD"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 xml:space="preserve">Sub-learning </w:t>
            </w:r>
            <w:r w:rsidR="00004295" w:rsidRPr="00F5634F">
              <w:rPr>
                <w:rFonts w:asciiTheme="majorBidi" w:hAnsiTheme="majorBidi" w:cstheme="majorBidi"/>
                <w:sz w:val="20"/>
                <w:szCs w:val="20"/>
              </w:rPr>
              <w:t>outcomes (</w:t>
            </w:r>
            <w:r w:rsidRPr="00F5634F">
              <w:rPr>
                <w:rFonts w:asciiTheme="majorBidi" w:hAnsiTheme="majorBidi" w:cstheme="majorBidi"/>
                <w:sz w:val="20"/>
                <w:szCs w:val="20"/>
              </w:rPr>
              <w:t>Sub PLOs)</w:t>
            </w:r>
          </w:p>
        </w:tc>
        <w:tc>
          <w:tcPr>
            <w:tcW w:w="1080" w:type="dxa"/>
            <w:tcBorders>
              <w:top w:val="single" w:sz="4" w:space="0" w:color="000000"/>
              <w:left w:val="single" w:sz="4" w:space="0" w:color="000000"/>
              <w:bottom w:val="single" w:sz="4" w:space="0" w:color="000000"/>
              <w:right w:val="single" w:sz="4" w:space="0" w:color="000000"/>
            </w:tcBorders>
          </w:tcPr>
          <w:p w14:paraId="46E29700"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1.Morality and ethics</w:t>
            </w:r>
          </w:p>
        </w:tc>
        <w:tc>
          <w:tcPr>
            <w:tcW w:w="1063" w:type="dxa"/>
            <w:tcBorders>
              <w:top w:val="single" w:sz="4" w:space="0" w:color="000000"/>
              <w:left w:val="single" w:sz="4" w:space="0" w:color="000000"/>
              <w:bottom w:val="single" w:sz="4" w:space="0" w:color="000000"/>
              <w:right w:val="single" w:sz="4" w:space="0" w:color="000000"/>
            </w:tcBorders>
          </w:tcPr>
          <w:p w14:paraId="7DC7BF7A"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2.knowledge</w:t>
            </w:r>
          </w:p>
        </w:tc>
        <w:tc>
          <w:tcPr>
            <w:tcW w:w="1067" w:type="dxa"/>
            <w:tcBorders>
              <w:top w:val="single" w:sz="4" w:space="0" w:color="000000"/>
              <w:left w:val="single" w:sz="4" w:space="0" w:color="000000"/>
              <w:bottom w:val="single" w:sz="4" w:space="0" w:color="000000"/>
              <w:right w:val="single" w:sz="4" w:space="0" w:color="000000"/>
            </w:tcBorders>
          </w:tcPr>
          <w:p w14:paraId="73099B69"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3.Intellectual skills</w:t>
            </w:r>
          </w:p>
        </w:tc>
        <w:tc>
          <w:tcPr>
            <w:tcW w:w="1157" w:type="dxa"/>
            <w:tcBorders>
              <w:top w:val="single" w:sz="4" w:space="0" w:color="000000"/>
              <w:left w:val="single" w:sz="4" w:space="0" w:color="000000"/>
              <w:bottom w:val="single" w:sz="4" w:space="0" w:color="000000"/>
              <w:right w:val="single" w:sz="4" w:space="0" w:color="000000"/>
            </w:tcBorders>
          </w:tcPr>
          <w:p w14:paraId="529C0128"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4.Interpersonal relationships</w:t>
            </w:r>
          </w:p>
        </w:tc>
        <w:tc>
          <w:tcPr>
            <w:tcW w:w="1101" w:type="dxa"/>
            <w:tcBorders>
              <w:top w:val="single" w:sz="4" w:space="0" w:color="000000"/>
              <w:left w:val="single" w:sz="4" w:space="0" w:color="000000"/>
              <w:bottom w:val="single" w:sz="4" w:space="0" w:color="000000"/>
              <w:right w:val="single" w:sz="4" w:space="0" w:color="000000"/>
            </w:tcBorders>
          </w:tcPr>
          <w:p w14:paraId="45E538AB"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5.Analysis, Communication, Technology</w:t>
            </w:r>
          </w:p>
        </w:tc>
      </w:tr>
      <w:tr w:rsidR="00F5634F" w:rsidRPr="00F5634F" w14:paraId="09D5F0FC"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102DCAA8" w14:textId="77777777"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1</w:t>
            </w:r>
          </w:p>
        </w:tc>
        <w:tc>
          <w:tcPr>
            <w:tcW w:w="1890" w:type="dxa"/>
            <w:tcBorders>
              <w:top w:val="single" w:sz="4" w:space="0" w:color="000000"/>
              <w:left w:val="single" w:sz="4" w:space="0" w:color="000000"/>
              <w:bottom w:val="single" w:sz="4" w:space="0" w:color="000000"/>
              <w:right w:val="single" w:sz="4" w:space="0" w:color="000000"/>
            </w:tcBorders>
          </w:tcPr>
          <w:p w14:paraId="47C44761" w14:textId="62323B48"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1.1</w:t>
            </w:r>
          </w:p>
        </w:tc>
        <w:tc>
          <w:tcPr>
            <w:tcW w:w="1080" w:type="dxa"/>
            <w:tcBorders>
              <w:top w:val="single" w:sz="4" w:space="0" w:color="000000"/>
              <w:left w:val="single" w:sz="4" w:space="0" w:color="000000"/>
              <w:bottom w:val="single" w:sz="4" w:space="0" w:color="000000"/>
              <w:right w:val="single" w:sz="4" w:space="0" w:color="000000"/>
            </w:tcBorders>
          </w:tcPr>
          <w:p w14:paraId="4FF31E7E" w14:textId="28725BE0"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063" w:type="dxa"/>
            <w:tcBorders>
              <w:top w:val="single" w:sz="4" w:space="0" w:color="000000"/>
              <w:left w:val="single" w:sz="4" w:space="0" w:color="000000"/>
              <w:bottom w:val="single" w:sz="4" w:space="0" w:color="000000"/>
              <w:right w:val="single" w:sz="4" w:space="0" w:color="000000"/>
            </w:tcBorders>
          </w:tcPr>
          <w:p w14:paraId="3CE5A1D6" w14:textId="6ED38276"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507E7551" w14:textId="0F2427F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1E6797D1" w14:textId="70524A41"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0737FC47" w14:textId="77777777"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5FE9DA10"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4FBBD78F" w14:textId="74429DF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2</w:t>
            </w:r>
          </w:p>
        </w:tc>
        <w:tc>
          <w:tcPr>
            <w:tcW w:w="1890" w:type="dxa"/>
            <w:tcBorders>
              <w:top w:val="single" w:sz="4" w:space="0" w:color="000000"/>
              <w:left w:val="single" w:sz="4" w:space="0" w:color="000000"/>
              <w:bottom w:val="single" w:sz="4" w:space="0" w:color="000000"/>
              <w:right w:val="single" w:sz="4" w:space="0" w:color="000000"/>
            </w:tcBorders>
          </w:tcPr>
          <w:p w14:paraId="74495D51" w14:textId="52444EDA"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2.4</w:t>
            </w:r>
          </w:p>
        </w:tc>
        <w:tc>
          <w:tcPr>
            <w:tcW w:w="1080" w:type="dxa"/>
            <w:tcBorders>
              <w:top w:val="single" w:sz="4" w:space="0" w:color="000000"/>
              <w:left w:val="single" w:sz="4" w:space="0" w:color="000000"/>
              <w:bottom w:val="single" w:sz="4" w:space="0" w:color="000000"/>
              <w:right w:val="single" w:sz="4" w:space="0" w:color="000000"/>
            </w:tcBorders>
          </w:tcPr>
          <w:p w14:paraId="3D8DDA7F" w14:textId="4340E5F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06040D89" w14:textId="2BC44E8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6487FA9D" w14:textId="1FF7843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4FA63B91" w14:textId="7222C948"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01" w:type="dxa"/>
            <w:tcBorders>
              <w:top w:val="single" w:sz="4" w:space="0" w:color="000000"/>
              <w:left w:val="single" w:sz="4" w:space="0" w:color="000000"/>
              <w:bottom w:val="single" w:sz="4" w:space="0" w:color="000000"/>
              <w:right w:val="single" w:sz="4" w:space="0" w:color="000000"/>
            </w:tcBorders>
          </w:tcPr>
          <w:p w14:paraId="3747FE0C" w14:textId="6A26D4E8"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6184122F"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66D3C178" w14:textId="2FE80DF1"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3</w:t>
            </w:r>
          </w:p>
        </w:tc>
        <w:tc>
          <w:tcPr>
            <w:tcW w:w="1890" w:type="dxa"/>
            <w:tcBorders>
              <w:top w:val="single" w:sz="4" w:space="0" w:color="000000"/>
              <w:left w:val="single" w:sz="4" w:space="0" w:color="000000"/>
              <w:bottom w:val="single" w:sz="4" w:space="0" w:color="000000"/>
              <w:right w:val="single" w:sz="4" w:space="0" w:color="000000"/>
            </w:tcBorders>
          </w:tcPr>
          <w:p w14:paraId="64B2084F" w14:textId="526007B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3.3</w:t>
            </w:r>
          </w:p>
        </w:tc>
        <w:tc>
          <w:tcPr>
            <w:tcW w:w="1080" w:type="dxa"/>
            <w:tcBorders>
              <w:top w:val="single" w:sz="4" w:space="0" w:color="000000"/>
              <w:left w:val="single" w:sz="4" w:space="0" w:color="000000"/>
              <w:bottom w:val="single" w:sz="4" w:space="0" w:color="000000"/>
              <w:right w:val="single" w:sz="4" w:space="0" w:color="000000"/>
            </w:tcBorders>
          </w:tcPr>
          <w:p w14:paraId="1CF5B83C" w14:textId="2504E07E"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19A9A11A" w14:textId="472500A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1B962AFA" w14:textId="39901AB6"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57" w:type="dxa"/>
            <w:tcBorders>
              <w:top w:val="single" w:sz="4" w:space="0" w:color="000000"/>
              <w:left w:val="single" w:sz="4" w:space="0" w:color="000000"/>
              <w:bottom w:val="single" w:sz="4" w:space="0" w:color="000000"/>
              <w:right w:val="single" w:sz="4" w:space="0" w:color="000000"/>
            </w:tcBorders>
          </w:tcPr>
          <w:p w14:paraId="6AFB8C10" w14:textId="73A70F4A"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4F393A72" w14:textId="2FD52A5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3D0DC198"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73BA449C" w14:textId="6218A0F9"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4</w:t>
            </w:r>
          </w:p>
        </w:tc>
        <w:tc>
          <w:tcPr>
            <w:tcW w:w="1890" w:type="dxa"/>
            <w:tcBorders>
              <w:top w:val="single" w:sz="4" w:space="0" w:color="000000"/>
              <w:left w:val="single" w:sz="4" w:space="0" w:color="000000"/>
              <w:bottom w:val="single" w:sz="4" w:space="0" w:color="000000"/>
              <w:right w:val="single" w:sz="4" w:space="0" w:color="000000"/>
            </w:tcBorders>
          </w:tcPr>
          <w:p w14:paraId="4BE70CDB" w14:textId="2AAF0FFC"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4.3</w:t>
            </w:r>
          </w:p>
        </w:tc>
        <w:tc>
          <w:tcPr>
            <w:tcW w:w="1080" w:type="dxa"/>
            <w:tcBorders>
              <w:top w:val="single" w:sz="4" w:space="0" w:color="000000"/>
              <w:left w:val="single" w:sz="4" w:space="0" w:color="000000"/>
              <w:bottom w:val="single" w:sz="4" w:space="0" w:color="000000"/>
              <w:right w:val="single" w:sz="4" w:space="0" w:color="000000"/>
            </w:tcBorders>
          </w:tcPr>
          <w:p w14:paraId="79E514E2" w14:textId="7196564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645F0E72" w14:textId="2F783B8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2DBA1E48" w14:textId="68FD1271"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57" w:type="dxa"/>
            <w:tcBorders>
              <w:top w:val="single" w:sz="4" w:space="0" w:color="000000"/>
              <w:left w:val="single" w:sz="4" w:space="0" w:color="000000"/>
              <w:bottom w:val="single" w:sz="4" w:space="0" w:color="000000"/>
              <w:right w:val="single" w:sz="4" w:space="0" w:color="000000"/>
            </w:tcBorders>
          </w:tcPr>
          <w:p w14:paraId="58287517" w14:textId="1BCCF64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2320D164" w14:textId="15E4F89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6DF95A9A"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53C8BD02" w14:textId="04A978C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5</w:t>
            </w:r>
          </w:p>
        </w:tc>
        <w:tc>
          <w:tcPr>
            <w:tcW w:w="1890" w:type="dxa"/>
            <w:tcBorders>
              <w:top w:val="single" w:sz="4" w:space="0" w:color="000000"/>
              <w:left w:val="single" w:sz="4" w:space="0" w:color="000000"/>
              <w:bottom w:val="single" w:sz="4" w:space="0" w:color="000000"/>
              <w:right w:val="single" w:sz="4" w:space="0" w:color="000000"/>
            </w:tcBorders>
          </w:tcPr>
          <w:p w14:paraId="5707D8EE" w14:textId="389A3C76"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5.2</w:t>
            </w:r>
          </w:p>
        </w:tc>
        <w:tc>
          <w:tcPr>
            <w:tcW w:w="1080" w:type="dxa"/>
            <w:tcBorders>
              <w:top w:val="single" w:sz="4" w:space="0" w:color="000000"/>
              <w:left w:val="single" w:sz="4" w:space="0" w:color="000000"/>
              <w:bottom w:val="single" w:sz="4" w:space="0" w:color="000000"/>
              <w:right w:val="single" w:sz="4" w:space="0" w:color="000000"/>
            </w:tcBorders>
          </w:tcPr>
          <w:p w14:paraId="631A0F2E" w14:textId="328FA4B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79C5470D" w14:textId="156B5275"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067" w:type="dxa"/>
            <w:tcBorders>
              <w:top w:val="single" w:sz="4" w:space="0" w:color="000000"/>
              <w:left w:val="single" w:sz="4" w:space="0" w:color="000000"/>
              <w:bottom w:val="single" w:sz="4" w:space="0" w:color="000000"/>
              <w:right w:val="single" w:sz="4" w:space="0" w:color="000000"/>
            </w:tcBorders>
          </w:tcPr>
          <w:p w14:paraId="2043BAC8" w14:textId="21104C7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61614446" w14:textId="1675240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6B85256B" w14:textId="5FD6458E"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bl>
    <w:p w14:paraId="6F8AA812" w14:textId="77777777" w:rsidR="00D03480" w:rsidRPr="00F5634F" w:rsidRDefault="00D03480">
      <w:pPr>
        <w:rPr>
          <w:rFonts w:asciiTheme="majorBidi" w:hAnsiTheme="majorBidi" w:cstheme="majorBidi"/>
          <w:b/>
          <w:sz w:val="32"/>
          <w:szCs w:val="32"/>
        </w:rPr>
      </w:pPr>
    </w:p>
    <w:p w14:paraId="355EA10B" w14:textId="3C19BEBC"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 xml:space="preserve">Morality and Ethics </w:t>
      </w:r>
    </w:p>
    <w:tbl>
      <w:tblPr>
        <w:tblW w:w="9747" w:type="dxa"/>
        <w:tblInd w:w="-113" w:type="dxa"/>
        <w:tblLayout w:type="fixed"/>
        <w:tblLook w:val="04A0" w:firstRow="1" w:lastRow="0" w:firstColumn="1" w:lastColumn="0" w:noHBand="0" w:noVBand="1"/>
      </w:tblPr>
      <w:tblGrid>
        <w:gridCol w:w="1242"/>
        <w:gridCol w:w="2810"/>
        <w:gridCol w:w="3191"/>
        <w:gridCol w:w="2504"/>
      </w:tblGrid>
      <w:tr w:rsidR="00F5634F" w:rsidRPr="00F5634F" w14:paraId="767D918E"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0A54E90F" w14:textId="5F191A2A"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1 </w:t>
            </w:r>
            <w:r w:rsidR="00F56F4A" w:rsidRPr="00F5634F">
              <w:rPr>
                <w:rFonts w:asciiTheme="majorBidi" w:hAnsiTheme="majorBidi" w:cstheme="majorBidi"/>
                <w:b/>
                <w:bCs/>
                <w:sz w:val="32"/>
                <w:szCs w:val="32"/>
              </w:rPr>
              <w:t>To gain the morality and ethics</w:t>
            </w:r>
          </w:p>
        </w:tc>
      </w:tr>
      <w:tr w:rsidR="00F5634F" w:rsidRPr="00F5634F" w14:paraId="34A1C093" w14:textId="77777777">
        <w:tc>
          <w:tcPr>
            <w:tcW w:w="1242" w:type="dxa"/>
            <w:tcBorders>
              <w:top w:val="single" w:sz="4" w:space="0" w:color="000000"/>
              <w:left w:val="single" w:sz="4" w:space="0" w:color="000000"/>
              <w:bottom w:val="single" w:sz="4" w:space="0" w:color="000000"/>
              <w:right w:val="single" w:sz="4" w:space="0" w:color="000000"/>
            </w:tcBorders>
          </w:tcPr>
          <w:p w14:paraId="4A45DBC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lastRenderedPageBreak/>
              <w:t>(Sub PLOs)</w:t>
            </w:r>
          </w:p>
        </w:tc>
        <w:tc>
          <w:tcPr>
            <w:tcW w:w="2810" w:type="dxa"/>
            <w:tcBorders>
              <w:top w:val="single" w:sz="4" w:space="0" w:color="000000"/>
              <w:left w:val="single" w:sz="4" w:space="0" w:color="000000"/>
              <w:bottom w:val="single" w:sz="4" w:space="0" w:color="000000"/>
              <w:right w:val="single" w:sz="4" w:space="0" w:color="000000"/>
            </w:tcBorders>
          </w:tcPr>
          <w:p w14:paraId="750CA652"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3191" w:type="dxa"/>
            <w:tcBorders>
              <w:top w:val="single" w:sz="4" w:space="0" w:color="000000"/>
              <w:left w:val="single" w:sz="4" w:space="0" w:color="000000"/>
              <w:bottom w:val="single" w:sz="4" w:space="0" w:color="000000"/>
              <w:right w:val="single" w:sz="4" w:space="0" w:color="000000"/>
            </w:tcBorders>
          </w:tcPr>
          <w:p w14:paraId="015599DE"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2504" w:type="dxa"/>
            <w:tcBorders>
              <w:top w:val="single" w:sz="4" w:space="0" w:color="000000"/>
              <w:left w:val="single" w:sz="4" w:space="0" w:color="000000"/>
              <w:bottom w:val="single" w:sz="4" w:space="0" w:color="000000"/>
              <w:right w:val="single" w:sz="4" w:space="0" w:color="000000"/>
            </w:tcBorders>
          </w:tcPr>
          <w:p w14:paraId="4BFC99B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785A1C6" w14:textId="77777777">
        <w:tc>
          <w:tcPr>
            <w:tcW w:w="1242" w:type="dxa"/>
            <w:tcBorders>
              <w:top w:val="single" w:sz="4" w:space="0" w:color="000000"/>
              <w:left w:val="single" w:sz="4" w:space="0" w:color="000000"/>
              <w:bottom w:val="single" w:sz="4" w:space="0" w:color="000000"/>
              <w:right w:val="single" w:sz="4" w:space="0" w:color="000000"/>
            </w:tcBorders>
          </w:tcPr>
          <w:p w14:paraId="3C658418" w14:textId="51C539AD" w:rsidR="006C3B15" w:rsidRPr="00F5634F" w:rsidRDefault="006C3B15">
            <w:pPr>
              <w:jc w:val="center"/>
              <w:rPr>
                <w:rFonts w:asciiTheme="majorBidi" w:hAnsiTheme="majorBidi" w:cstheme="majorBidi"/>
                <w:sz w:val="32"/>
                <w:szCs w:val="32"/>
              </w:rPr>
            </w:pPr>
            <w:r w:rsidRPr="00F5634F">
              <w:rPr>
                <w:rFonts w:asciiTheme="majorBidi" w:eastAsia="AngsanaUPC" w:hAnsiTheme="majorBidi" w:cstheme="majorBidi"/>
                <w:sz w:val="32"/>
                <w:szCs w:val="32"/>
              </w:rPr>
              <w:t xml:space="preserve"> </w:t>
            </w:r>
            <w:r w:rsidRPr="00F5634F">
              <w:rPr>
                <w:rFonts w:asciiTheme="majorBidi" w:hAnsiTheme="majorBidi" w:cstheme="majorBidi"/>
                <w:sz w:val="32"/>
                <w:szCs w:val="32"/>
              </w:rPr>
              <w:t>1.</w:t>
            </w:r>
            <w:r w:rsidR="005B307B" w:rsidRPr="00F5634F">
              <w:rPr>
                <w:rFonts w:asciiTheme="majorBidi" w:hAnsiTheme="majorBidi" w:cstheme="majorBidi"/>
                <w:sz w:val="32"/>
                <w:szCs w:val="32"/>
              </w:rPr>
              <w:t>1</w:t>
            </w:r>
          </w:p>
        </w:tc>
        <w:tc>
          <w:tcPr>
            <w:tcW w:w="2810" w:type="dxa"/>
            <w:tcBorders>
              <w:top w:val="single" w:sz="4" w:space="0" w:color="000000"/>
              <w:left w:val="single" w:sz="4" w:space="0" w:color="000000"/>
              <w:bottom w:val="single" w:sz="4" w:space="0" w:color="000000"/>
              <w:right w:val="single" w:sz="4" w:space="0" w:color="000000"/>
            </w:tcBorders>
          </w:tcPr>
          <w:p w14:paraId="1D896B81" w14:textId="587AD9CD" w:rsidR="006C3B15" w:rsidRPr="00F5634F" w:rsidRDefault="008856CB">
            <w:pPr>
              <w:rPr>
                <w:rFonts w:asciiTheme="majorBidi" w:hAnsiTheme="majorBidi" w:cstheme="majorBidi"/>
                <w:sz w:val="32"/>
                <w:szCs w:val="32"/>
              </w:rPr>
            </w:pPr>
            <w:r w:rsidRPr="008856CB">
              <w:rPr>
                <w:rFonts w:asciiTheme="majorBidi" w:hAnsiTheme="majorBidi" w:cstheme="majorBidi"/>
                <w:sz w:val="32"/>
                <w:szCs w:val="32"/>
              </w:rPr>
              <w:t>To demonstrate respect, responsibility, and ethical awareness in intercultural communication.</w:t>
            </w:r>
          </w:p>
        </w:tc>
        <w:tc>
          <w:tcPr>
            <w:tcW w:w="3191" w:type="dxa"/>
            <w:tcBorders>
              <w:top w:val="single" w:sz="4" w:space="0" w:color="000000"/>
              <w:left w:val="single" w:sz="4" w:space="0" w:color="000000"/>
              <w:bottom w:val="single" w:sz="4" w:space="0" w:color="000000"/>
              <w:right w:val="single" w:sz="4" w:space="0" w:color="000000"/>
            </w:tcBorders>
          </w:tcPr>
          <w:p w14:paraId="3BEE0516" w14:textId="145C2D11" w:rsidR="006C3B15" w:rsidRPr="00F5634F" w:rsidRDefault="008856CB" w:rsidP="006C3B15">
            <w:pPr>
              <w:rPr>
                <w:rFonts w:asciiTheme="majorBidi" w:hAnsiTheme="majorBidi" w:cstheme="majorBidi"/>
                <w:sz w:val="32"/>
                <w:szCs w:val="32"/>
              </w:rPr>
            </w:pPr>
            <w:r w:rsidRPr="008856CB">
              <w:rPr>
                <w:rFonts w:asciiTheme="majorBidi" w:hAnsiTheme="majorBidi" w:cstheme="majorBidi"/>
                <w:sz w:val="32"/>
                <w:szCs w:val="32"/>
              </w:rPr>
              <w:t>Case studies, classroom discussion, reflection activities.</w:t>
            </w:r>
          </w:p>
        </w:tc>
        <w:tc>
          <w:tcPr>
            <w:tcW w:w="2504" w:type="dxa"/>
            <w:tcBorders>
              <w:top w:val="single" w:sz="4" w:space="0" w:color="000000"/>
              <w:left w:val="single" w:sz="4" w:space="0" w:color="000000"/>
              <w:bottom w:val="single" w:sz="4" w:space="0" w:color="000000"/>
              <w:right w:val="single" w:sz="4" w:space="0" w:color="000000"/>
            </w:tcBorders>
          </w:tcPr>
          <w:p w14:paraId="3545F2F0" w14:textId="0612E87F" w:rsidR="006C3B15" w:rsidRPr="00F5634F" w:rsidRDefault="008856CB" w:rsidP="006C3B15">
            <w:pPr>
              <w:rPr>
                <w:rFonts w:asciiTheme="majorBidi" w:hAnsiTheme="majorBidi" w:cstheme="majorBidi"/>
                <w:sz w:val="32"/>
                <w:szCs w:val="32"/>
              </w:rPr>
            </w:pPr>
            <w:r w:rsidRPr="008856CB">
              <w:rPr>
                <w:rFonts w:asciiTheme="majorBidi" w:hAnsiTheme="majorBidi" w:cstheme="majorBidi"/>
                <w:sz w:val="32"/>
                <w:szCs w:val="32"/>
              </w:rPr>
              <w:t>Participation, reflection papers, ethical scenario analysis.</w:t>
            </w:r>
          </w:p>
        </w:tc>
      </w:tr>
    </w:tbl>
    <w:p w14:paraId="3C9C18CC" w14:textId="77777777" w:rsidR="00D03480" w:rsidRPr="00F5634F" w:rsidRDefault="00D03480">
      <w:pPr>
        <w:tabs>
          <w:tab w:val="left" w:pos="360"/>
        </w:tabs>
        <w:rPr>
          <w:rFonts w:asciiTheme="majorBidi" w:hAnsiTheme="majorBidi" w:cstheme="majorBidi"/>
          <w:b/>
          <w:sz w:val="32"/>
          <w:szCs w:val="32"/>
        </w:rPr>
      </w:pPr>
    </w:p>
    <w:p w14:paraId="4B702B37" w14:textId="089CBCBE"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r>
      <w:r w:rsidR="006C3B15" w:rsidRPr="00F5634F">
        <w:rPr>
          <w:rFonts w:asciiTheme="majorBidi" w:hAnsiTheme="majorBidi" w:cstheme="majorBidi"/>
          <w:b/>
          <w:bCs/>
          <w:sz w:val="32"/>
          <w:szCs w:val="32"/>
        </w:rPr>
        <w:t>K</w:t>
      </w:r>
      <w:r w:rsidRPr="00F5634F">
        <w:rPr>
          <w:rFonts w:asciiTheme="majorBidi" w:hAnsiTheme="majorBidi" w:cstheme="majorBidi"/>
          <w:b/>
          <w:bCs/>
          <w:sz w:val="32"/>
          <w:szCs w:val="32"/>
        </w:rPr>
        <w:t>nowledge</w:t>
      </w:r>
    </w:p>
    <w:tbl>
      <w:tblPr>
        <w:tblW w:w="9747" w:type="dxa"/>
        <w:tblInd w:w="-113" w:type="dxa"/>
        <w:tblLayout w:type="fixed"/>
        <w:tblLook w:val="04A0" w:firstRow="1" w:lastRow="0" w:firstColumn="1" w:lastColumn="0" w:noHBand="0" w:noVBand="1"/>
      </w:tblPr>
      <w:tblGrid>
        <w:gridCol w:w="1526"/>
        <w:gridCol w:w="2476"/>
        <w:gridCol w:w="2560"/>
        <w:gridCol w:w="3185"/>
      </w:tblGrid>
      <w:tr w:rsidR="00F5634F" w:rsidRPr="00F5634F" w14:paraId="35664D10"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936C668" w14:textId="69B76086"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2 </w:t>
            </w:r>
            <w:r w:rsidR="00F56F4A" w:rsidRPr="00F5634F">
              <w:rPr>
                <w:rFonts w:asciiTheme="majorBidi" w:hAnsiTheme="majorBidi" w:cstheme="majorBidi"/>
                <w:b/>
                <w:bCs/>
                <w:sz w:val="32"/>
                <w:szCs w:val="32"/>
              </w:rPr>
              <w:t>To gain the knowledge</w:t>
            </w:r>
          </w:p>
        </w:tc>
      </w:tr>
      <w:tr w:rsidR="00F5634F" w:rsidRPr="00F5634F" w14:paraId="7AABA2E1" w14:textId="77777777">
        <w:tc>
          <w:tcPr>
            <w:tcW w:w="1526" w:type="dxa"/>
            <w:tcBorders>
              <w:top w:val="single" w:sz="4" w:space="0" w:color="000000"/>
              <w:left w:val="single" w:sz="4" w:space="0" w:color="000000"/>
              <w:bottom w:val="single" w:sz="4" w:space="0" w:color="000000"/>
              <w:right w:val="single" w:sz="4" w:space="0" w:color="000000"/>
            </w:tcBorders>
          </w:tcPr>
          <w:p w14:paraId="30A72B04"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476" w:type="dxa"/>
            <w:tcBorders>
              <w:top w:val="single" w:sz="4" w:space="0" w:color="000000"/>
              <w:left w:val="single" w:sz="4" w:space="0" w:color="000000"/>
              <w:bottom w:val="single" w:sz="4" w:space="0" w:color="000000"/>
              <w:right w:val="single" w:sz="4" w:space="0" w:color="000000"/>
            </w:tcBorders>
          </w:tcPr>
          <w:p w14:paraId="182A07E1"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560" w:type="dxa"/>
            <w:tcBorders>
              <w:top w:val="single" w:sz="4" w:space="0" w:color="000000"/>
              <w:left w:val="single" w:sz="4" w:space="0" w:color="000000"/>
              <w:bottom w:val="single" w:sz="4" w:space="0" w:color="000000"/>
              <w:right w:val="single" w:sz="4" w:space="0" w:color="000000"/>
            </w:tcBorders>
          </w:tcPr>
          <w:p w14:paraId="1F7D0AE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85" w:type="dxa"/>
            <w:tcBorders>
              <w:top w:val="single" w:sz="4" w:space="0" w:color="000000"/>
              <w:left w:val="single" w:sz="4" w:space="0" w:color="000000"/>
              <w:bottom w:val="single" w:sz="4" w:space="0" w:color="000000"/>
              <w:right w:val="single" w:sz="4" w:space="0" w:color="000000"/>
            </w:tcBorders>
          </w:tcPr>
          <w:p w14:paraId="1B17C9F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691C7B1" w14:textId="77777777">
        <w:tc>
          <w:tcPr>
            <w:tcW w:w="1526" w:type="dxa"/>
            <w:tcBorders>
              <w:top w:val="single" w:sz="4" w:space="0" w:color="000000"/>
              <w:left w:val="single" w:sz="4" w:space="0" w:color="000000"/>
              <w:bottom w:val="single" w:sz="4" w:space="0" w:color="000000"/>
              <w:right w:val="single" w:sz="4" w:space="0" w:color="000000"/>
            </w:tcBorders>
          </w:tcPr>
          <w:p w14:paraId="25947AA4" w14:textId="75ACF712"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2.4</w:t>
            </w:r>
          </w:p>
        </w:tc>
        <w:tc>
          <w:tcPr>
            <w:tcW w:w="2476" w:type="dxa"/>
            <w:tcBorders>
              <w:top w:val="single" w:sz="4" w:space="0" w:color="000000"/>
              <w:left w:val="single" w:sz="4" w:space="0" w:color="000000"/>
              <w:bottom w:val="single" w:sz="4" w:space="0" w:color="000000"/>
              <w:right w:val="single" w:sz="4" w:space="0" w:color="000000"/>
            </w:tcBorders>
          </w:tcPr>
          <w:p w14:paraId="4C31A471" w14:textId="6A21F900" w:rsidR="00D03480"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To acquire theoretical and practical knowledge of intercultural communication processes and cultural dimensions.</w:t>
            </w:r>
          </w:p>
        </w:tc>
        <w:tc>
          <w:tcPr>
            <w:tcW w:w="2560" w:type="dxa"/>
            <w:tcBorders>
              <w:top w:val="single" w:sz="4" w:space="0" w:color="000000"/>
              <w:left w:val="single" w:sz="4" w:space="0" w:color="000000"/>
              <w:bottom w:val="single" w:sz="4" w:space="0" w:color="000000"/>
              <w:right w:val="single" w:sz="4" w:space="0" w:color="000000"/>
            </w:tcBorders>
          </w:tcPr>
          <w:p w14:paraId="277E6C1A" w14:textId="0CF00913" w:rsidR="00D03480"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Lectures, assigned readings, multimedia resources.</w:t>
            </w:r>
          </w:p>
        </w:tc>
        <w:tc>
          <w:tcPr>
            <w:tcW w:w="3185" w:type="dxa"/>
            <w:tcBorders>
              <w:top w:val="single" w:sz="4" w:space="0" w:color="000000"/>
              <w:left w:val="single" w:sz="4" w:space="0" w:color="000000"/>
              <w:bottom w:val="single" w:sz="4" w:space="0" w:color="000000"/>
              <w:right w:val="single" w:sz="4" w:space="0" w:color="000000"/>
            </w:tcBorders>
          </w:tcPr>
          <w:p w14:paraId="3805EE3F" w14:textId="5BF50CC3" w:rsidR="00D03480"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Quizzes, midterm exam, final exam.</w:t>
            </w:r>
          </w:p>
        </w:tc>
      </w:tr>
    </w:tbl>
    <w:p w14:paraId="31A6C537" w14:textId="77777777" w:rsidR="00D03480" w:rsidRPr="00F5634F" w:rsidRDefault="00D03480">
      <w:pPr>
        <w:tabs>
          <w:tab w:val="left" w:pos="360"/>
          <w:tab w:val="left" w:pos="720"/>
        </w:tabs>
        <w:rPr>
          <w:rFonts w:asciiTheme="majorBidi" w:hAnsiTheme="majorBidi" w:cstheme="majorBidi"/>
          <w:bCs/>
          <w:sz w:val="32"/>
          <w:szCs w:val="32"/>
        </w:rPr>
      </w:pPr>
    </w:p>
    <w:p w14:paraId="65E8A8BE" w14:textId="77777777"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Intellectual skills</w:t>
      </w:r>
    </w:p>
    <w:tbl>
      <w:tblPr>
        <w:tblW w:w="9747" w:type="dxa"/>
        <w:tblInd w:w="-113" w:type="dxa"/>
        <w:tblLayout w:type="fixed"/>
        <w:tblLook w:val="04A0" w:firstRow="1" w:lastRow="0" w:firstColumn="1" w:lastColumn="0" w:noHBand="0" w:noVBand="1"/>
      </w:tblPr>
      <w:tblGrid>
        <w:gridCol w:w="1384"/>
        <w:gridCol w:w="2665"/>
        <w:gridCol w:w="2638"/>
        <w:gridCol w:w="3060"/>
      </w:tblGrid>
      <w:tr w:rsidR="00F5634F" w:rsidRPr="00F5634F" w14:paraId="3E8BB9DE"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99E7218" w14:textId="089861B4"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3 </w:t>
            </w:r>
            <w:r w:rsidR="00F56F4A" w:rsidRPr="00F5634F">
              <w:rPr>
                <w:rFonts w:asciiTheme="majorBidi" w:hAnsiTheme="majorBidi" w:cstheme="majorBidi"/>
                <w:b/>
                <w:bCs/>
                <w:sz w:val="32"/>
                <w:szCs w:val="32"/>
              </w:rPr>
              <w:t>To gain the Intellectual Skills</w:t>
            </w:r>
          </w:p>
        </w:tc>
      </w:tr>
      <w:tr w:rsidR="00F5634F" w:rsidRPr="00F5634F" w14:paraId="420F27B6" w14:textId="77777777">
        <w:tc>
          <w:tcPr>
            <w:tcW w:w="1384" w:type="dxa"/>
            <w:tcBorders>
              <w:top w:val="single" w:sz="4" w:space="0" w:color="000000"/>
              <w:left w:val="single" w:sz="4" w:space="0" w:color="000000"/>
              <w:bottom w:val="single" w:sz="4" w:space="0" w:color="000000"/>
              <w:right w:val="single" w:sz="4" w:space="0" w:color="000000"/>
            </w:tcBorders>
          </w:tcPr>
          <w:p w14:paraId="11664781"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665" w:type="dxa"/>
            <w:tcBorders>
              <w:top w:val="single" w:sz="4" w:space="0" w:color="000000"/>
              <w:left w:val="single" w:sz="4" w:space="0" w:color="000000"/>
              <w:bottom w:val="single" w:sz="4" w:space="0" w:color="000000"/>
              <w:right w:val="single" w:sz="4" w:space="0" w:color="000000"/>
            </w:tcBorders>
          </w:tcPr>
          <w:p w14:paraId="1BD1C8C7"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38" w:type="dxa"/>
            <w:tcBorders>
              <w:top w:val="single" w:sz="4" w:space="0" w:color="000000"/>
              <w:left w:val="single" w:sz="4" w:space="0" w:color="000000"/>
              <w:bottom w:val="single" w:sz="4" w:space="0" w:color="000000"/>
              <w:right w:val="single" w:sz="4" w:space="0" w:color="000000"/>
            </w:tcBorders>
          </w:tcPr>
          <w:p w14:paraId="5A10348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060" w:type="dxa"/>
            <w:tcBorders>
              <w:top w:val="single" w:sz="4" w:space="0" w:color="000000"/>
              <w:left w:val="single" w:sz="4" w:space="0" w:color="000000"/>
              <w:bottom w:val="single" w:sz="4" w:space="0" w:color="000000"/>
              <w:right w:val="single" w:sz="4" w:space="0" w:color="000000"/>
            </w:tcBorders>
          </w:tcPr>
          <w:p w14:paraId="3ABB649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0E6684A6" w14:textId="77777777">
        <w:tc>
          <w:tcPr>
            <w:tcW w:w="1384" w:type="dxa"/>
            <w:tcBorders>
              <w:top w:val="single" w:sz="4" w:space="0" w:color="000000"/>
              <w:left w:val="single" w:sz="4" w:space="0" w:color="000000"/>
              <w:bottom w:val="single" w:sz="4" w:space="0" w:color="000000"/>
              <w:right w:val="single" w:sz="4" w:space="0" w:color="000000"/>
            </w:tcBorders>
          </w:tcPr>
          <w:p w14:paraId="5A733AB2" w14:textId="0D315902"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3.3</w:t>
            </w:r>
          </w:p>
        </w:tc>
        <w:tc>
          <w:tcPr>
            <w:tcW w:w="2665" w:type="dxa"/>
            <w:tcBorders>
              <w:top w:val="single" w:sz="4" w:space="0" w:color="000000"/>
              <w:left w:val="single" w:sz="4" w:space="0" w:color="000000"/>
              <w:bottom w:val="single" w:sz="4" w:space="0" w:color="000000"/>
              <w:right w:val="single" w:sz="4" w:space="0" w:color="000000"/>
            </w:tcBorders>
          </w:tcPr>
          <w:p w14:paraId="119FA6BE" w14:textId="6E991D93" w:rsidR="00D03480" w:rsidRPr="00F5634F" w:rsidRDefault="008856CB">
            <w:pPr>
              <w:snapToGrid w:val="0"/>
              <w:rPr>
                <w:rFonts w:asciiTheme="majorBidi" w:hAnsiTheme="majorBidi" w:cstheme="majorBidi"/>
                <w:sz w:val="32"/>
                <w:szCs w:val="32"/>
              </w:rPr>
            </w:pPr>
            <w:r w:rsidRPr="008856CB">
              <w:rPr>
                <w:rFonts w:asciiTheme="majorBidi" w:hAnsiTheme="majorBidi" w:cstheme="majorBidi"/>
                <w:sz w:val="32"/>
                <w:szCs w:val="32"/>
              </w:rPr>
              <w:t>To analyze, compare, and interpret cultural patterns, communication barriers, and adaptation strategies.</w:t>
            </w:r>
          </w:p>
        </w:tc>
        <w:tc>
          <w:tcPr>
            <w:tcW w:w="2638" w:type="dxa"/>
            <w:tcBorders>
              <w:top w:val="single" w:sz="4" w:space="0" w:color="000000"/>
              <w:left w:val="single" w:sz="4" w:space="0" w:color="000000"/>
              <w:bottom w:val="single" w:sz="4" w:space="0" w:color="000000"/>
              <w:right w:val="single" w:sz="4" w:space="0" w:color="000000"/>
            </w:tcBorders>
          </w:tcPr>
          <w:p w14:paraId="34CC85F7" w14:textId="6A4556F5" w:rsidR="00D03480"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Group projects, debates, problem-solving activities.</w:t>
            </w:r>
          </w:p>
        </w:tc>
        <w:tc>
          <w:tcPr>
            <w:tcW w:w="3060" w:type="dxa"/>
            <w:tcBorders>
              <w:top w:val="single" w:sz="4" w:space="0" w:color="000000"/>
              <w:left w:val="single" w:sz="4" w:space="0" w:color="000000"/>
              <w:bottom w:val="single" w:sz="4" w:space="0" w:color="000000"/>
              <w:right w:val="single" w:sz="4" w:space="0" w:color="000000"/>
            </w:tcBorders>
          </w:tcPr>
          <w:p w14:paraId="253C1E63" w14:textId="1FD7F90C" w:rsidR="00D03480"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Group project reports, presentations, critical essays.</w:t>
            </w:r>
          </w:p>
        </w:tc>
      </w:tr>
    </w:tbl>
    <w:p w14:paraId="0DFB8F20" w14:textId="77777777" w:rsidR="00D03480" w:rsidRPr="00F5634F" w:rsidRDefault="00D03480">
      <w:pPr>
        <w:tabs>
          <w:tab w:val="left" w:pos="360"/>
        </w:tabs>
        <w:rPr>
          <w:rFonts w:asciiTheme="majorBidi" w:hAnsiTheme="majorBidi" w:cstheme="majorBidi"/>
          <w:bCs/>
          <w:sz w:val="32"/>
          <w:szCs w:val="32"/>
        </w:rPr>
      </w:pPr>
    </w:p>
    <w:p w14:paraId="06AE88A8" w14:textId="77777777" w:rsidR="00D03480" w:rsidRPr="00F5634F" w:rsidRDefault="00000000">
      <w:pPr>
        <w:tabs>
          <w:tab w:val="left" w:pos="360"/>
        </w:tabs>
        <w:rPr>
          <w:rFonts w:asciiTheme="majorBidi" w:hAnsiTheme="majorBidi" w:cstheme="majorBidi"/>
          <w:b/>
          <w:sz w:val="32"/>
          <w:szCs w:val="32"/>
        </w:rPr>
      </w:pPr>
      <w:r w:rsidRPr="00F5634F">
        <w:rPr>
          <w:rFonts w:asciiTheme="majorBidi" w:hAnsiTheme="majorBidi" w:cstheme="majorBidi"/>
          <w:b/>
          <w:sz w:val="32"/>
          <w:szCs w:val="32"/>
        </w:rPr>
        <w:t>4.</w:t>
      </w:r>
      <w:r w:rsidRPr="00F5634F">
        <w:rPr>
          <w:rFonts w:asciiTheme="majorBidi" w:hAnsiTheme="majorBidi" w:cstheme="majorBidi"/>
          <w:b/>
          <w:sz w:val="32"/>
          <w:szCs w:val="32"/>
        </w:rPr>
        <w:tab/>
        <w:t>Interpersonal relationships</w:t>
      </w:r>
    </w:p>
    <w:tbl>
      <w:tblPr>
        <w:tblW w:w="9747" w:type="dxa"/>
        <w:tblInd w:w="-113" w:type="dxa"/>
        <w:tblLayout w:type="fixed"/>
        <w:tblLook w:val="04A0" w:firstRow="1" w:lastRow="0" w:firstColumn="1" w:lastColumn="0" w:noHBand="0" w:noVBand="1"/>
      </w:tblPr>
      <w:tblGrid>
        <w:gridCol w:w="1384"/>
        <w:gridCol w:w="2517"/>
        <w:gridCol w:w="2688"/>
        <w:gridCol w:w="3158"/>
      </w:tblGrid>
      <w:tr w:rsidR="00F5634F" w:rsidRPr="00F5634F" w14:paraId="2B39D661"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70BD5A30" w14:textId="77884DDC"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4 </w:t>
            </w:r>
            <w:r w:rsidR="00F56F4A" w:rsidRPr="00F5634F">
              <w:rPr>
                <w:rFonts w:asciiTheme="majorBidi" w:hAnsiTheme="majorBidi" w:cstheme="majorBidi"/>
                <w:b/>
                <w:bCs/>
                <w:sz w:val="32"/>
                <w:szCs w:val="32"/>
              </w:rPr>
              <w:t>To gain the Interpersonal Relationships</w:t>
            </w:r>
          </w:p>
        </w:tc>
      </w:tr>
      <w:tr w:rsidR="00F5634F" w:rsidRPr="00F5634F" w14:paraId="33E3E165"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64E21324"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517" w:type="dxa"/>
            <w:tcBorders>
              <w:top w:val="single" w:sz="4" w:space="0" w:color="000000"/>
              <w:left w:val="single" w:sz="4" w:space="0" w:color="000000"/>
              <w:bottom w:val="single" w:sz="4" w:space="0" w:color="000000"/>
              <w:right w:val="single" w:sz="4" w:space="0" w:color="000000"/>
            </w:tcBorders>
          </w:tcPr>
          <w:p w14:paraId="500525FE"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88" w:type="dxa"/>
            <w:tcBorders>
              <w:top w:val="single" w:sz="4" w:space="0" w:color="000000"/>
              <w:left w:val="single" w:sz="4" w:space="0" w:color="000000"/>
              <w:bottom w:val="single" w:sz="4" w:space="0" w:color="000000"/>
              <w:right w:val="single" w:sz="4" w:space="0" w:color="000000"/>
            </w:tcBorders>
          </w:tcPr>
          <w:p w14:paraId="708F59E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58" w:type="dxa"/>
            <w:tcBorders>
              <w:top w:val="single" w:sz="4" w:space="0" w:color="000000"/>
              <w:left w:val="single" w:sz="4" w:space="0" w:color="000000"/>
              <w:bottom w:val="single" w:sz="4" w:space="0" w:color="000000"/>
              <w:right w:val="single" w:sz="4" w:space="0" w:color="000000"/>
            </w:tcBorders>
          </w:tcPr>
          <w:p w14:paraId="46793B47"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555CB04"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484AA7EC" w14:textId="4A864D6B"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lastRenderedPageBreak/>
              <w:t>4.3</w:t>
            </w:r>
          </w:p>
        </w:tc>
        <w:tc>
          <w:tcPr>
            <w:tcW w:w="2517" w:type="dxa"/>
            <w:tcBorders>
              <w:top w:val="single" w:sz="4" w:space="0" w:color="000000"/>
              <w:left w:val="single" w:sz="4" w:space="0" w:color="000000"/>
              <w:bottom w:val="single" w:sz="4" w:space="0" w:color="000000"/>
              <w:right w:val="single" w:sz="4" w:space="0" w:color="000000"/>
            </w:tcBorders>
          </w:tcPr>
          <w:p w14:paraId="7318E678" w14:textId="66EB0AF1" w:rsidR="00D03480" w:rsidRPr="00F5634F" w:rsidRDefault="008856CB">
            <w:pPr>
              <w:snapToGrid w:val="0"/>
              <w:rPr>
                <w:rFonts w:asciiTheme="majorBidi" w:hAnsiTheme="majorBidi" w:cstheme="majorBidi"/>
                <w:sz w:val="32"/>
                <w:szCs w:val="32"/>
              </w:rPr>
            </w:pPr>
            <w:r w:rsidRPr="008856CB">
              <w:rPr>
                <w:rFonts w:asciiTheme="majorBidi" w:hAnsiTheme="majorBidi" w:cstheme="majorBidi"/>
                <w:sz w:val="32"/>
                <w:szCs w:val="32"/>
              </w:rPr>
              <w:t>To develop effective interpersonal skills for collaboration and interaction in intercultural contexts.</w:t>
            </w:r>
          </w:p>
        </w:tc>
        <w:tc>
          <w:tcPr>
            <w:tcW w:w="2688" w:type="dxa"/>
            <w:tcBorders>
              <w:top w:val="single" w:sz="4" w:space="0" w:color="000000"/>
              <w:left w:val="single" w:sz="4" w:space="0" w:color="000000"/>
              <w:bottom w:val="single" w:sz="4" w:space="0" w:color="000000"/>
              <w:right w:val="single" w:sz="4" w:space="0" w:color="000000"/>
            </w:tcBorders>
          </w:tcPr>
          <w:p w14:paraId="1D4E6C5A" w14:textId="2E2BD23E" w:rsidR="00D03480"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Group discussions, peer feedback, role-playing.</w:t>
            </w:r>
          </w:p>
        </w:tc>
        <w:tc>
          <w:tcPr>
            <w:tcW w:w="3158" w:type="dxa"/>
            <w:tcBorders>
              <w:top w:val="single" w:sz="4" w:space="0" w:color="000000"/>
              <w:left w:val="single" w:sz="4" w:space="0" w:color="000000"/>
              <w:bottom w:val="single" w:sz="4" w:space="0" w:color="000000"/>
              <w:right w:val="single" w:sz="4" w:space="0" w:color="000000"/>
            </w:tcBorders>
          </w:tcPr>
          <w:p w14:paraId="649F7B9B" w14:textId="600DD27D" w:rsidR="00D03480"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Peer evaluation, participation, teamwork performance.</w:t>
            </w:r>
          </w:p>
        </w:tc>
      </w:tr>
    </w:tbl>
    <w:p w14:paraId="575A2CE5" w14:textId="77777777" w:rsidR="00D03480" w:rsidRPr="00F5634F" w:rsidRDefault="00D03480">
      <w:pPr>
        <w:ind w:firstLine="720"/>
        <w:rPr>
          <w:rFonts w:asciiTheme="majorBidi" w:hAnsiTheme="majorBidi" w:cstheme="majorBidi"/>
          <w:b/>
          <w:bCs/>
          <w:i/>
          <w:iCs/>
          <w:sz w:val="32"/>
          <w:szCs w:val="32"/>
        </w:rPr>
      </w:pPr>
    </w:p>
    <w:p w14:paraId="3979423B" w14:textId="77777777" w:rsidR="00D03480" w:rsidRPr="00F5634F" w:rsidRDefault="00000000">
      <w:pPr>
        <w:tabs>
          <w:tab w:val="left" w:pos="360"/>
        </w:tabs>
        <w:rPr>
          <w:rFonts w:asciiTheme="majorBidi" w:hAnsiTheme="majorBidi" w:cstheme="majorBidi"/>
          <w:b/>
          <w:sz w:val="32"/>
          <w:szCs w:val="32"/>
        </w:rPr>
      </w:pPr>
      <w:r w:rsidRPr="00F5634F">
        <w:rPr>
          <w:rFonts w:asciiTheme="majorBidi" w:hAnsiTheme="majorBidi" w:cstheme="majorBidi"/>
          <w:b/>
          <w:sz w:val="32"/>
          <w:szCs w:val="32"/>
        </w:rPr>
        <w:t>5.</w:t>
      </w:r>
      <w:r w:rsidRPr="00F5634F">
        <w:rPr>
          <w:rFonts w:asciiTheme="majorBidi" w:hAnsiTheme="majorBidi" w:cstheme="majorBidi"/>
          <w:b/>
          <w:sz w:val="32"/>
          <w:szCs w:val="32"/>
        </w:rPr>
        <w:tab/>
        <w:t>Analysis, Communication, Technology</w:t>
      </w:r>
    </w:p>
    <w:tbl>
      <w:tblPr>
        <w:tblW w:w="9747" w:type="dxa"/>
        <w:tblInd w:w="-113" w:type="dxa"/>
        <w:tblLayout w:type="fixed"/>
        <w:tblLook w:val="04A0" w:firstRow="1" w:lastRow="0" w:firstColumn="1" w:lastColumn="0" w:noHBand="0" w:noVBand="1"/>
      </w:tblPr>
      <w:tblGrid>
        <w:gridCol w:w="1384"/>
        <w:gridCol w:w="2517"/>
        <w:gridCol w:w="2688"/>
        <w:gridCol w:w="3158"/>
      </w:tblGrid>
      <w:tr w:rsidR="00F5634F" w:rsidRPr="00F5634F" w14:paraId="0C954078"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7BEEA0A1" w14:textId="2121EEEC"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w:t>
            </w:r>
            <w:r w:rsidR="00F56F4A" w:rsidRPr="00F5634F">
              <w:rPr>
                <w:rFonts w:asciiTheme="majorBidi" w:hAnsiTheme="majorBidi" w:cstheme="majorBidi"/>
                <w:b/>
                <w:bCs/>
                <w:sz w:val="32"/>
                <w:szCs w:val="32"/>
              </w:rPr>
              <w:t>5</w:t>
            </w:r>
            <w:r w:rsidRPr="00F5634F">
              <w:rPr>
                <w:rFonts w:asciiTheme="majorBidi" w:hAnsiTheme="majorBidi" w:cstheme="majorBidi"/>
                <w:b/>
                <w:bCs/>
                <w:sz w:val="32"/>
                <w:szCs w:val="32"/>
              </w:rPr>
              <w:t xml:space="preserve"> </w:t>
            </w:r>
            <w:r w:rsidR="00F56F4A" w:rsidRPr="00F5634F">
              <w:rPr>
                <w:rFonts w:asciiTheme="majorBidi" w:hAnsiTheme="majorBidi" w:cstheme="majorBidi"/>
                <w:b/>
                <w:bCs/>
                <w:sz w:val="32"/>
                <w:szCs w:val="32"/>
              </w:rPr>
              <w:t xml:space="preserve">To gain the ability of </w:t>
            </w:r>
            <w:r w:rsidR="00F56F4A" w:rsidRPr="00F5634F">
              <w:rPr>
                <w:rFonts w:asciiTheme="majorBidi" w:hAnsiTheme="majorBidi" w:cstheme="majorBidi"/>
                <w:b/>
                <w:bCs/>
                <w:sz w:val="32"/>
                <w:szCs w:val="32"/>
                <w:lang w:bidi="ar-SA"/>
              </w:rPr>
              <w:t>Analysis, Communication, Technology</w:t>
            </w:r>
          </w:p>
        </w:tc>
      </w:tr>
      <w:tr w:rsidR="00F5634F" w:rsidRPr="00F5634F" w14:paraId="2F260C26"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54D6F85C"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517" w:type="dxa"/>
            <w:tcBorders>
              <w:top w:val="single" w:sz="4" w:space="0" w:color="000000"/>
              <w:left w:val="single" w:sz="4" w:space="0" w:color="000000"/>
              <w:bottom w:val="single" w:sz="4" w:space="0" w:color="000000"/>
              <w:right w:val="single" w:sz="4" w:space="0" w:color="000000"/>
            </w:tcBorders>
          </w:tcPr>
          <w:p w14:paraId="5602C72C"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88" w:type="dxa"/>
            <w:tcBorders>
              <w:top w:val="single" w:sz="4" w:space="0" w:color="000000"/>
              <w:left w:val="single" w:sz="4" w:space="0" w:color="000000"/>
              <w:bottom w:val="single" w:sz="4" w:space="0" w:color="000000"/>
              <w:right w:val="single" w:sz="4" w:space="0" w:color="000000"/>
            </w:tcBorders>
          </w:tcPr>
          <w:p w14:paraId="439FD67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58" w:type="dxa"/>
            <w:tcBorders>
              <w:top w:val="single" w:sz="4" w:space="0" w:color="000000"/>
              <w:left w:val="single" w:sz="4" w:space="0" w:color="000000"/>
              <w:bottom w:val="single" w:sz="4" w:space="0" w:color="000000"/>
              <w:right w:val="single" w:sz="4" w:space="0" w:color="000000"/>
            </w:tcBorders>
          </w:tcPr>
          <w:p w14:paraId="65F2D018"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2CC0CB6B"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61ACE911" w14:textId="33DF6951"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5.2</w:t>
            </w:r>
          </w:p>
        </w:tc>
        <w:tc>
          <w:tcPr>
            <w:tcW w:w="2517" w:type="dxa"/>
            <w:tcBorders>
              <w:top w:val="single" w:sz="4" w:space="0" w:color="000000"/>
              <w:left w:val="single" w:sz="4" w:space="0" w:color="000000"/>
              <w:bottom w:val="single" w:sz="4" w:space="0" w:color="000000"/>
              <w:right w:val="single" w:sz="4" w:space="0" w:color="000000"/>
            </w:tcBorders>
          </w:tcPr>
          <w:p w14:paraId="41761428" w14:textId="5499C084" w:rsidR="00D03480" w:rsidRPr="00F5634F" w:rsidRDefault="008856CB">
            <w:pPr>
              <w:snapToGrid w:val="0"/>
              <w:rPr>
                <w:rFonts w:asciiTheme="majorBidi" w:hAnsiTheme="majorBidi" w:cstheme="majorBidi"/>
                <w:sz w:val="32"/>
                <w:szCs w:val="32"/>
              </w:rPr>
            </w:pPr>
            <w:r w:rsidRPr="008856CB">
              <w:rPr>
                <w:rFonts w:asciiTheme="majorBidi" w:hAnsiTheme="majorBidi" w:cstheme="majorBidi"/>
                <w:sz w:val="32"/>
                <w:szCs w:val="32"/>
              </w:rPr>
              <w:t>To use analytical, communication, and technological tools for intercultural communication research and practice.</w:t>
            </w:r>
          </w:p>
        </w:tc>
        <w:tc>
          <w:tcPr>
            <w:tcW w:w="2688" w:type="dxa"/>
            <w:tcBorders>
              <w:top w:val="single" w:sz="4" w:space="0" w:color="000000"/>
              <w:left w:val="single" w:sz="4" w:space="0" w:color="000000"/>
              <w:bottom w:val="single" w:sz="4" w:space="0" w:color="000000"/>
              <w:right w:val="single" w:sz="4" w:space="0" w:color="000000"/>
            </w:tcBorders>
          </w:tcPr>
          <w:p w14:paraId="69F01A58" w14:textId="79369CB4" w:rsidR="006C3B15"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Digital presentations, online collaboration, media analysis.</w:t>
            </w:r>
          </w:p>
        </w:tc>
        <w:tc>
          <w:tcPr>
            <w:tcW w:w="3158" w:type="dxa"/>
            <w:tcBorders>
              <w:top w:val="single" w:sz="4" w:space="0" w:color="000000"/>
              <w:left w:val="single" w:sz="4" w:space="0" w:color="000000"/>
              <w:bottom w:val="single" w:sz="4" w:space="0" w:color="000000"/>
              <w:right w:val="single" w:sz="4" w:space="0" w:color="000000"/>
            </w:tcBorders>
          </w:tcPr>
          <w:p w14:paraId="3B2F9DAD" w14:textId="44C7C33F" w:rsidR="00D03480" w:rsidRPr="00F5634F" w:rsidRDefault="008856CB" w:rsidP="006C3B15">
            <w:pPr>
              <w:snapToGrid w:val="0"/>
              <w:rPr>
                <w:rFonts w:asciiTheme="majorBidi" w:hAnsiTheme="majorBidi" w:cstheme="majorBidi"/>
                <w:sz w:val="32"/>
                <w:szCs w:val="32"/>
              </w:rPr>
            </w:pPr>
            <w:r w:rsidRPr="008856CB">
              <w:rPr>
                <w:rFonts w:asciiTheme="majorBidi" w:hAnsiTheme="majorBidi" w:cstheme="majorBidi"/>
                <w:sz w:val="32"/>
                <w:szCs w:val="32"/>
              </w:rPr>
              <w:t>Digital projects, online discussion posts, presentation grading.</w:t>
            </w:r>
          </w:p>
        </w:tc>
      </w:tr>
    </w:tbl>
    <w:p w14:paraId="0F2CEE71" w14:textId="77777777" w:rsidR="00F56F4A" w:rsidRPr="00F5634F" w:rsidRDefault="00F56F4A" w:rsidP="00004295">
      <w:pPr>
        <w:pStyle w:val="Heading9"/>
        <w:numPr>
          <w:ilvl w:val="0"/>
          <w:numId w:val="0"/>
        </w:numPr>
        <w:spacing w:before="0" w:after="0"/>
        <w:jc w:val="center"/>
        <w:rPr>
          <w:rFonts w:asciiTheme="majorBidi" w:hAnsiTheme="majorBidi" w:cstheme="majorBidi"/>
          <w:b/>
          <w:bCs/>
          <w:sz w:val="32"/>
          <w:szCs w:val="32"/>
        </w:rPr>
      </w:pPr>
    </w:p>
    <w:p w14:paraId="5A0AB7B6" w14:textId="099BB18D" w:rsidR="00D03480" w:rsidRPr="00F5634F" w:rsidRDefault="00004295" w:rsidP="00004295">
      <w:pPr>
        <w:pStyle w:val="Heading9"/>
        <w:numPr>
          <w:ilvl w:val="0"/>
          <w:numId w:val="0"/>
        </w:numPr>
        <w:spacing w:before="0" w:after="0"/>
        <w:jc w:val="center"/>
        <w:rPr>
          <w:rFonts w:asciiTheme="majorBidi" w:hAnsiTheme="majorBidi" w:cstheme="majorBidi"/>
          <w:b/>
          <w:bCs/>
          <w:sz w:val="32"/>
          <w:szCs w:val="32"/>
        </w:rPr>
      </w:pPr>
      <w:r w:rsidRPr="00F5634F">
        <w:rPr>
          <w:rFonts w:asciiTheme="majorBidi" w:hAnsiTheme="majorBidi" w:cstheme="majorBidi"/>
          <w:b/>
          <w:bCs/>
          <w:sz w:val="32"/>
          <w:szCs w:val="32"/>
        </w:rPr>
        <w:t xml:space="preserve">Category 4 </w:t>
      </w:r>
      <w:r w:rsidR="00F56F4A" w:rsidRPr="00F5634F">
        <w:rPr>
          <w:rFonts w:asciiTheme="majorBidi" w:hAnsiTheme="majorBidi" w:cstheme="majorBidi"/>
          <w:b/>
          <w:bCs/>
          <w:sz w:val="32"/>
          <w:szCs w:val="32"/>
        </w:rPr>
        <w:t>Lecture</w:t>
      </w:r>
      <w:r w:rsidRPr="00F5634F">
        <w:rPr>
          <w:rFonts w:asciiTheme="majorBidi" w:hAnsiTheme="majorBidi" w:cstheme="majorBidi"/>
          <w:b/>
          <w:bCs/>
          <w:sz w:val="32"/>
          <w:szCs w:val="32"/>
        </w:rPr>
        <w:t xml:space="preserve"> plans and evaluation</w:t>
      </w:r>
    </w:p>
    <w:p w14:paraId="68369662" w14:textId="699D1628"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r>
      <w:r w:rsidR="00F56F4A" w:rsidRPr="00F5634F">
        <w:rPr>
          <w:rFonts w:asciiTheme="majorBidi" w:hAnsiTheme="majorBidi" w:cstheme="majorBidi"/>
          <w:b/>
          <w:bCs/>
          <w:sz w:val="32"/>
          <w:szCs w:val="32"/>
        </w:rPr>
        <w:t>Lecture</w:t>
      </w:r>
      <w:r w:rsidRPr="00F5634F">
        <w:rPr>
          <w:rFonts w:asciiTheme="majorBidi" w:hAnsiTheme="majorBidi" w:cstheme="majorBidi"/>
          <w:b/>
          <w:bCs/>
          <w:sz w:val="32"/>
          <w:szCs w:val="32"/>
        </w:rPr>
        <w:t xml:space="preserve"> plan</w:t>
      </w:r>
    </w:p>
    <w:tbl>
      <w:tblPr>
        <w:tblW w:w="9039" w:type="dxa"/>
        <w:tblInd w:w="-113" w:type="dxa"/>
        <w:tblLayout w:type="fixed"/>
        <w:tblLook w:val="04A0" w:firstRow="1" w:lastRow="0" w:firstColumn="1" w:lastColumn="0" w:noHBand="0" w:noVBand="1"/>
      </w:tblPr>
      <w:tblGrid>
        <w:gridCol w:w="815"/>
        <w:gridCol w:w="2383"/>
        <w:gridCol w:w="2439"/>
        <w:gridCol w:w="992"/>
        <w:gridCol w:w="2410"/>
      </w:tblGrid>
      <w:tr w:rsidR="00F5634F" w:rsidRPr="00F5634F" w14:paraId="15004A32" w14:textId="77777777">
        <w:trPr>
          <w:tblHeader/>
        </w:trPr>
        <w:tc>
          <w:tcPr>
            <w:tcW w:w="815" w:type="dxa"/>
            <w:tcBorders>
              <w:top w:val="single" w:sz="4" w:space="0" w:color="000000"/>
              <w:left w:val="single" w:sz="4" w:space="0" w:color="000000"/>
              <w:bottom w:val="single" w:sz="4" w:space="0" w:color="000000"/>
              <w:right w:val="single" w:sz="4" w:space="0" w:color="000000"/>
            </w:tcBorders>
            <w:vAlign w:val="center"/>
          </w:tcPr>
          <w:p w14:paraId="11342291" w14:textId="77777777" w:rsidR="00D03480" w:rsidRPr="00F5634F" w:rsidRDefault="00000000">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Week</w:t>
            </w:r>
          </w:p>
        </w:tc>
        <w:tc>
          <w:tcPr>
            <w:tcW w:w="2383" w:type="dxa"/>
            <w:tcBorders>
              <w:top w:val="single" w:sz="4" w:space="0" w:color="000000"/>
              <w:left w:val="single" w:sz="4" w:space="0" w:color="000000"/>
              <w:bottom w:val="single" w:sz="4" w:space="0" w:color="000000"/>
              <w:right w:val="single" w:sz="4" w:space="0" w:color="000000"/>
            </w:tcBorders>
            <w:vAlign w:val="center"/>
          </w:tcPr>
          <w:p w14:paraId="181EDCE9" w14:textId="77777777" w:rsidR="00D03480" w:rsidRPr="00F5634F" w:rsidRDefault="00000000">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section/details</w:t>
            </w:r>
          </w:p>
        </w:tc>
        <w:tc>
          <w:tcPr>
            <w:tcW w:w="2439" w:type="dxa"/>
            <w:tcBorders>
              <w:top w:val="single" w:sz="4" w:space="0" w:color="000000"/>
              <w:left w:val="single" w:sz="4" w:space="0" w:color="000000"/>
              <w:bottom w:val="single" w:sz="4" w:space="0" w:color="000000"/>
              <w:right w:val="single" w:sz="4" w:space="0" w:color="000000"/>
            </w:tcBorders>
            <w:vAlign w:val="center"/>
          </w:tcPr>
          <w:p w14:paraId="6A0E1235" w14:textId="64D70B7A" w:rsidR="00D03480" w:rsidRPr="00F5634F" w:rsidRDefault="00000000" w:rsidP="00004295">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Teaching and learning activities</w:t>
            </w:r>
            <w:r w:rsidR="00004295" w:rsidRPr="00F5634F">
              <w:rPr>
                <w:rFonts w:asciiTheme="majorBidi" w:hAnsiTheme="majorBidi" w:cstheme="majorBidi"/>
                <w:b/>
                <w:bCs/>
                <w:sz w:val="28"/>
                <w:szCs w:val="28"/>
              </w:rPr>
              <w:t xml:space="preserve"> </w:t>
            </w:r>
            <w:r w:rsidRPr="00F5634F">
              <w:rPr>
                <w:rFonts w:asciiTheme="majorBidi" w:hAnsiTheme="majorBidi" w:cstheme="majorBidi"/>
                <w:b/>
                <w:bCs/>
                <w:sz w:val="28"/>
                <w:szCs w:val="28"/>
              </w:rPr>
              <w:t>and the media used</w:t>
            </w:r>
          </w:p>
        </w:tc>
        <w:tc>
          <w:tcPr>
            <w:tcW w:w="992" w:type="dxa"/>
            <w:tcBorders>
              <w:top w:val="single" w:sz="4" w:space="0" w:color="000000"/>
              <w:left w:val="single" w:sz="4" w:space="0" w:color="000000"/>
              <w:bottom w:val="single" w:sz="4" w:space="0" w:color="000000"/>
              <w:right w:val="single" w:sz="4" w:space="0" w:color="000000"/>
            </w:tcBorders>
            <w:vAlign w:val="center"/>
          </w:tcPr>
          <w:p w14:paraId="38DD6487" w14:textId="77777777" w:rsidR="00D03480" w:rsidRPr="00F5634F" w:rsidRDefault="00000000" w:rsidP="004104BF">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Number of hours</w:t>
            </w:r>
          </w:p>
        </w:tc>
        <w:tc>
          <w:tcPr>
            <w:tcW w:w="2410" w:type="dxa"/>
            <w:tcBorders>
              <w:top w:val="single" w:sz="4" w:space="0" w:color="000000"/>
              <w:left w:val="single" w:sz="4" w:space="0" w:color="000000"/>
              <w:bottom w:val="single" w:sz="4" w:space="0" w:color="000000"/>
              <w:right w:val="single" w:sz="4" w:space="0" w:color="000000"/>
            </w:tcBorders>
            <w:vAlign w:val="center"/>
          </w:tcPr>
          <w:p w14:paraId="206670C0" w14:textId="6A3A8D2C" w:rsidR="00D03480" w:rsidRPr="00F5634F" w:rsidRDefault="00004295">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Lecturer</w:t>
            </w:r>
          </w:p>
        </w:tc>
      </w:tr>
      <w:tr w:rsidR="00F5634F" w:rsidRPr="00F5634F" w14:paraId="092272E0" w14:textId="77777777">
        <w:tc>
          <w:tcPr>
            <w:tcW w:w="815" w:type="dxa"/>
            <w:tcBorders>
              <w:top w:val="single" w:sz="4" w:space="0" w:color="000000"/>
              <w:left w:val="single" w:sz="4" w:space="0" w:color="000000"/>
              <w:bottom w:val="single" w:sz="4" w:space="0" w:color="000000"/>
              <w:right w:val="single" w:sz="4" w:space="0" w:color="000000"/>
            </w:tcBorders>
          </w:tcPr>
          <w:p w14:paraId="472B2ED7"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w:t>
            </w:r>
          </w:p>
        </w:tc>
        <w:tc>
          <w:tcPr>
            <w:tcW w:w="2383" w:type="dxa"/>
            <w:tcBorders>
              <w:top w:val="single" w:sz="4" w:space="0" w:color="000000"/>
              <w:left w:val="single" w:sz="4" w:space="0" w:color="000000"/>
              <w:bottom w:val="single" w:sz="4" w:space="0" w:color="000000"/>
              <w:right w:val="single" w:sz="4" w:space="0" w:color="000000"/>
            </w:tcBorders>
          </w:tcPr>
          <w:p w14:paraId="5EB0BD4E" w14:textId="676DC707" w:rsidR="00D03480" w:rsidRPr="008856CB" w:rsidRDefault="006C3B15">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Course Syllabus</w:t>
            </w:r>
          </w:p>
        </w:tc>
        <w:tc>
          <w:tcPr>
            <w:tcW w:w="2439" w:type="dxa"/>
            <w:tcBorders>
              <w:top w:val="single" w:sz="4" w:space="0" w:color="000000"/>
              <w:left w:val="single" w:sz="4" w:space="0" w:color="000000"/>
              <w:bottom w:val="single" w:sz="4" w:space="0" w:color="000000"/>
              <w:right w:val="single" w:sz="4" w:space="0" w:color="000000"/>
            </w:tcBorders>
          </w:tcPr>
          <w:p w14:paraId="3D5B32F3" w14:textId="6941C9B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6EBE7768" w14:textId="484A5869"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BF7B689" w14:textId="4A45E2F8" w:rsidR="00D03480"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79DC7082" w14:textId="77777777">
        <w:tc>
          <w:tcPr>
            <w:tcW w:w="815" w:type="dxa"/>
            <w:tcBorders>
              <w:top w:val="single" w:sz="4" w:space="0" w:color="000000"/>
              <w:left w:val="single" w:sz="4" w:space="0" w:color="000000"/>
              <w:bottom w:val="single" w:sz="4" w:space="0" w:color="000000"/>
              <w:right w:val="single" w:sz="4" w:space="0" w:color="000000"/>
            </w:tcBorders>
          </w:tcPr>
          <w:p w14:paraId="099DAB5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2</w:t>
            </w:r>
          </w:p>
        </w:tc>
        <w:tc>
          <w:tcPr>
            <w:tcW w:w="2383" w:type="dxa"/>
            <w:tcBorders>
              <w:top w:val="single" w:sz="4" w:space="0" w:color="000000"/>
              <w:left w:val="single" w:sz="4" w:space="0" w:color="000000"/>
              <w:bottom w:val="single" w:sz="4" w:space="0" w:color="000000"/>
              <w:right w:val="single" w:sz="4" w:space="0" w:color="000000"/>
            </w:tcBorders>
          </w:tcPr>
          <w:p w14:paraId="00C298F3" w14:textId="1478CBA5"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Introduction to Intercultural Communication</w:t>
            </w:r>
          </w:p>
        </w:tc>
        <w:tc>
          <w:tcPr>
            <w:tcW w:w="2439" w:type="dxa"/>
            <w:tcBorders>
              <w:top w:val="single" w:sz="4" w:space="0" w:color="000000"/>
              <w:left w:val="single" w:sz="4" w:space="0" w:color="000000"/>
              <w:bottom w:val="single" w:sz="4" w:space="0" w:color="000000"/>
              <w:right w:val="single" w:sz="4" w:space="0" w:color="000000"/>
            </w:tcBorders>
          </w:tcPr>
          <w:p w14:paraId="4472572D" w14:textId="2BF1FBBD"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71873C54" w14:textId="672E8B5C"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6C2245CB" w14:textId="7E9A30C6"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45B22C9D" w14:textId="77777777">
        <w:tc>
          <w:tcPr>
            <w:tcW w:w="815" w:type="dxa"/>
            <w:tcBorders>
              <w:top w:val="single" w:sz="4" w:space="0" w:color="000000"/>
              <w:left w:val="single" w:sz="4" w:space="0" w:color="000000"/>
              <w:bottom w:val="single" w:sz="4" w:space="0" w:color="000000"/>
              <w:right w:val="single" w:sz="4" w:space="0" w:color="000000"/>
            </w:tcBorders>
          </w:tcPr>
          <w:p w14:paraId="18D51D7F"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3</w:t>
            </w:r>
          </w:p>
        </w:tc>
        <w:tc>
          <w:tcPr>
            <w:tcW w:w="2383" w:type="dxa"/>
            <w:tcBorders>
              <w:top w:val="single" w:sz="4" w:space="0" w:color="000000"/>
              <w:left w:val="single" w:sz="4" w:space="0" w:color="000000"/>
              <w:bottom w:val="single" w:sz="4" w:space="0" w:color="000000"/>
              <w:right w:val="single" w:sz="4" w:space="0" w:color="000000"/>
            </w:tcBorders>
          </w:tcPr>
          <w:p w14:paraId="42D944C3" w14:textId="299BF21C"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Cultural Dimensions and Frameworks</w:t>
            </w:r>
          </w:p>
        </w:tc>
        <w:tc>
          <w:tcPr>
            <w:tcW w:w="2439" w:type="dxa"/>
            <w:tcBorders>
              <w:top w:val="single" w:sz="4" w:space="0" w:color="000000"/>
              <w:left w:val="single" w:sz="4" w:space="0" w:color="000000"/>
              <w:bottom w:val="single" w:sz="4" w:space="0" w:color="000000"/>
              <w:right w:val="single" w:sz="4" w:space="0" w:color="000000"/>
            </w:tcBorders>
          </w:tcPr>
          <w:p w14:paraId="242FCC73" w14:textId="02432B2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8C328EC" w14:textId="7FA532BE"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5205DB12" w14:textId="7C4E25B8"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4A83081D" w14:textId="77777777">
        <w:tc>
          <w:tcPr>
            <w:tcW w:w="815" w:type="dxa"/>
            <w:tcBorders>
              <w:top w:val="single" w:sz="4" w:space="0" w:color="000000"/>
              <w:left w:val="single" w:sz="4" w:space="0" w:color="000000"/>
              <w:bottom w:val="single" w:sz="4" w:space="0" w:color="000000"/>
              <w:right w:val="single" w:sz="4" w:space="0" w:color="000000"/>
            </w:tcBorders>
          </w:tcPr>
          <w:p w14:paraId="5F664C2A"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4</w:t>
            </w:r>
          </w:p>
        </w:tc>
        <w:tc>
          <w:tcPr>
            <w:tcW w:w="2383" w:type="dxa"/>
            <w:tcBorders>
              <w:top w:val="single" w:sz="4" w:space="0" w:color="000000"/>
              <w:left w:val="single" w:sz="4" w:space="0" w:color="000000"/>
              <w:bottom w:val="single" w:sz="4" w:space="0" w:color="000000"/>
              <w:right w:val="single" w:sz="4" w:space="0" w:color="000000"/>
            </w:tcBorders>
          </w:tcPr>
          <w:p w14:paraId="7284CBE2" w14:textId="7F6C2E69"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Language and Intercultural Communication</w:t>
            </w:r>
          </w:p>
        </w:tc>
        <w:tc>
          <w:tcPr>
            <w:tcW w:w="2439" w:type="dxa"/>
            <w:tcBorders>
              <w:top w:val="single" w:sz="4" w:space="0" w:color="000000"/>
              <w:left w:val="single" w:sz="4" w:space="0" w:color="000000"/>
              <w:bottom w:val="single" w:sz="4" w:space="0" w:color="000000"/>
              <w:right w:val="single" w:sz="4" w:space="0" w:color="000000"/>
            </w:tcBorders>
          </w:tcPr>
          <w:p w14:paraId="6B8E9B21" w14:textId="66F31787"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8E22EC2" w14:textId="7F98998E"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7828A65C" w14:textId="5D0A058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362AF6E6" w14:textId="77777777">
        <w:tc>
          <w:tcPr>
            <w:tcW w:w="815" w:type="dxa"/>
            <w:tcBorders>
              <w:top w:val="single" w:sz="4" w:space="0" w:color="000000"/>
              <w:left w:val="single" w:sz="4" w:space="0" w:color="000000"/>
              <w:bottom w:val="single" w:sz="4" w:space="0" w:color="000000"/>
              <w:right w:val="single" w:sz="4" w:space="0" w:color="000000"/>
            </w:tcBorders>
          </w:tcPr>
          <w:p w14:paraId="1FDB2192"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5</w:t>
            </w:r>
          </w:p>
        </w:tc>
        <w:tc>
          <w:tcPr>
            <w:tcW w:w="2383" w:type="dxa"/>
            <w:tcBorders>
              <w:top w:val="single" w:sz="4" w:space="0" w:color="000000"/>
              <w:left w:val="single" w:sz="4" w:space="0" w:color="000000"/>
              <w:bottom w:val="single" w:sz="4" w:space="0" w:color="000000"/>
              <w:right w:val="single" w:sz="4" w:space="0" w:color="000000"/>
            </w:tcBorders>
          </w:tcPr>
          <w:p w14:paraId="34A39A22" w14:textId="3BFE7D8D"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Nonverbal Communication Across Cultures</w:t>
            </w:r>
          </w:p>
        </w:tc>
        <w:tc>
          <w:tcPr>
            <w:tcW w:w="2439" w:type="dxa"/>
            <w:tcBorders>
              <w:top w:val="single" w:sz="4" w:space="0" w:color="000000"/>
              <w:left w:val="single" w:sz="4" w:space="0" w:color="000000"/>
              <w:bottom w:val="single" w:sz="4" w:space="0" w:color="000000"/>
              <w:right w:val="single" w:sz="4" w:space="0" w:color="000000"/>
            </w:tcBorders>
          </w:tcPr>
          <w:p w14:paraId="035CD7C2" w14:textId="6ED390AD"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1BCDD2F1" w14:textId="1C47EA6D"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42223A7F" w14:textId="64838F85"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154B41B0" w14:textId="77777777">
        <w:tc>
          <w:tcPr>
            <w:tcW w:w="815" w:type="dxa"/>
            <w:tcBorders>
              <w:top w:val="single" w:sz="4" w:space="0" w:color="000000"/>
              <w:left w:val="single" w:sz="4" w:space="0" w:color="000000"/>
              <w:bottom w:val="single" w:sz="4" w:space="0" w:color="000000"/>
              <w:right w:val="single" w:sz="4" w:space="0" w:color="000000"/>
            </w:tcBorders>
          </w:tcPr>
          <w:p w14:paraId="294EAA73"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lastRenderedPageBreak/>
              <w:t>6</w:t>
            </w:r>
          </w:p>
        </w:tc>
        <w:tc>
          <w:tcPr>
            <w:tcW w:w="2383" w:type="dxa"/>
            <w:tcBorders>
              <w:top w:val="single" w:sz="4" w:space="0" w:color="000000"/>
              <w:left w:val="single" w:sz="4" w:space="0" w:color="000000"/>
              <w:bottom w:val="single" w:sz="4" w:space="0" w:color="000000"/>
              <w:right w:val="single" w:sz="4" w:space="0" w:color="000000"/>
            </w:tcBorders>
          </w:tcPr>
          <w:p w14:paraId="49EDCFE6" w14:textId="3E4395B4"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Culture, Identity, and Perception</w:t>
            </w:r>
          </w:p>
        </w:tc>
        <w:tc>
          <w:tcPr>
            <w:tcW w:w="2439" w:type="dxa"/>
            <w:tcBorders>
              <w:top w:val="single" w:sz="4" w:space="0" w:color="000000"/>
              <w:left w:val="single" w:sz="4" w:space="0" w:color="000000"/>
              <w:bottom w:val="single" w:sz="4" w:space="0" w:color="000000"/>
              <w:right w:val="single" w:sz="4" w:space="0" w:color="000000"/>
            </w:tcBorders>
          </w:tcPr>
          <w:p w14:paraId="434D8764" w14:textId="29256EBF"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104FE332" w14:textId="0DF92B98"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63CB9CCD" w14:textId="2625BBF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5AA0041" w14:textId="77777777">
        <w:tc>
          <w:tcPr>
            <w:tcW w:w="815" w:type="dxa"/>
            <w:tcBorders>
              <w:top w:val="single" w:sz="4" w:space="0" w:color="000000"/>
              <w:left w:val="single" w:sz="4" w:space="0" w:color="000000"/>
              <w:bottom w:val="single" w:sz="4" w:space="0" w:color="000000"/>
              <w:right w:val="single" w:sz="4" w:space="0" w:color="000000"/>
            </w:tcBorders>
          </w:tcPr>
          <w:p w14:paraId="0323AEEB"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7</w:t>
            </w:r>
          </w:p>
        </w:tc>
        <w:tc>
          <w:tcPr>
            <w:tcW w:w="2383" w:type="dxa"/>
            <w:tcBorders>
              <w:top w:val="single" w:sz="4" w:space="0" w:color="000000"/>
              <w:left w:val="single" w:sz="4" w:space="0" w:color="000000"/>
              <w:bottom w:val="single" w:sz="4" w:space="0" w:color="000000"/>
              <w:right w:val="single" w:sz="4" w:space="0" w:color="000000"/>
            </w:tcBorders>
          </w:tcPr>
          <w:p w14:paraId="0AFA26C5" w14:textId="466DEA15" w:rsidR="00D03480" w:rsidRPr="008856CB" w:rsidRDefault="006C3B15">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Practical Activity #1</w:t>
            </w:r>
          </w:p>
        </w:tc>
        <w:tc>
          <w:tcPr>
            <w:tcW w:w="2439" w:type="dxa"/>
            <w:tcBorders>
              <w:top w:val="single" w:sz="4" w:space="0" w:color="000000"/>
              <w:left w:val="single" w:sz="4" w:space="0" w:color="000000"/>
              <w:bottom w:val="single" w:sz="4" w:space="0" w:color="000000"/>
              <w:right w:val="single" w:sz="4" w:space="0" w:color="000000"/>
            </w:tcBorders>
          </w:tcPr>
          <w:p w14:paraId="39AE0C4A" w14:textId="5D7A71DF"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Group discussion, case study analysis, PowerPoint Presentation, Brainstorming</w:t>
            </w:r>
          </w:p>
        </w:tc>
        <w:tc>
          <w:tcPr>
            <w:tcW w:w="992" w:type="dxa"/>
            <w:tcBorders>
              <w:top w:val="single" w:sz="4" w:space="0" w:color="000000"/>
              <w:left w:val="single" w:sz="4" w:space="0" w:color="000000"/>
              <w:bottom w:val="single" w:sz="4" w:space="0" w:color="000000"/>
              <w:right w:val="single" w:sz="4" w:space="0" w:color="000000"/>
            </w:tcBorders>
          </w:tcPr>
          <w:p w14:paraId="651A509B" w14:textId="2B0A3173"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D934424" w14:textId="10A95DC9"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2E9B9CE4" w14:textId="77777777">
        <w:tc>
          <w:tcPr>
            <w:tcW w:w="815" w:type="dxa"/>
            <w:tcBorders>
              <w:top w:val="single" w:sz="4" w:space="0" w:color="000000"/>
              <w:left w:val="single" w:sz="4" w:space="0" w:color="000000"/>
              <w:bottom w:val="single" w:sz="4" w:space="0" w:color="000000"/>
              <w:right w:val="single" w:sz="4" w:space="0" w:color="000000"/>
            </w:tcBorders>
          </w:tcPr>
          <w:p w14:paraId="75D89C0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8</w:t>
            </w:r>
          </w:p>
        </w:tc>
        <w:tc>
          <w:tcPr>
            <w:tcW w:w="2383" w:type="dxa"/>
            <w:tcBorders>
              <w:top w:val="single" w:sz="4" w:space="0" w:color="000000"/>
              <w:left w:val="single" w:sz="4" w:space="0" w:color="000000"/>
              <w:bottom w:val="single" w:sz="4" w:space="0" w:color="000000"/>
              <w:right w:val="single" w:sz="4" w:space="0" w:color="000000"/>
            </w:tcBorders>
          </w:tcPr>
          <w:p w14:paraId="11E666ED" w14:textId="25E0DF4C" w:rsidR="00D03480" w:rsidRPr="008856CB" w:rsidRDefault="006C3B15">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Mid Term Exam</w:t>
            </w:r>
          </w:p>
        </w:tc>
        <w:tc>
          <w:tcPr>
            <w:tcW w:w="2439" w:type="dxa"/>
            <w:tcBorders>
              <w:top w:val="single" w:sz="4" w:space="0" w:color="000000"/>
              <w:left w:val="single" w:sz="4" w:space="0" w:color="000000"/>
              <w:bottom w:val="single" w:sz="4" w:space="0" w:color="000000"/>
              <w:right w:val="single" w:sz="4" w:space="0" w:color="000000"/>
            </w:tcBorders>
          </w:tcPr>
          <w:p w14:paraId="4F07565B" w14:textId="18112CE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Exam paper, review session before exam</w:t>
            </w:r>
          </w:p>
        </w:tc>
        <w:tc>
          <w:tcPr>
            <w:tcW w:w="992" w:type="dxa"/>
            <w:tcBorders>
              <w:top w:val="single" w:sz="4" w:space="0" w:color="000000"/>
              <w:left w:val="single" w:sz="4" w:space="0" w:color="000000"/>
              <w:bottom w:val="single" w:sz="4" w:space="0" w:color="000000"/>
              <w:right w:val="single" w:sz="4" w:space="0" w:color="000000"/>
            </w:tcBorders>
          </w:tcPr>
          <w:p w14:paraId="6788CD1A" w14:textId="4117CA57"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6315BCE" w14:textId="4C7F941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CDE7FF2" w14:textId="77777777">
        <w:tc>
          <w:tcPr>
            <w:tcW w:w="815" w:type="dxa"/>
            <w:tcBorders>
              <w:top w:val="single" w:sz="4" w:space="0" w:color="000000"/>
              <w:left w:val="single" w:sz="4" w:space="0" w:color="000000"/>
              <w:bottom w:val="single" w:sz="4" w:space="0" w:color="000000"/>
              <w:right w:val="single" w:sz="4" w:space="0" w:color="000000"/>
            </w:tcBorders>
          </w:tcPr>
          <w:p w14:paraId="22DEB35E"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9</w:t>
            </w:r>
          </w:p>
        </w:tc>
        <w:tc>
          <w:tcPr>
            <w:tcW w:w="2383" w:type="dxa"/>
            <w:tcBorders>
              <w:top w:val="single" w:sz="4" w:space="0" w:color="000000"/>
              <w:left w:val="single" w:sz="4" w:space="0" w:color="000000"/>
              <w:bottom w:val="single" w:sz="4" w:space="0" w:color="000000"/>
              <w:right w:val="single" w:sz="4" w:space="0" w:color="000000"/>
            </w:tcBorders>
          </w:tcPr>
          <w:p w14:paraId="5493DD23" w14:textId="03D255C0" w:rsidR="00D03480" w:rsidRPr="008856CB" w:rsidRDefault="006C3B15">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Term Break</w:t>
            </w:r>
          </w:p>
        </w:tc>
        <w:tc>
          <w:tcPr>
            <w:tcW w:w="2439" w:type="dxa"/>
            <w:tcBorders>
              <w:top w:val="single" w:sz="4" w:space="0" w:color="000000"/>
              <w:left w:val="single" w:sz="4" w:space="0" w:color="000000"/>
              <w:bottom w:val="single" w:sz="4" w:space="0" w:color="000000"/>
              <w:right w:val="single" w:sz="4" w:space="0" w:color="000000"/>
            </w:tcBorders>
          </w:tcPr>
          <w:p w14:paraId="47976633" w14:textId="59271BB1"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388E3E" w14:textId="181D6F20"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14:paraId="12B5A097" w14:textId="24DB8240"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w:t>
            </w:r>
          </w:p>
        </w:tc>
      </w:tr>
      <w:tr w:rsidR="00F5634F" w:rsidRPr="00F5634F" w14:paraId="2DCACC7D" w14:textId="77777777">
        <w:tc>
          <w:tcPr>
            <w:tcW w:w="815" w:type="dxa"/>
            <w:tcBorders>
              <w:top w:val="single" w:sz="4" w:space="0" w:color="000000"/>
              <w:left w:val="single" w:sz="4" w:space="0" w:color="000000"/>
              <w:bottom w:val="single" w:sz="4" w:space="0" w:color="000000"/>
              <w:right w:val="single" w:sz="4" w:space="0" w:color="000000"/>
            </w:tcBorders>
          </w:tcPr>
          <w:p w14:paraId="5EDF3E81"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10</w:t>
            </w:r>
          </w:p>
        </w:tc>
        <w:tc>
          <w:tcPr>
            <w:tcW w:w="2383" w:type="dxa"/>
            <w:tcBorders>
              <w:top w:val="single" w:sz="4" w:space="0" w:color="000000"/>
              <w:left w:val="single" w:sz="4" w:space="0" w:color="000000"/>
              <w:bottom w:val="single" w:sz="4" w:space="0" w:color="000000"/>
              <w:right w:val="single" w:sz="4" w:space="0" w:color="000000"/>
            </w:tcBorders>
          </w:tcPr>
          <w:p w14:paraId="356DC1AA" w14:textId="6DE7C975"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Barriers to Intercultural Communication</w:t>
            </w:r>
          </w:p>
        </w:tc>
        <w:tc>
          <w:tcPr>
            <w:tcW w:w="2439" w:type="dxa"/>
            <w:tcBorders>
              <w:top w:val="single" w:sz="4" w:space="0" w:color="000000"/>
              <w:left w:val="single" w:sz="4" w:space="0" w:color="000000"/>
              <w:bottom w:val="single" w:sz="4" w:space="0" w:color="000000"/>
              <w:right w:val="single" w:sz="4" w:space="0" w:color="000000"/>
            </w:tcBorders>
          </w:tcPr>
          <w:p w14:paraId="4EAB78B0" w14:textId="7D71C37E"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2341E14A" w14:textId="2CA81C5B"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16C9632" w14:textId="142090A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DBC6ABA" w14:textId="77777777">
        <w:tc>
          <w:tcPr>
            <w:tcW w:w="815" w:type="dxa"/>
            <w:tcBorders>
              <w:top w:val="single" w:sz="4" w:space="0" w:color="000000"/>
              <w:left w:val="single" w:sz="4" w:space="0" w:color="000000"/>
              <w:bottom w:val="single" w:sz="4" w:space="0" w:color="000000"/>
              <w:right w:val="single" w:sz="4" w:space="0" w:color="000000"/>
            </w:tcBorders>
          </w:tcPr>
          <w:p w14:paraId="5813A67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11</w:t>
            </w:r>
          </w:p>
        </w:tc>
        <w:tc>
          <w:tcPr>
            <w:tcW w:w="2383" w:type="dxa"/>
            <w:tcBorders>
              <w:top w:val="single" w:sz="4" w:space="0" w:color="000000"/>
              <w:left w:val="single" w:sz="4" w:space="0" w:color="000000"/>
              <w:bottom w:val="single" w:sz="4" w:space="0" w:color="000000"/>
              <w:right w:val="single" w:sz="4" w:space="0" w:color="000000"/>
            </w:tcBorders>
          </w:tcPr>
          <w:p w14:paraId="04E5C88C" w14:textId="2D78B6DB"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Adaptation and Cultural Adjustment</w:t>
            </w:r>
          </w:p>
        </w:tc>
        <w:tc>
          <w:tcPr>
            <w:tcW w:w="2439" w:type="dxa"/>
            <w:tcBorders>
              <w:top w:val="single" w:sz="4" w:space="0" w:color="000000"/>
              <w:left w:val="single" w:sz="4" w:space="0" w:color="000000"/>
              <w:bottom w:val="single" w:sz="4" w:space="0" w:color="000000"/>
              <w:right w:val="single" w:sz="4" w:space="0" w:color="000000"/>
            </w:tcBorders>
          </w:tcPr>
          <w:p w14:paraId="7E4B67DD" w14:textId="28F1E685"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2DDC94A7" w14:textId="485496FD"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23F9ED1" w14:textId="4059B0AE"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6A27BA32" w14:textId="77777777">
        <w:tc>
          <w:tcPr>
            <w:tcW w:w="815" w:type="dxa"/>
            <w:tcBorders>
              <w:top w:val="single" w:sz="4" w:space="0" w:color="000000"/>
              <w:left w:val="single" w:sz="4" w:space="0" w:color="000000"/>
              <w:bottom w:val="single" w:sz="4" w:space="0" w:color="000000"/>
              <w:right w:val="single" w:sz="4" w:space="0" w:color="000000"/>
            </w:tcBorders>
          </w:tcPr>
          <w:p w14:paraId="20574142"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12</w:t>
            </w:r>
          </w:p>
        </w:tc>
        <w:tc>
          <w:tcPr>
            <w:tcW w:w="2383" w:type="dxa"/>
            <w:tcBorders>
              <w:top w:val="single" w:sz="4" w:space="0" w:color="000000"/>
              <w:left w:val="single" w:sz="4" w:space="0" w:color="000000"/>
              <w:bottom w:val="single" w:sz="4" w:space="0" w:color="000000"/>
              <w:right w:val="single" w:sz="4" w:space="0" w:color="000000"/>
            </w:tcBorders>
          </w:tcPr>
          <w:p w14:paraId="4E6F49BB" w14:textId="57C93D68"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Intercultural Communication in Politics and Economics</w:t>
            </w:r>
          </w:p>
        </w:tc>
        <w:tc>
          <w:tcPr>
            <w:tcW w:w="2439" w:type="dxa"/>
            <w:tcBorders>
              <w:top w:val="single" w:sz="4" w:space="0" w:color="000000"/>
              <w:left w:val="single" w:sz="4" w:space="0" w:color="000000"/>
              <w:bottom w:val="single" w:sz="4" w:space="0" w:color="000000"/>
              <w:right w:val="single" w:sz="4" w:space="0" w:color="000000"/>
            </w:tcBorders>
          </w:tcPr>
          <w:p w14:paraId="1E6C7316" w14:textId="4F728607"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4187D8E7" w14:textId="70315022"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398DB74" w14:textId="4BDBD987"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24E0A829" w14:textId="77777777">
        <w:tc>
          <w:tcPr>
            <w:tcW w:w="815" w:type="dxa"/>
            <w:tcBorders>
              <w:top w:val="single" w:sz="4" w:space="0" w:color="000000"/>
              <w:left w:val="single" w:sz="4" w:space="0" w:color="000000"/>
              <w:bottom w:val="single" w:sz="4" w:space="0" w:color="000000"/>
              <w:right w:val="single" w:sz="4" w:space="0" w:color="000000"/>
            </w:tcBorders>
          </w:tcPr>
          <w:p w14:paraId="111EEDD4"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13</w:t>
            </w:r>
          </w:p>
        </w:tc>
        <w:tc>
          <w:tcPr>
            <w:tcW w:w="2383" w:type="dxa"/>
            <w:tcBorders>
              <w:top w:val="single" w:sz="4" w:space="0" w:color="000000"/>
              <w:left w:val="single" w:sz="4" w:space="0" w:color="000000"/>
              <w:bottom w:val="single" w:sz="4" w:space="0" w:color="000000"/>
              <w:right w:val="single" w:sz="4" w:space="0" w:color="000000"/>
            </w:tcBorders>
          </w:tcPr>
          <w:p w14:paraId="6A969370" w14:textId="330BA0E9"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Media, Technology, and Intercultural Communication</w:t>
            </w:r>
          </w:p>
        </w:tc>
        <w:tc>
          <w:tcPr>
            <w:tcW w:w="2439" w:type="dxa"/>
            <w:tcBorders>
              <w:top w:val="single" w:sz="4" w:space="0" w:color="000000"/>
              <w:left w:val="single" w:sz="4" w:space="0" w:color="000000"/>
              <w:bottom w:val="single" w:sz="4" w:space="0" w:color="000000"/>
              <w:right w:val="single" w:sz="4" w:space="0" w:color="000000"/>
            </w:tcBorders>
          </w:tcPr>
          <w:p w14:paraId="2DA31D16" w14:textId="1BA12D9C"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659F8FF5" w14:textId="2EDC1B98"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562A855" w14:textId="4C34F379"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70869BAC" w14:textId="77777777">
        <w:tc>
          <w:tcPr>
            <w:tcW w:w="815" w:type="dxa"/>
            <w:tcBorders>
              <w:top w:val="single" w:sz="4" w:space="0" w:color="000000"/>
              <w:left w:val="single" w:sz="4" w:space="0" w:color="000000"/>
              <w:bottom w:val="single" w:sz="4" w:space="0" w:color="000000"/>
              <w:right w:val="single" w:sz="4" w:space="0" w:color="000000"/>
            </w:tcBorders>
          </w:tcPr>
          <w:p w14:paraId="599FFA38"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14</w:t>
            </w:r>
          </w:p>
        </w:tc>
        <w:tc>
          <w:tcPr>
            <w:tcW w:w="2383" w:type="dxa"/>
            <w:tcBorders>
              <w:top w:val="single" w:sz="4" w:space="0" w:color="000000"/>
              <w:left w:val="single" w:sz="4" w:space="0" w:color="000000"/>
              <w:bottom w:val="single" w:sz="4" w:space="0" w:color="000000"/>
              <w:right w:val="single" w:sz="4" w:space="0" w:color="000000"/>
            </w:tcBorders>
          </w:tcPr>
          <w:p w14:paraId="694F2190" w14:textId="0E384CF5" w:rsidR="00D03480" w:rsidRPr="008856CB" w:rsidRDefault="008856CB">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Intercultural Communication in Professional Settings</w:t>
            </w:r>
          </w:p>
        </w:tc>
        <w:tc>
          <w:tcPr>
            <w:tcW w:w="2439" w:type="dxa"/>
            <w:tcBorders>
              <w:top w:val="single" w:sz="4" w:space="0" w:color="000000"/>
              <w:left w:val="single" w:sz="4" w:space="0" w:color="000000"/>
              <w:bottom w:val="single" w:sz="4" w:space="0" w:color="000000"/>
              <w:right w:val="single" w:sz="4" w:space="0" w:color="000000"/>
            </w:tcBorders>
          </w:tcPr>
          <w:p w14:paraId="1BC78EBF" w14:textId="48034591"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1BBEB69" w14:textId="4D1B57A1"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142F390" w14:textId="266D4439"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92A84BE" w14:textId="77777777">
        <w:tc>
          <w:tcPr>
            <w:tcW w:w="815" w:type="dxa"/>
            <w:tcBorders>
              <w:top w:val="single" w:sz="4" w:space="0" w:color="000000"/>
              <w:left w:val="single" w:sz="4" w:space="0" w:color="000000"/>
              <w:bottom w:val="single" w:sz="4" w:space="0" w:color="000000"/>
              <w:right w:val="single" w:sz="4" w:space="0" w:color="000000"/>
            </w:tcBorders>
          </w:tcPr>
          <w:p w14:paraId="770F16CF"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15</w:t>
            </w:r>
          </w:p>
        </w:tc>
        <w:tc>
          <w:tcPr>
            <w:tcW w:w="2383" w:type="dxa"/>
            <w:tcBorders>
              <w:top w:val="single" w:sz="4" w:space="0" w:color="000000"/>
              <w:left w:val="single" w:sz="4" w:space="0" w:color="000000"/>
              <w:bottom w:val="single" w:sz="4" w:space="0" w:color="000000"/>
              <w:right w:val="single" w:sz="4" w:space="0" w:color="000000"/>
            </w:tcBorders>
          </w:tcPr>
          <w:p w14:paraId="18EAF0AC" w14:textId="4388FF76" w:rsidR="00D03480" w:rsidRPr="008856CB" w:rsidRDefault="006C3B15">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Practical Activity #2</w:t>
            </w:r>
          </w:p>
        </w:tc>
        <w:tc>
          <w:tcPr>
            <w:tcW w:w="2439" w:type="dxa"/>
            <w:tcBorders>
              <w:top w:val="single" w:sz="4" w:space="0" w:color="000000"/>
              <w:left w:val="single" w:sz="4" w:space="0" w:color="000000"/>
              <w:bottom w:val="single" w:sz="4" w:space="0" w:color="000000"/>
              <w:right w:val="single" w:sz="4" w:space="0" w:color="000000"/>
            </w:tcBorders>
          </w:tcPr>
          <w:p w14:paraId="081FB880" w14:textId="740E9C25"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Group discussion, case study analysis, PowerPoint Presentation, Brainstorming</w:t>
            </w:r>
          </w:p>
        </w:tc>
        <w:tc>
          <w:tcPr>
            <w:tcW w:w="992" w:type="dxa"/>
            <w:tcBorders>
              <w:top w:val="single" w:sz="4" w:space="0" w:color="000000"/>
              <w:left w:val="single" w:sz="4" w:space="0" w:color="000000"/>
              <w:bottom w:val="single" w:sz="4" w:space="0" w:color="000000"/>
              <w:right w:val="single" w:sz="4" w:space="0" w:color="000000"/>
            </w:tcBorders>
          </w:tcPr>
          <w:p w14:paraId="43F5BAF3" w14:textId="2CFDAB48"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4511DBD0" w14:textId="48DEFB53"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1967BFEA" w14:textId="77777777">
        <w:tc>
          <w:tcPr>
            <w:tcW w:w="815" w:type="dxa"/>
            <w:tcBorders>
              <w:top w:val="single" w:sz="4" w:space="0" w:color="000000"/>
              <w:left w:val="single" w:sz="4" w:space="0" w:color="000000"/>
              <w:bottom w:val="single" w:sz="4" w:space="0" w:color="000000"/>
              <w:right w:val="single" w:sz="4" w:space="0" w:color="000000"/>
            </w:tcBorders>
          </w:tcPr>
          <w:p w14:paraId="4F33401E" w14:textId="77777777" w:rsidR="004104BF" w:rsidRPr="00F5634F" w:rsidRDefault="004104BF" w:rsidP="004104B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16</w:t>
            </w:r>
          </w:p>
        </w:tc>
        <w:tc>
          <w:tcPr>
            <w:tcW w:w="2383" w:type="dxa"/>
            <w:tcBorders>
              <w:top w:val="single" w:sz="4" w:space="0" w:color="000000"/>
              <w:left w:val="single" w:sz="4" w:space="0" w:color="000000"/>
              <w:bottom w:val="single" w:sz="4" w:space="0" w:color="000000"/>
              <w:right w:val="single" w:sz="4" w:space="0" w:color="000000"/>
            </w:tcBorders>
          </w:tcPr>
          <w:p w14:paraId="7C2FA998" w14:textId="38C0DB33" w:rsidR="004104BF" w:rsidRPr="008856CB" w:rsidRDefault="004104BF" w:rsidP="004104BF">
            <w:pPr>
              <w:tabs>
                <w:tab w:val="left" w:pos="360"/>
              </w:tabs>
              <w:snapToGrid w:val="0"/>
              <w:rPr>
                <w:rFonts w:asciiTheme="majorBidi" w:hAnsiTheme="majorBidi" w:cstheme="majorBidi"/>
                <w:sz w:val="28"/>
                <w:szCs w:val="28"/>
              </w:rPr>
            </w:pPr>
            <w:r w:rsidRPr="008856CB">
              <w:rPr>
                <w:rFonts w:asciiTheme="majorBidi" w:hAnsiTheme="majorBidi" w:cstheme="majorBidi"/>
                <w:sz w:val="28"/>
                <w:szCs w:val="28"/>
              </w:rPr>
              <w:t>Final Exam</w:t>
            </w:r>
          </w:p>
        </w:tc>
        <w:tc>
          <w:tcPr>
            <w:tcW w:w="2439" w:type="dxa"/>
            <w:tcBorders>
              <w:top w:val="single" w:sz="4" w:space="0" w:color="000000"/>
              <w:left w:val="single" w:sz="4" w:space="0" w:color="000000"/>
              <w:bottom w:val="single" w:sz="4" w:space="0" w:color="000000"/>
              <w:right w:val="single" w:sz="4" w:space="0" w:color="000000"/>
            </w:tcBorders>
          </w:tcPr>
          <w:p w14:paraId="4B8A1F3C" w14:textId="28B39B55" w:rsidR="004104BF"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Exam paper, review session before exam</w:t>
            </w:r>
          </w:p>
        </w:tc>
        <w:tc>
          <w:tcPr>
            <w:tcW w:w="992" w:type="dxa"/>
            <w:tcBorders>
              <w:top w:val="single" w:sz="4" w:space="0" w:color="000000"/>
              <w:left w:val="single" w:sz="4" w:space="0" w:color="000000"/>
              <w:bottom w:val="single" w:sz="4" w:space="0" w:color="000000"/>
              <w:right w:val="single" w:sz="4" w:space="0" w:color="000000"/>
            </w:tcBorders>
          </w:tcPr>
          <w:p w14:paraId="0CDD13BF" w14:textId="1AA0C34C" w:rsidR="004104BF"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84B3CCA" w14:textId="2D5C76F8" w:rsidR="004104BF"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124903F5" w14:textId="77777777">
        <w:tc>
          <w:tcPr>
            <w:tcW w:w="5637" w:type="dxa"/>
            <w:gridSpan w:val="3"/>
            <w:tcBorders>
              <w:top w:val="single" w:sz="4" w:space="0" w:color="000000"/>
              <w:left w:val="single" w:sz="4" w:space="0" w:color="000000"/>
              <w:bottom w:val="single" w:sz="4" w:space="0" w:color="000000"/>
              <w:right w:val="single" w:sz="4" w:space="0" w:color="000000"/>
            </w:tcBorders>
          </w:tcPr>
          <w:p w14:paraId="3C3A4621" w14:textId="5A60F0EE" w:rsidR="004104BF" w:rsidRPr="00F5634F" w:rsidRDefault="004104BF" w:rsidP="004104B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Total</w:t>
            </w:r>
          </w:p>
        </w:tc>
        <w:tc>
          <w:tcPr>
            <w:tcW w:w="992" w:type="dxa"/>
            <w:tcBorders>
              <w:top w:val="single" w:sz="4" w:space="0" w:color="000000"/>
              <w:left w:val="single" w:sz="4" w:space="0" w:color="000000"/>
              <w:bottom w:val="single" w:sz="4" w:space="0" w:color="000000"/>
              <w:right w:val="single" w:sz="4" w:space="0" w:color="000000"/>
            </w:tcBorders>
          </w:tcPr>
          <w:p w14:paraId="22A13CD4" w14:textId="6B773E8B" w:rsidR="004104BF"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45</w:t>
            </w:r>
          </w:p>
        </w:tc>
        <w:tc>
          <w:tcPr>
            <w:tcW w:w="2410" w:type="dxa"/>
            <w:tcBorders>
              <w:top w:val="single" w:sz="4" w:space="0" w:color="000000"/>
              <w:left w:val="single" w:sz="4" w:space="0" w:color="000000"/>
            </w:tcBorders>
          </w:tcPr>
          <w:p w14:paraId="1EA74684" w14:textId="77777777" w:rsidR="004104BF" w:rsidRPr="00F5634F" w:rsidRDefault="004104BF" w:rsidP="004104BF">
            <w:pPr>
              <w:tabs>
                <w:tab w:val="left" w:pos="360"/>
              </w:tabs>
              <w:snapToGrid w:val="0"/>
              <w:rPr>
                <w:rFonts w:asciiTheme="majorBidi" w:hAnsiTheme="majorBidi" w:cstheme="majorBidi"/>
                <w:sz w:val="28"/>
                <w:szCs w:val="28"/>
              </w:rPr>
            </w:pPr>
          </w:p>
        </w:tc>
      </w:tr>
    </w:tbl>
    <w:p w14:paraId="476BB655" w14:textId="77777777" w:rsidR="00004295" w:rsidRPr="00F5634F" w:rsidRDefault="00004295">
      <w:pPr>
        <w:tabs>
          <w:tab w:val="left" w:pos="360"/>
        </w:tabs>
        <w:rPr>
          <w:rFonts w:asciiTheme="majorBidi" w:hAnsiTheme="majorBidi" w:cstheme="majorBidi"/>
          <w:b/>
          <w:bCs/>
          <w:sz w:val="32"/>
          <w:szCs w:val="32"/>
        </w:rPr>
      </w:pPr>
    </w:p>
    <w:p w14:paraId="162984DB" w14:textId="5407B9B2"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t>Learning Assessment Plan</w:t>
      </w:r>
    </w:p>
    <w:tbl>
      <w:tblPr>
        <w:tblW w:w="8820" w:type="dxa"/>
        <w:tblInd w:w="-5" w:type="dxa"/>
        <w:tblLayout w:type="fixed"/>
        <w:tblLook w:val="04A0" w:firstRow="1" w:lastRow="0" w:firstColumn="1" w:lastColumn="0" w:noHBand="0" w:noVBand="1"/>
      </w:tblPr>
      <w:tblGrid>
        <w:gridCol w:w="2410"/>
        <w:gridCol w:w="2450"/>
        <w:gridCol w:w="2340"/>
        <w:gridCol w:w="1620"/>
      </w:tblGrid>
      <w:tr w:rsidR="00F5634F" w:rsidRPr="00F5634F" w14:paraId="5372EAAA" w14:textId="77777777" w:rsidTr="004104BF">
        <w:trPr>
          <w:trHeight w:val="1109"/>
          <w:tblHeader/>
        </w:trPr>
        <w:tc>
          <w:tcPr>
            <w:tcW w:w="2410" w:type="dxa"/>
            <w:tcBorders>
              <w:top w:val="single" w:sz="4" w:space="0" w:color="000000"/>
              <w:left w:val="single" w:sz="4" w:space="0" w:color="000000"/>
              <w:bottom w:val="single" w:sz="4" w:space="0" w:color="000000"/>
              <w:right w:val="single" w:sz="4" w:space="0" w:color="000000"/>
            </w:tcBorders>
            <w:vAlign w:val="center"/>
          </w:tcPr>
          <w:p w14:paraId="51DA7789"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lastRenderedPageBreak/>
              <w:t>Learning outcomes</w:t>
            </w:r>
          </w:p>
        </w:tc>
        <w:tc>
          <w:tcPr>
            <w:tcW w:w="2450" w:type="dxa"/>
            <w:tcBorders>
              <w:top w:val="single" w:sz="4" w:space="0" w:color="000000"/>
              <w:left w:val="single" w:sz="4" w:space="0" w:color="000000"/>
              <w:bottom w:val="single" w:sz="4" w:space="0" w:color="000000"/>
              <w:right w:val="single" w:sz="4" w:space="0" w:color="000000"/>
            </w:tcBorders>
            <w:vAlign w:val="center"/>
          </w:tcPr>
          <w:p w14:paraId="4528A287"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pacing w:val="-10"/>
                <w:sz w:val="28"/>
                <w:szCs w:val="28"/>
              </w:rPr>
              <w:t>Methods for assessing learning outcomes</w:t>
            </w:r>
          </w:p>
        </w:tc>
        <w:tc>
          <w:tcPr>
            <w:tcW w:w="2340" w:type="dxa"/>
            <w:tcBorders>
              <w:top w:val="single" w:sz="4" w:space="0" w:color="000000"/>
              <w:left w:val="single" w:sz="4" w:space="0" w:color="000000"/>
              <w:bottom w:val="single" w:sz="4" w:space="0" w:color="000000"/>
              <w:right w:val="single" w:sz="4" w:space="0" w:color="000000"/>
            </w:tcBorders>
            <w:vAlign w:val="center"/>
          </w:tcPr>
          <w:p w14:paraId="42EFF421"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Evaluation week</w:t>
            </w:r>
          </w:p>
        </w:tc>
        <w:tc>
          <w:tcPr>
            <w:tcW w:w="1620" w:type="dxa"/>
            <w:tcBorders>
              <w:top w:val="single" w:sz="4" w:space="0" w:color="000000"/>
              <w:left w:val="single" w:sz="4" w:space="0" w:color="000000"/>
              <w:bottom w:val="single" w:sz="4" w:space="0" w:color="000000"/>
              <w:right w:val="single" w:sz="4" w:space="0" w:color="000000"/>
            </w:tcBorders>
            <w:vAlign w:val="center"/>
          </w:tcPr>
          <w:p w14:paraId="0A755CB9"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Proportion of evaluation</w:t>
            </w:r>
          </w:p>
        </w:tc>
      </w:tr>
      <w:tr w:rsidR="00F5634F" w:rsidRPr="00F5634F" w14:paraId="79E63673"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7AA16434" w14:textId="31122DF3" w:rsidR="00D03480" w:rsidRPr="00F5634F" w:rsidRDefault="008856CB">
            <w:pPr>
              <w:spacing w:line="216" w:lineRule="auto"/>
              <w:rPr>
                <w:rFonts w:asciiTheme="majorBidi" w:hAnsiTheme="majorBidi" w:cstheme="majorBidi"/>
                <w:bCs/>
                <w:sz w:val="28"/>
                <w:szCs w:val="28"/>
              </w:rPr>
            </w:pPr>
            <w:r w:rsidRPr="008856CB">
              <w:rPr>
                <w:rFonts w:asciiTheme="majorBidi" w:hAnsiTheme="majorBidi" w:cstheme="majorBidi"/>
                <w:bCs/>
                <w:sz w:val="28"/>
                <w:szCs w:val="28"/>
              </w:rPr>
              <w:t>Students will understand theories, apply skills, and develop ethical awareness in intercultural communication.</w:t>
            </w:r>
          </w:p>
        </w:tc>
        <w:tc>
          <w:tcPr>
            <w:tcW w:w="2450" w:type="dxa"/>
            <w:tcBorders>
              <w:top w:val="single" w:sz="4" w:space="0" w:color="000000"/>
              <w:left w:val="single" w:sz="4" w:space="0" w:color="000000"/>
              <w:bottom w:val="single" w:sz="4" w:space="0" w:color="000000"/>
              <w:right w:val="single" w:sz="4" w:space="0" w:color="000000"/>
            </w:tcBorders>
          </w:tcPr>
          <w:p w14:paraId="1C8E270A" w14:textId="3F75F743" w:rsidR="00D03480" w:rsidRPr="00F5634F" w:rsidRDefault="008856CB" w:rsidP="004104BF">
            <w:pPr>
              <w:spacing w:line="216" w:lineRule="auto"/>
              <w:rPr>
                <w:rFonts w:asciiTheme="majorBidi" w:hAnsiTheme="majorBidi" w:cstheme="majorBidi"/>
                <w:bCs/>
                <w:sz w:val="28"/>
                <w:szCs w:val="28"/>
              </w:rPr>
            </w:pPr>
            <w:r w:rsidRPr="008856CB">
              <w:rPr>
                <w:rFonts w:asciiTheme="majorBidi" w:hAnsiTheme="majorBidi" w:cstheme="majorBidi"/>
                <w:bCs/>
                <w:sz w:val="28"/>
                <w:szCs w:val="28"/>
              </w:rPr>
              <w:t>Exams, group projects, participation, presentations, written assignments.</w:t>
            </w:r>
          </w:p>
        </w:tc>
        <w:tc>
          <w:tcPr>
            <w:tcW w:w="2340" w:type="dxa"/>
            <w:tcBorders>
              <w:top w:val="single" w:sz="4" w:space="0" w:color="000000"/>
              <w:left w:val="single" w:sz="4" w:space="0" w:color="000000"/>
              <w:bottom w:val="single" w:sz="4" w:space="0" w:color="000000"/>
              <w:right w:val="single" w:sz="4" w:space="0" w:color="000000"/>
            </w:tcBorders>
          </w:tcPr>
          <w:p w14:paraId="147C5FC3" w14:textId="4805E3EF" w:rsidR="00D03480" w:rsidRPr="008856CB" w:rsidRDefault="008856CB" w:rsidP="008856CB">
            <w:pPr>
              <w:rPr>
                <w:rFonts w:asciiTheme="majorBidi" w:hAnsiTheme="majorBidi" w:cstheme="majorBidi"/>
                <w:bCs/>
                <w:sz w:val="28"/>
                <w:szCs w:val="28"/>
              </w:rPr>
            </w:pPr>
            <w:r w:rsidRPr="008856CB">
              <w:rPr>
                <w:rFonts w:asciiTheme="majorBidi" w:hAnsiTheme="majorBidi" w:cstheme="majorBidi"/>
                <w:bCs/>
                <w:sz w:val="28"/>
                <w:szCs w:val="28"/>
              </w:rPr>
              <w:t>Midterm (Week 8), Final exam (Week 16), Projects/Assignments (Weeks 5–15).</w:t>
            </w:r>
          </w:p>
        </w:tc>
        <w:tc>
          <w:tcPr>
            <w:tcW w:w="1620" w:type="dxa"/>
            <w:tcBorders>
              <w:top w:val="single" w:sz="4" w:space="0" w:color="000000"/>
              <w:left w:val="single" w:sz="4" w:space="0" w:color="000000"/>
              <w:bottom w:val="single" w:sz="4" w:space="0" w:color="000000"/>
              <w:right w:val="single" w:sz="4" w:space="0" w:color="000000"/>
            </w:tcBorders>
          </w:tcPr>
          <w:p w14:paraId="6ACD7279" w14:textId="1D76497B" w:rsidR="008856CB" w:rsidRPr="008856CB" w:rsidRDefault="008856CB" w:rsidP="008856CB">
            <w:pPr>
              <w:spacing w:line="216" w:lineRule="auto"/>
              <w:rPr>
                <w:rFonts w:asciiTheme="majorBidi" w:hAnsiTheme="majorBidi" w:cstheme="majorBidi"/>
                <w:bCs/>
                <w:sz w:val="28"/>
                <w:szCs w:val="28"/>
              </w:rPr>
            </w:pPr>
            <w:r w:rsidRPr="008856CB">
              <w:rPr>
                <w:rFonts w:asciiTheme="majorBidi" w:hAnsiTheme="majorBidi" w:cstheme="majorBidi"/>
                <w:bCs/>
                <w:sz w:val="28"/>
                <w:szCs w:val="28"/>
              </w:rPr>
              <w:t xml:space="preserve">Midterm Exam: </w:t>
            </w:r>
            <w:r>
              <w:rPr>
                <w:rFonts w:asciiTheme="majorBidi" w:hAnsiTheme="majorBidi" w:cstheme="majorBidi"/>
                <w:bCs/>
                <w:sz w:val="28"/>
                <w:szCs w:val="28"/>
              </w:rPr>
              <w:t>30</w:t>
            </w:r>
            <w:r w:rsidRPr="008856CB">
              <w:rPr>
                <w:rFonts w:asciiTheme="majorBidi" w:hAnsiTheme="majorBidi" w:cstheme="majorBidi"/>
                <w:bCs/>
                <w:sz w:val="28"/>
                <w:szCs w:val="28"/>
              </w:rPr>
              <w:t>%</w:t>
            </w:r>
          </w:p>
          <w:p w14:paraId="66AD8AF5" w14:textId="77777777" w:rsidR="008856CB" w:rsidRPr="008856CB" w:rsidRDefault="008856CB" w:rsidP="008856CB">
            <w:pPr>
              <w:spacing w:line="216" w:lineRule="auto"/>
              <w:rPr>
                <w:rFonts w:asciiTheme="majorBidi" w:hAnsiTheme="majorBidi" w:cstheme="majorBidi"/>
                <w:bCs/>
                <w:sz w:val="28"/>
                <w:szCs w:val="28"/>
              </w:rPr>
            </w:pPr>
            <w:r w:rsidRPr="008856CB">
              <w:rPr>
                <w:rFonts w:asciiTheme="majorBidi" w:hAnsiTheme="majorBidi" w:cstheme="majorBidi"/>
                <w:bCs/>
                <w:sz w:val="28"/>
                <w:szCs w:val="28"/>
              </w:rPr>
              <w:t>Final Exam: 30%</w:t>
            </w:r>
          </w:p>
          <w:p w14:paraId="2AB8D4B6" w14:textId="67E2F40B" w:rsidR="008856CB" w:rsidRPr="008856CB" w:rsidRDefault="008856CB" w:rsidP="008856CB">
            <w:pPr>
              <w:spacing w:line="216" w:lineRule="auto"/>
              <w:rPr>
                <w:rFonts w:asciiTheme="majorBidi" w:hAnsiTheme="majorBidi" w:cstheme="majorBidi"/>
                <w:bCs/>
                <w:sz w:val="28"/>
                <w:szCs w:val="28"/>
              </w:rPr>
            </w:pPr>
            <w:r w:rsidRPr="008856CB">
              <w:rPr>
                <w:rFonts w:asciiTheme="majorBidi" w:hAnsiTheme="majorBidi" w:cstheme="majorBidi"/>
                <w:bCs/>
                <w:sz w:val="28"/>
                <w:szCs w:val="28"/>
              </w:rPr>
              <w:t xml:space="preserve">Group Project &amp; Presentation: </w:t>
            </w:r>
            <w:r>
              <w:rPr>
                <w:rFonts w:asciiTheme="majorBidi" w:hAnsiTheme="majorBidi" w:cstheme="majorBidi"/>
                <w:bCs/>
                <w:sz w:val="28"/>
                <w:szCs w:val="28"/>
              </w:rPr>
              <w:t>20</w:t>
            </w:r>
            <w:r w:rsidRPr="008856CB">
              <w:rPr>
                <w:rFonts w:asciiTheme="majorBidi" w:hAnsiTheme="majorBidi" w:cstheme="majorBidi"/>
                <w:bCs/>
                <w:sz w:val="28"/>
                <w:szCs w:val="28"/>
              </w:rPr>
              <w:t>%</w:t>
            </w:r>
          </w:p>
          <w:p w14:paraId="02726701" w14:textId="35608C68" w:rsidR="00D03480" w:rsidRPr="008856CB" w:rsidRDefault="008856CB" w:rsidP="008856CB">
            <w:pPr>
              <w:spacing w:line="216" w:lineRule="auto"/>
              <w:rPr>
                <w:rFonts w:asciiTheme="majorBidi" w:hAnsiTheme="majorBidi" w:cstheme="majorBidi"/>
                <w:bCs/>
                <w:sz w:val="28"/>
                <w:szCs w:val="28"/>
              </w:rPr>
            </w:pPr>
            <w:r w:rsidRPr="008856CB">
              <w:rPr>
                <w:rFonts w:asciiTheme="majorBidi" w:hAnsiTheme="majorBidi" w:cstheme="majorBidi"/>
                <w:bCs/>
                <w:sz w:val="28"/>
                <w:szCs w:val="28"/>
              </w:rPr>
              <w:t>Class Participation &amp; Assignments: 20%</w:t>
            </w:r>
          </w:p>
        </w:tc>
      </w:tr>
    </w:tbl>
    <w:p w14:paraId="4E3086D9" w14:textId="77777777" w:rsidR="00D03480" w:rsidRPr="00F5634F" w:rsidRDefault="00D03480">
      <w:pPr>
        <w:tabs>
          <w:tab w:val="left" w:pos="360"/>
        </w:tabs>
        <w:rPr>
          <w:rFonts w:asciiTheme="majorBidi" w:hAnsiTheme="majorBidi" w:cstheme="majorBidi"/>
          <w:b/>
          <w:bCs/>
          <w:sz w:val="32"/>
          <w:szCs w:val="32"/>
          <w:u w:val="single"/>
        </w:rPr>
      </w:pPr>
    </w:p>
    <w:p w14:paraId="36B215AA" w14:textId="182ED2B0" w:rsidR="00D03480" w:rsidRPr="00F5634F" w:rsidRDefault="00000000">
      <w:pPr>
        <w:tabs>
          <w:tab w:val="left" w:pos="360"/>
        </w:tabs>
        <w:rPr>
          <w:rFonts w:asciiTheme="majorBidi" w:hAnsiTheme="majorBidi" w:cstheme="majorBidi"/>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Alignment of Course Learning Outcomes (CLOs) with learning outcomes</w:t>
      </w:r>
      <w:r w:rsidR="00004295" w:rsidRPr="00F5634F">
        <w:rPr>
          <w:rFonts w:asciiTheme="majorBidi" w:hAnsiTheme="majorBidi" w:cstheme="majorBidi"/>
          <w:b/>
          <w:bCs/>
          <w:sz w:val="32"/>
          <w:szCs w:val="32"/>
        </w:rPr>
        <w:t xml:space="preserve"> </w:t>
      </w:r>
    </w:p>
    <w:p w14:paraId="68F5E4A3" w14:textId="350A7EE5" w:rsidR="00D03480" w:rsidRPr="00F5634F" w:rsidRDefault="00000000">
      <w:pPr>
        <w:rPr>
          <w:rFonts w:asciiTheme="majorBidi" w:hAnsiTheme="majorBidi" w:cstheme="majorBidi"/>
          <w:sz w:val="32"/>
          <w:szCs w:val="32"/>
        </w:rPr>
      </w:pPr>
      <w:r w:rsidRPr="00F5634F">
        <w:rPr>
          <w:rFonts w:asciiTheme="majorBidi" w:eastAsia="Calibri" w:hAnsiTheme="majorBidi" w:cstheme="majorBidi"/>
          <w:b/>
          <w:bCs/>
          <w:sz w:val="32"/>
          <w:szCs w:val="32"/>
        </w:rPr>
        <w:t xml:space="preserve">       </w:t>
      </w:r>
      <w:r w:rsidRPr="00F5634F">
        <w:rPr>
          <w:rFonts w:asciiTheme="majorBidi" w:hAnsiTheme="majorBidi" w:cstheme="majorBidi"/>
          <w:sz w:val="32"/>
          <w:szCs w:val="32"/>
        </w:rPr>
        <w:t>(For courses that use the 202</w:t>
      </w:r>
      <w:r w:rsidR="00311FF3">
        <w:rPr>
          <w:rFonts w:asciiTheme="majorBidi" w:hAnsiTheme="majorBidi" w:cstheme="majorBidi"/>
          <w:sz w:val="32"/>
          <w:szCs w:val="32"/>
        </w:rPr>
        <w:t>1</w:t>
      </w:r>
      <w:r w:rsidRPr="00F5634F">
        <w:rPr>
          <w:rFonts w:asciiTheme="majorBidi" w:hAnsiTheme="majorBidi" w:cstheme="majorBidi"/>
          <w:sz w:val="32"/>
          <w:szCs w:val="32"/>
        </w:rPr>
        <w:t xml:space="preserve"> curriculum standards only)</w:t>
      </w:r>
    </w:p>
    <w:tbl>
      <w:tblPr>
        <w:tblW w:w="8897" w:type="dxa"/>
        <w:tblInd w:w="-113" w:type="dxa"/>
        <w:tblLayout w:type="fixed"/>
        <w:tblLook w:val="04A0" w:firstRow="1" w:lastRow="0" w:firstColumn="1" w:lastColumn="0" w:noHBand="0" w:noVBand="1"/>
      </w:tblPr>
      <w:tblGrid>
        <w:gridCol w:w="2361"/>
        <w:gridCol w:w="754"/>
        <w:gridCol w:w="630"/>
        <w:gridCol w:w="629"/>
        <w:gridCol w:w="630"/>
        <w:gridCol w:w="628"/>
        <w:gridCol w:w="630"/>
        <w:gridCol w:w="629"/>
        <w:gridCol w:w="630"/>
        <w:gridCol w:w="667"/>
        <w:gridCol w:w="709"/>
      </w:tblGrid>
      <w:tr w:rsidR="00F5634F" w:rsidRPr="00F5634F" w14:paraId="36107435" w14:textId="77777777">
        <w:trPr>
          <w:trHeight w:val="868"/>
        </w:trPr>
        <w:tc>
          <w:tcPr>
            <w:tcW w:w="2361" w:type="dxa"/>
            <w:vMerge w:val="restart"/>
            <w:tcBorders>
              <w:top w:val="single" w:sz="4" w:space="0" w:color="000000"/>
              <w:left w:val="single" w:sz="4" w:space="0" w:color="000000"/>
              <w:bottom w:val="single" w:sz="4" w:space="0" w:color="000000"/>
              <w:right w:val="single" w:sz="4" w:space="0" w:color="000000"/>
            </w:tcBorders>
            <w:vAlign w:val="center"/>
          </w:tcPr>
          <w:p w14:paraId="3C511ECD"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CLOs</w:t>
            </w:r>
          </w:p>
        </w:tc>
        <w:tc>
          <w:tcPr>
            <w:tcW w:w="1384" w:type="dxa"/>
            <w:gridSpan w:val="2"/>
            <w:tcBorders>
              <w:top w:val="single" w:sz="4" w:space="0" w:color="000000"/>
              <w:left w:val="single" w:sz="4" w:space="0" w:color="000000"/>
              <w:bottom w:val="single" w:sz="4" w:space="0" w:color="000000"/>
              <w:right w:val="single" w:sz="4" w:space="0" w:color="000000"/>
            </w:tcBorders>
          </w:tcPr>
          <w:p w14:paraId="0F17734B"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1.Morality and ethics</w:t>
            </w:r>
          </w:p>
        </w:tc>
        <w:tc>
          <w:tcPr>
            <w:tcW w:w="1259" w:type="dxa"/>
            <w:gridSpan w:val="2"/>
            <w:tcBorders>
              <w:top w:val="single" w:sz="4" w:space="0" w:color="000000"/>
              <w:left w:val="single" w:sz="4" w:space="0" w:color="000000"/>
              <w:bottom w:val="single" w:sz="4" w:space="0" w:color="000000"/>
              <w:right w:val="single" w:sz="4" w:space="0" w:color="000000"/>
            </w:tcBorders>
          </w:tcPr>
          <w:p w14:paraId="11AECF67"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2.knowledge</w:t>
            </w:r>
          </w:p>
        </w:tc>
        <w:tc>
          <w:tcPr>
            <w:tcW w:w="1258" w:type="dxa"/>
            <w:gridSpan w:val="2"/>
            <w:tcBorders>
              <w:top w:val="single" w:sz="4" w:space="0" w:color="000000"/>
              <w:left w:val="single" w:sz="4" w:space="0" w:color="000000"/>
              <w:bottom w:val="single" w:sz="4" w:space="0" w:color="000000"/>
              <w:right w:val="single" w:sz="4" w:space="0" w:color="000000"/>
            </w:tcBorders>
          </w:tcPr>
          <w:p w14:paraId="7A575D02"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3.Intellectual skills</w:t>
            </w:r>
          </w:p>
        </w:tc>
        <w:tc>
          <w:tcPr>
            <w:tcW w:w="1259" w:type="dxa"/>
            <w:gridSpan w:val="2"/>
            <w:tcBorders>
              <w:top w:val="single" w:sz="4" w:space="0" w:color="000000"/>
              <w:left w:val="single" w:sz="4" w:space="0" w:color="000000"/>
              <w:bottom w:val="single" w:sz="4" w:space="0" w:color="000000"/>
              <w:right w:val="single" w:sz="4" w:space="0" w:color="000000"/>
            </w:tcBorders>
          </w:tcPr>
          <w:p w14:paraId="04981795"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4.Interpersonal relationships</w:t>
            </w:r>
          </w:p>
        </w:tc>
        <w:tc>
          <w:tcPr>
            <w:tcW w:w="1376" w:type="dxa"/>
            <w:gridSpan w:val="2"/>
            <w:tcBorders>
              <w:top w:val="single" w:sz="4" w:space="0" w:color="000000"/>
              <w:left w:val="single" w:sz="4" w:space="0" w:color="000000"/>
              <w:bottom w:val="single" w:sz="4" w:space="0" w:color="000000"/>
              <w:right w:val="single" w:sz="4" w:space="0" w:color="000000"/>
            </w:tcBorders>
          </w:tcPr>
          <w:p w14:paraId="59CD5A5C"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5.Analysis, Communication, Technology</w:t>
            </w:r>
          </w:p>
        </w:tc>
      </w:tr>
      <w:tr w:rsidR="00F5634F" w:rsidRPr="00F5634F" w14:paraId="5D4CBD76" w14:textId="77777777">
        <w:trPr>
          <w:trHeight w:val="144"/>
        </w:trPr>
        <w:tc>
          <w:tcPr>
            <w:tcW w:w="2361" w:type="dxa"/>
            <w:vMerge/>
            <w:tcBorders>
              <w:top w:val="single" w:sz="4" w:space="0" w:color="000000"/>
              <w:left w:val="single" w:sz="4" w:space="0" w:color="000000"/>
              <w:bottom w:val="single" w:sz="4" w:space="0" w:color="000000"/>
              <w:right w:val="single" w:sz="4" w:space="0" w:color="000000"/>
            </w:tcBorders>
            <w:vAlign w:val="center"/>
          </w:tcPr>
          <w:p w14:paraId="3046E79A" w14:textId="77777777" w:rsidR="00D03480" w:rsidRPr="00F5634F" w:rsidRDefault="00D03480">
            <w:pPr>
              <w:snapToGrid w:val="0"/>
              <w:jc w:val="center"/>
              <w:rPr>
                <w:rFonts w:asciiTheme="majorBidi" w:hAnsiTheme="majorBidi" w:cstheme="majorBidi"/>
                <w:sz w:val="32"/>
                <w:szCs w:val="32"/>
              </w:rPr>
            </w:pPr>
          </w:p>
        </w:tc>
        <w:tc>
          <w:tcPr>
            <w:tcW w:w="754" w:type="dxa"/>
            <w:tcBorders>
              <w:top w:val="single" w:sz="4" w:space="0" w:color="000000"/>
              <w:left w:val="single" w:sz="4" w:space="0" w:color="000000"/>
              <w:bottom w:val="single" w:sz="4" w:space="0" w:color="000000"/>
              <w:right w:val="single" w:sz="4" w:space="0" w:color="000000"/>
            </w:tcBorders>
          </w:tcPr>
          <w:p w14:paraId="2B2FCA53"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1.1</w:t>
            </w:r>
          </w:p>
        </w:tc>
        <w:tc>
          <w:tcPr>
            <w:tcW w:w="630" w:type="dxa"/>
            <w:tcBorders>
              <w:top w:val="single" w:sz="4" w:space="0" w:color="000000"/>
              <w:left w:val="single" w:sz="4" w:space="0" w:color="000000"/>
              <w:bottom w:val="single" w:sz="4" w:space="0" w:color="000000"/>
              <w:right w:val="single" w:sz="4" w:space="0" w:color="000000"/>
            </w:tcBorders>
          </w:tcPr>
          <w:p w14:paraId="6371A1A6" w14:textId="39DBB30B"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1.</w:t>
            </w:r>
            <w:r w:rsidR="004104BF" w:rsidRPr="00F5634F">
              <w:rPr>
                <w:rFonts w:asciiTheme="majorBidi" w:hAnsiTheme="majorBidi" w:cstheme="majorBidi"/>
                <w:sz w:val="32"/>
                <w:szCs w:val="32"/>
              </w:rPr>
              <w:t>5</w:t>
            </w:r>
          </w:p>
        </w:tc>
        <w:tc>
          <w:tcPr>
            <w:tcW w:w="629" w:type="dxa"/>
            <w:tcBorders>
              <w:top w:val="single" w:sz="4" w:space="0" w:color="000000"/>
              <w:left w:val="single" w:sz="4" w:space="0" w:color="000000"/>
              <w:bottom w:val="single" w:sz="4" w:space="0" w:color="000000"/>
              <w:right w:val="single" w:sz="4" w:space="0" w:color="000000"/>
            </w:tcBorders>
          </w:tcPr>
          <w:p w14:paraId="195352CC"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2.1</w:t>
            </w:r>
          </w:p>
        </w:tc>
        <w:tc>
          <w:tcPr>
            <w:tcW w:w="630" w:type="dxa"/>
            <w:tcBorders>
              <w:top w:val="single" w:sz="4" w:space="0" w:color="000000"/>
              <w:left w:val="single" w:sz="4" w:space="0" w:color="000000"/>
              <w:bottom w:val="single" w:sz="4" w:space="0" w:color="000000"/>
              <w:right w:val="single" w:sz="4" w:space="0" w:color="000000"/>
            </w:tcBorders>
          </w:tcPr>
          <w:p w14:paraId="2C9C0865" w14:textId="43DA9273"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2.</w:t>
            </w:r>
            <w:r w:rsidR="004104BF" w:rsidRPr="00F5634F">
              <w:rPr>
                <w:rFonts w:asciiTheme="majorBidi" w:hAnsiTheme="majorBidi" w:cstheme="majorBidi"/>
                <w:sz w:val="32"/>
                <w:szCs w:val="32"/>
              </w:rPr>
              <w:t>4</w:t>
            </w:r>
          </w:p>
        </w:tc>
        <w:tc>
          <w:tcPr>
            <w:tcW w:w="628" w:type="dxa"/>
            <w:tcBorders>
              <w:top w:val="single" w:sz="4" w:space="0" w:color="000000"/>
              <w:left w:val="single" w:sz="4" w:space="0" w:color="000000"/>
              <w:bottom w:val="single" w:sz="4" w:space="0" w:color="000000"/>
              <w:right w:val="single" w:sz="4" w:space="0" w:color="000000"/>
            </w:tcBorders>
          </w:tcPr>
          <w:p w14:paraId="78FACB93" w14:textId="7DB68C2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3.</w:t>
            </w:r>
            <w:r w:rsidR="004104BF" w:rsidRPr="00F5634F">
              <w:rPr>
                <w:rFonts w:asciiTheme="majorBidi" w:hAnsiTheme="majorBidi" w:cstheme="majorBidi"/>
                <w:sz w:val="32"/>
                <w:szCs w:val="32"/>
              </w:rPr>
              <w:t>3</w:t>
            </w:r>
          </w:p>
        </w:tc>
        <w:tc>
          <w:tcPr>
            <w:tcW w:w="630" w:type="dxa"/>
            <w:tcBorders>
              <w:top w:val="single" w:sz="4" w:space="0" w:color="000000"/>
              <w:left w:val="single" w:sz="4" w:space="0" w:color="000000"/>
              <w:bottom w:val="single" w:sz="4" w:space="0" w:color="000000"/>
              <w:right w:val="single" w:sz="4" w:space="0" w:color="000000"/>
            </w:tcBorders>
          </w:tcPr>
          <w:p w14:paraId="4860D225" w14:textId="111AD1B1"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3.</w:t>
            </w:r>
            <w:r w:rsidR="004104BF" w:rsidRPr="00F5634F">
              <w:rPr>
                <w:rFonts w:asciiTheme="majorBidi" w:hAnsiTheme="majorBidi" w:cstheme="majorBidi"/>
                <w:sz w:val="32"/>
                <w:szCs w:val="32"/>
              </w:rPr>
              <w:t>4</w:t>
            </w:r>
          </w:p>
        </w:tc>
        <w:tc>
          <w:tcPr>
            <w:tcW w:w="629" w:type="dxa"/>
            <w:tcBorders>
              <w:top w:val="single" w:sz="4" w:space="0" w:color="000000"/>
              <w:left w:val="single" w:sz="4" w:space="0" w:color="000000"/>
              <w:bottom w:val="single" w:sz="4" w:space="0" w:color="000000"/>
              <w:right w:val="single" w:sz="4" w:space="0" w:color="000000"/>
            </w:tcBorders>
          </w:tcPr>
          <w:p w14:paraId="456AA624" w14:textId="748BEE5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4.</w:t>
            </w:r>
            <w:r w:rsidR="004104BF" w:rsidRPr="00F5634F">
              <w:rPr>
                <w:rFonts w:asciiTheme="majorBidi" w:hAnsiTheme="majorBidi" w:cstheme="majorBidi"/>
                <w:sz w:val="32"/>
                <w:szCs w:val="32"/>
              </w:rPr>
              <w:t>3</w:t>
            </w:r>
          </w:p>
        </w:tc>
        <w:tc>
          <w:tcPr>
            <w:tcW w:w="630" w:type="dxa"/>
            <w:tcBorders>
              <w:top w:val="single" w:sz="4" w:space="0" w:color="000000"/>
              <w:left w:val="single" w:sz="4" w:space="0" w:color="000000"/>
              <w:bottom w:val="single" w:sz="4" w:space="0" w:color="000000"/>
              <w:right w:val="single" w:sz="4" w:space="0" w:color="000000"/>
            </w:tcBorders>
          </w:tcPr>
          <w:p w14:paraId="27747E9C" w14:textId="336E3B3E"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4.</w:t>
            </w:r>
            <w:r w:rsidR="004104BF" w:rsidRPr="00F5634F">
              <w:rPr>
                <w:rFonts w:asciiTheme="majorBidi" w:hAnsiTheme="majorBidi" w:cstheme="majorBidi"/>
                <w:sz w:val="32"/>
                <w:szCs w:val="32"/>
              </w:rPr>
              <w:t>4</w:t>
            </w:r>
          </w:p>
        </w:tc>
        <w:tc>
          <w:tcPr>
            <w:tcW w:w="667" w:type="dxa"/>
            <w:tcBorders>
              <w:top w:val="single" w:sz="4" w:space="0" w:color="000000"/>
              <w:left w:val="single" w:sz="4" w:space="0" w:color="000000"/>
              <w:bottom w:val="single" w:sz="4" w:space="0" w:color="000000"/>
              <w:right w:val="single" w:sz="4" w:space="0" w:color="000000"/>
            </w:tcBorders>
          </w:tcPr>
          <w:p w14:paraId="3B29DDBF" w14:textId="7F40BA81" w:rsidR="00D03480" w:rsidRPr="00F5634F" w:rsidRDefault="004104BF">
            <w:pPr>
              <w:jc w:val="center"/>
              <w:rPr>
                <w:rFonts w:asciiTheme="majorBidi" w:hAnsiTheme="majorBidi" w:cstheme="majorBidi"/>
                <w:sz w:val="32"/>
                <w:szCs w:val="32"/>
              </w:rPr>
            </w:pPr>
            <w:r w:rsidRPr="00F5634F">
              <w:rPr>
                <w:rFonts w:asciiTheme="majorBidi" w:hAnsiTheme="majorBidi" w:cstheme="majorBidi"/>
                <w:sz w:val="32"/>
                <w:szCs w:val="32"/>
              </w:rPr>
              <w:t>5.1</w:t>
            </w:r>
          </w:p>
        </w:tc>
        <w:tc>
          <w:tcPr>
            <w:tcW w:w="709" w:type="dxa"/>
            <w:tcBorders>
              <w:top w:val="single" w:sz="4" w:space="0" w:color="000000"/>
              <w:left w:val="single" w:sz="4" w:space="0" w:color="000000"/>
              <w:bottom w:val="single" w:sz="4" w:space="0" w:color="000000"/>
              <w:right w:val="single" w:sz="4" w:space="0" w:color="000000"/>
            </w:tcBorders>
          </w:tcPr>
          <w:p w14:paraId="502CAF45" w14:textId="390985F2" w:rsidR="00D03480" w:rsidRPr="00F5634F" w:rsidRDefault="004104BF">
            <w:pPr>
              <w:jc w:val="center"/>
              <w:rPr>
                <w:rFonts w:asciiTheme="majorBidi" w:hAnsiTheme="majorBidi" w:cstheme="majorBidi"/>
                <w:sz w:val="32"/>
                <w:szCs w:val="32"/>
              </w:rPr>
            </w:pPr>
            <w:r w:rsidRPr="00F5634F">
              <w:rPr>
                <w:rFonts w:asciiTheme="majorBidi" w:hAnsiTheme="majorBidi" w:cstheme="majorBidi"/>
                <w:sz w:val="32"/>
                <w:szCs w:val="32"/>
              </w:rPr>
              <w:t>5.2</w:t>
            </w:r>
          </w:p>
        </w:tc>
      </w:tr>
      <w:tr w:rsidR="00F5634F" w:rsidRPr="00F5634F" w14:paraId="2063617B" w14:textId="77777777">
        <w:trPr>
          <w:trHeight w:val="1308"/>
        </w:trPr>
        <w:tc>
          <w:tcPr>
            <w:tcW w:w="2361" w:type="dxa"/>
            <w:tcBorders>
              <w:top w:val="single" w:sz="4" w:space="0" w:color="000000"/>
              <w:left w:val="single" w:sz="4" w:space="0" w:color="000000"/>
              <w:bottom w:val="single" w:sz="4" w:space="0" w:color="000000"/>
              <w:right w:val="single" w:sz="4" w:space="0" w:color="000000"/>
            </w:tcBorders>
          </w:tcPr>
          <w:p w14:paraId="640D3813" w14:textId="0A326C40"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1 </w:t>
            </w:r>
            <w:r w:rsidR="00632D5B" w:rsidRPr="00632D5B">
              <w:rPr>
                <w:rFonts w:asciiTheme="majorBidi" w:hAnsiTheme="majorBidi" w:cstheme="majorBidi"/>
                <w:sz w:val="32"/>
                <w:szCs w:val="32"/>
              </w:rPr>
              <w:t>To demonstrate respect, responsibility, and ethical awareness in intercultural communication.</w:t>
            </w:r>
          </w:p>
        </w:tc>
        <w:tc>
          <w:tcPr>
            <w:tcW w:w="754" w:type="dxa"/>
            <w:tcBorders>
              <w:top w:val="single" w:sz="4" w:space="0" w:color="000000"/>
              <w:left w:val="single" w:sz="4" w:space="0" w:color="000000"/>
              <w:bottom w:val="single" w:sz="4" w:space="0" w:color="000000"/>
              <w:right w:val="single" w:sz="4" w:space="0" w:color="000000"/>
            </w:tcBorders>
            <w:vAlign w:val="center"/>
          </w:tcPr>
          <w:p w14:paraId="6A2D136E" w14:textId="7C0B77DC" w:rsidR="00D03480" w:rsidRPr="00F5634F" w:rsidRDefault="004104BF">
            <w:pPr>
              <w:jc w:val="center"/>
              <w:rPr>
                <w:rFonts w:ascii="Segoe UI Symbol" w:hAnsi="Segoe UI Symbol"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E4F5DB1"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5CA3D5F"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AA138D5"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760E1C9E"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66CC00E"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651086B7"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60D0C12"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7D94F676"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56C00A99" w14:textId="77777777" w:rsidR="00D03480" w:rsidRPr="00F5634F" w:rsidRDefault="00D03480">
            <w:pPr>
              <w:snapToGrid w:val="0"/>
              <w:jc w:val="center"/>
              <w:rPr>
                <w:rFonts w:asciiTheme="majorBidi" w:hAnsiTheme="majorBidi" w:cstheme="majorBidi"/>
                <w:sz w:val="32"/>
                <w:szCs w:val="32"/>
              </w:rPr>
            </w:pPr>
          </w:p>
        </w:tc>
      </w:tr>
      <w:tr w:rsidR="00F5634F" w:rsidRPr="00F5634F" w14:paraId="4772212B"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1F9F739E" w14:textId="18F17319"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2 </w:t>
            </w:r>
            <w:r w:rsidR="00632D5B" w:rsidRPr="00632D5B">
              <w:rPr>
                <w:rFonts w:asciiTheme="majorBidi" w:hAnsiTheme="majorBidi" w:cstheme="majorBidi"/>
                <w:sz w:val="32"/>
                <w:szCs w:val="32"/>
              </w:rPr>
              <w:t>To acquire theoretical and practical knowledge of intercultural communication processes and cultural dimensions.</w:t>
            </w:r>
          </w:p>
        </w:tc>
        <w:tc>
          <w:tcPr>
            <w:tcW w:w="754" w:type="dxa"/>
            <w:tcBorders>
              <w:top w:val="single" w:sz="4" w:space="0" w:color="000000"/>
              <w:left w:val="single" w:sz="4" w:space="0" w:color="000000"/>
              <w:bottom w:val="single" w:sz="4" w:space="0" w:color="000000"/>
              <w:right w:val="single" w:sz="4" w:space="0" w:color="000000"/>
            </w:tcBorders>
            <w:vAlign w:val="center"/>
          </w:tcPr>
          <w:p w14:paraId="43233643"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8E57538"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5CEA6C1"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3E029E7" w14:textId="42E9F7AA" w:rsidR="00D03480" w:rsidRPr="00F5634F" w:rsidRDefault="004104B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28" w:type="dxa"/>
            <w:tcBorders>
              <w:top w:val="single" w:sz="4" w:space="0" w:color="000000"/>
              <w:left w:val="single" w:sz="4" w:space="0" w:color="000000"/>
              <w:bottom w:val="single" w:sz="4" w:space="0" w:color="000000"/>
              <w:right w:val="single" w:sz="4" w:space="0" w:color="000000"/>
            </w:tcBorders>
            <w:vAlign w:val="center"/>
          </w:tcPr>
          <w:p w14:paraId="79B4836B" w14:textId="24CEFF63"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D228D7E"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19AEAB9"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F2B8DC7"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04EAEB94"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435C4FE7" w14:textId="77777777" w:rsidR="00D03480" w:rsidRPr="00F5634F" w:rsidRDefault="00D03480">
            <w:pPr>
              <w:snapToGrid w:val="0"/>
              <w:jc w:val="center"/>
              <w:rPr>
                <w:rFonts w:asciiTheme="majorBidi" w:hAnsiTheme="majorBidi" w:cstheme="majorBidi"/>
                <w:sz w:val="32"/>
                <w:szCs w:val="32"/>
              </w:rPr>
            </w:pPr>
          </w:p>
        </w:tc>
      </w:tr>
      <w:tr w:rsidR="00F5634F" w:rsidRPr="00F5634F" w14:paraId="1D568058" w14:textId="77777777">
        <w:trPr>
          <w:trHeight w:val="1308"/>
        </w:trPr>
        <w:tc>
          <w:tcPr>
            <w:tcW w:w="2361" w:type="dxa"/>
            <w:tcBorders>
              <w:top w:val="single" w:sz="4" w:space="0" w:color="000000"/>
              <w:left w:val="single" w:sz="4" w:space="0" w:color="000000"/>
              <w:bottom w:val="single" w:sz="4" w:space="0" w:color="000000"/>
              <w:right w:val="single" w:sz="4" w:space="0" w:color="000000"/>
            </w:tcBorders>
          </w:tcPr>
          <w:p w14:paraId="006F36B5" w14:textId="1B39A4BD"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w:t>
            </w:r>
            <w:r w:rsidR="004104BF" w:rsidRPr="00F5634F">
              <w:rPr>
                <w:rFonts w:asciiTheme="majorBidi" w:hAnsiTheme="majorBidi" w:cstheme="majorBidi"/>
                <w:sz w:val="32"/>
                <w:szCs w:val="32"/>
              </w:rPr>
              <w:t>3</w:t>
            </w:r>
            <w:r w:rsidRPr="00F5634F">
              <w:rPr>
                <w:rFonts w:asciiTheme="majorBidi" w:hAnsiTheme="majorBidi" w:cstheme="majorBidi"/>
                <w:sz w:val="32"/>
                <w:szCs w:val="32"/>
              </w:rPr>
              <w:t xml:space="preserve"> </w:t>
            </w:r>
            <w:r w:rsidR="00632D5B">
              <w:rPr>
                <w:rFonts w:asciiTheme="majorBidi" w:hAnsiTheme="majorBidi" w:cstheme="majorBidi"/>
                <w:sz w:val="32"/>
                <w:szCs w:val="32"/>
              </w:rPr>
              <w:t>A</w:t>
            </w:r>
            <w:r w:rsidR="00632D5B" w:rsidRPr="00632D5B">
              <w:rPr>
                <w:rFonts w:asciiTheme="majorBidi" w:hAnsiTheme="majorBidi" w:cstheme="majorBidi"/>
                <w:sz w:val="32"/>
                <w:szCs w:val="32"/>
              </w:rPr>
              <w:t>nalyze, compare, and interpret cultural patterns, communication barriers, and adaptation strategies.</w:t>
            </w:r>
          </w:p>
        </w:tc>
        <w:tc>
          <w:tcPr>
            <w:tcW w:w="754" w:type="dxa"/>
            <w:tcBorders>
              <w:top w:val="single" w:sz="4" w:space="0" w:color="000000"/>
              <w:left w:val="single" w:sz="4" w:space="0" w:color="000000"/>
              <w:bottom w:val="single" w:sz="4" w:space="0" w:color="000000"/>
              <w:right w:val="single" w:sz="4" w:space="0" w:color="000000"/>
            </w:tcBorders>
            <w:vAlign w:val="center"/>
          </w:tcPr>
          <w:p w14:paraId="45926730"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C8D8770"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7C91A14F"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9E65ACB"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15360AC5" w14:textId="67F065D4" w:rsidR="00D03480" w:rsidRPr="00F5634F" w:rsidRDefault="004104B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547E621"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42547387"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CE0DF54"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19E478D4"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6CFC124A" w14:textId="77777777" w:rsidR="00D03480" w:rsidRPr="00F5634F" w:rsidRDefault="00D03480">
            <w:pPr>
              <w:snapToGrid w:val="0"/>
              <w:jc w:val="center"/>
              <w:rPr>
                <w:rFonts w:asciiTheme="majorBidi" w:hAnsiTheme="majorBidi" w:cstheme="majorBidi"/>
                <w:sz w:val="32"/>
                <w:szCs w:val="32"/>
              </w:rPr>
            </w:pPr>
          </w:p>
        </w:tc>
      </w:tr>
      <w:tr w:rsidR="00F5634F" w:rsidRPr="00F5634F" w14:paraId="2716BD75"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1A86732F" w14:textId="4AED3B5A"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lastRenderedPageBreak/>
              <w:t xml:space="preserve">CLO 4 </w:t>
            </w:r>
            <w:r w:rsidR="00632D5B">
              <w:rPr>
                <w:rFonts w:asciiTheme="majorBidi" w:hAnsiTheme="majorBidi" w:cstheme="majorBidi"/>
                <w:sz w:val="32"/>
                <w:szCs w:val="32"/>
              </w:rPr>
              <w:t>D</w:t>
            </w:r>
            <w:r w:rsidR="00632D5B" w:rsidRPr="00632D5B">
              <w:rPr>
                <w:rFonts w:asciiTheme="majorBidi" w:hAnsiTheme="majorBidi" w:cstheme="majorBidi"/>
                <w:sz w:val="32"/>
                <w:szCs w:val="32"/>
              </w:rPr>
              <w:t>evelop effective interpersonal skills for collaboration and interaction in intercultural contexts.</w:t>
            </w:r>
          </w:p>
        </w:tc>
        <w:tc>
          <w:tcPr>
            <w:tcW w:w="754" w:type="dxa"/>
            <w:tcBorders>
              <w:top w:val="single" w:sz="4" w:space="0" w:color="000000"/>
              <w:left w:val="single" w:sz="4" w:space="0" w:color="000000"/>
              <w:bottom w:val="single" w:sz="4" w:space="0" w:color="000000"/>
              <w:right w:val="single" w:sz="4" w:space="0" w:color="000000"/>
            </w:tcBorders>
            <w:vAlign w:val="center"/>
          </w:tcPr>
          <w:p w14:paraId="32FD82EE"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294A86C"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C0E0768"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13F0842"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0A2C9FE6"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CFEFED0" w14:textId="3D6474E6" w:rsidR="00D03480" w:rsidRPr="00F5634F" w:rsidRDefault="004104BF">
            <w:pPr>
              <w:snapToGrid w:val="0"/>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29" w:type="dxa"/>
            <w:tcBorders>
              <w:top w:val="single" w:sz="4" w:space="0" w:color="000000"/>
              <w:left w:val="single" w:sz="4" w:space="0" w:color="000000"/>
              <w:bottom w:val="single" w:sz="4" w:space="0" w:color="000000"/>
              <w:right w:val="single" w:sz="4" w:space="0" w:color="000000"/>
            </w:tcBorders>
            <w:vAlign w:val="center"/>
          </w:tcPr>
          <w:p w14:paraId="0D825D9D" w14:textId="7A43BC49" w:rsidR="00D03480" w:rsidRPr="00F5634F" w:rsidRDefault="00D03480">
            <w:pPr>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D4E00AA"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147C4F2E"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7FF64DE1" w14:textId="77777777" w:rsidR="00D03480" w:rsidRPr="00F5634F" w:rsidRDefault="00D03480">
            <w:pPr>
              <w:snapToGrid w:val="0"/>
              <w:jc w:val="center"/>
              <w:rPr>
                <w:rFonts w:asciiTheme="majorBidi" w:hAnsiTheme="majorBidi" w:cstheme="majorBidi"/>
                <w:sz w:val="32"/>
                <w:szCs w:val="32"/>
              </w:rPr>
            </w:pPr>
          </w:p>
        </w:tc>
      </w:tr>
      <w:tr w:rsidR="004104BF" w:rsidRPr="00F5634F" w14:paraId="5D2B39F8"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35063190" w14:textId="10FAEA57" w:rsidR="004104BF" w:rsidRPr="00F5634F" w:rsidRDefault="004104BF">
            <w:pPr>
              <w:rPr>
                <w:rFonts w:asciiTheme="majorBidi" w:hAnsiTheme="majorBidi" w:cstheme="majorBidi"/>
                <w:sz w:val="32"/>
                <w:szCs w:val="32"/>
              </w:rPr>
            </w:pPr>
            <w:r w:rsidRPr="00F5634F">
              <w:rPr>
                <w:rFonts w:asciiTheme="majorBidi" w:hAnsiTheme="majorBidi" w:cstheme="majorBidi"/>
                <w:sz w:val="32"/>
                <w:szCs w:val="32"/>
              </w:rPr>
              <w:t xml:space="preserve">CLO 5 </w:t>
            </w:r>
            <w:r w:rsidR="00632D5B">
              <w:rPr>
                <w:rFonts w:asciiTheme="majorBidi" w:hAnsiTheme="majorBidi" w:cstheme="majorBidi"/>
                <w:sz w:val="32"/>
                <w:szCs w:val="32"/>
              </w:rPr>
              <w:t>U</w:t>
            </w:r>
            <w:r w:rsidR="00632D5B" w:rsidRPr="00632D5B">
              <w:rPr>
                <w:rFonts w:asciiTheme="majorBidi" w:hAnsiTheme="majorBidi" w:cstheme="majorBidi"/>
                <w:sz w:val="32"/>
                <w:szCs w:val="32"/>
              </w:rPr>
              <w:t>se analytical, communication, and technological tools for intercultural communication research and practice.</w:t>
            </w:r>
          </w:p>
        </w:tc>
        <w:tc>
          <w:tcPr>
            <w:tcW w:w="754" w:type="dxa"/>
            <w:tcBorders>
              <w:top w:val="single" w:sz="4" w:space="0" w:color="000000"/>
              <w:left w:val="single" w:sz="4" w:space="0" w:color="000000"/>
              <w:bottom w:val="single" w:sz="4" w:space="0" w:color="000000"/>
              <w:right w:val="single" w:sz="4" w:space="0" w:color="000000"/>
            </w:tcBorders>
            <w:vAlign w:val="center"/>
          </w:tcPr>
          <w:p w14:paraId="49A82473"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28B2006" w14:textId="77777777" w:rsidR="004104BF" w:rsidRPr="00F5634F" w:rsidRDefault="004104BF">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3E5874A0"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27EEDEC" w14:textId="77777777" w:rsidR="004104BF" w:rsidRPr="00F5634F" w:rsidRDefault="004104BF">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3A7A61BC"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4042B76" w14:textId="77777777" w:rsidR="004104BF" w:rsidRPr="00F5634F" w:rsidRDefault="004104BF">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F041041" w14:textId="77777777" w:rsidR="004104BF" w:rsidRPr="00F5634F" w:rsidRDefault="004104BF">
            <w:pPr>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9F064E8" w14:textId="77777777" w:rsidR="004104BF" w:rsidRPr="00F5634F" w:rsidRDefault="004104BF">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265BE336" w14:textId="77777777" w:rsidR="004104BF" w:rsidRPr="00F5634F" w:rsidRDefault="004104BF">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2E285AAC" w14:textId="51E5692E" w:rsidR="004104BF" w:rsidRPr="00F5634F" w:rsidRDefault="004104BF">
            <w:pPr>
              <w:snapToGrid w:val="0"/>
              <w:jc w:val="center"/>
              <w:rPr>
                <w:rFonts w:asciiTheme="majorBidi" w:hAnsiTheme="majorBidi" w:cstheme="majorBidi"/>
                <w:sz w:val="32"/>
                <w:szCs w:val="32"/>
              </w:rPr>
            </w:pPr>
            <w:r w:rsidRPr="00F5634F">
              <w:rPr>
                <w:rFonts w:ascii="Segoe UI Symbol" w:hAnsi="Segoe UI Symbol" w:cstheme="majorBidi"/>
                <w:sz w:val="32"/>
                <w:szCs w:val="32"/>
              </w:rPr>
              <w:t>✓</w:t>
            </w:r>
          </w:p>
        </w:tc>
      </w:tr>
    </w:tbl>
    <w:p w14:paraId="2E6EE9A0" w14:textId="77777777" w:rsidR="00D03480" w:rsidRPr="00F5634F" w:rsidRDefault="00D03480">
      <w:pPr>
        <w:rPr>
          <w:rFonts w:asciiTheme="majorBidi" w:hAnsiTheme="majorBidi" w:cstheme="majorBidi"/>
        </w:rPr>
      </w:pPr>
      <w:bookmarkStart w:id="1" w:name="_Hlk136673931"/>
      <w:bookmarkEnd w:id="1"/>
    </w:p>
    <w:p w14:paraId="70057AD6" w14:textId="77777777" w:rsidR="00D03480" w:rsidRPr="00F5634F" w:rsidRDefault="00D03480">
      <w:pPr>
        <w:rPr>
          <w:rFonts w:asciiTheme="majorBidi" w:hAnsiTheme="majorBidi" w:cstheme="majorBidi"/>
        </w:rPr>
      </w:pPr>
    </w:p>
    <w:p w14:paraId="1D464A2C" w14:textId="3FBA38B4" w:rsidR="00D03480" w:rsidRPr="00F5634F" w:rsidRDefault="00000000">
      <w:pPr>
        <w:pStyle w:val="Heading5"/>
        <w:spacing w:before="0" w:after="0"/>
        <w:jc w:val="center"/>
        <w:rPr>
          <w:rFonts w:asciiTheme="majorBidi" w:hAnsiTheme="majorBidi" w:cstheme="majorBidi"/>
          <w:i w:val="0"/>
          <w:iCs w:val="0"/>
          <w:sz w:val="32"/>
          <w:szCs w:val="32"/>
        </w:rPr>
      </w:pPr>
      <w:r w:rsidRPr="00F5634F">
        <w:rPr>
          <w:rFonts w:asciiTheme="majorBidi" w:hAnsiTheme="majorBidi" w:cstheme="majorBidi"/>
          <w:i w:val="0"/>
          <w:iCs w:val="0"/>
          <w:sz w:val="32"/>
          <w:szCs w:val="32"/>
        </w:rPr>
        <w:t>Category</w:t>
      </w:r>
      <w:r w:rsidR="00BD749D" w:rsidRPr="00F5634F">
        <w:rPr>
          <w:rFonts w:asciiTheme="majorBidi" w:hAnsiTheme="majorBidi" w:cstheme="majorBidi"/>
          <w:i w:val="0"/>
          <w:iCs w:val="0"/>
          <w:sz w:val="32"/>
          <w:szCs w:val="32"/>
        </w:rPr>
        <w:t xml:space="preserve"> </w:t>
      </w:r>
      <w:r w:rsidRPr="00F5634F">
        <w:rPr>
          <w:rFonts w:asciiTheme="majorBidi" w:hAnsiTheme="majorBidi" w:cstheme="majorBidi"/>
          <w:i w:val="0"/>
          <w:iCs w:val="0"/>
          <w:sz w:val="32"/>
          <w:szCs w:val="32"/>
        </w:rPr>
        <w:t>5</w:t>
      </w:r>
      <w:r w:rsidR="00BD749D" w:rsidRPr="00F5634F">
        <w:rPr>
          <w:rFonts w:asciiTheme="majorBidi" w:hAnsiTheme="majorBidi" w:cstheme="majorBidi"/>
          <w:i w:val="0"/>
          <w:iCs w:val="0"/>
          <w:sz w:val="32"/>
          <w:szCs w:val="32"/>
        </w:rPr>
        <w:t xml:space="preserve"> </w:t>
      </w:r>
      <w:r w:rsidRPr="00F5634F">
        <w:rPr>
          <w:rFonts w:asciiTheme="majorBidi" w:hAnsiTheme="majorBidi" w:cstheme="majorBidi"/>
          <w:i w:val="0"/>
          <w:iCs w:val="0"/>
          <w:sz w:val="32"/>
          <w:szCs w:val="32"/>
        </w:rPr>
        <w:t>Teaching resources</w:t>
      </w:r>
    </w:p>
    <w:p w14:paraId="2C983927" w14:textId="77777777"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Textbooks and primary documents</w:t>
      </w:r>
    </w:p>
    <w:p w14:paraId="3DAAF163" w14:textId="77777777" w:rsidR="008856CB" w:rsidRDefault="008856CB" w:rsidP="005B307B">
      <w:pPr>
        <w:tabs>
          <w:tab w:val="left" w:pos="360"/>
        </w:tabs>
        <w:ind w:left="360"/>
        <w:rPr>
          <w:rFonts w:asciiTheme="majorBidi" w:hAnsiTheme="majorBidi" w:cstheme="majorBidi"/>
          <w:sz w:val="32"/>
          <w:szCs w:val="32"/>
        </w:rPr>
      </w:pPr>
      <w:proofErr w:type="spellStart"/>
      <w:r w:rsidRPr="008856CB">
        <w:rPr>
          <w:rFonts w:asciiTheme="majorBidi" w:hAnsiTheme="majorBidi" w:cstheme="majorBidi"/>
          <w:sz w:val="32"/>
          <w:szCs w:val="32"/>
        </w:rPr>
        <w:t>Piller</w:t>
      </w:r>
      <w:proofErr w:type="spellEnd"/>
      <w:r w:rsidRPr="008856CB">
        <w:rPr>
          <w:rFonts w:asciiTheme="majorBidi" w:hAnsiTheme="majorBidi" w:cstheme="majorBidi"/>
          <w:sz w:val="32"/>
          <w:szCs w:val="32"/>
        </w:rPr>
        <w:t>, I. (2012). Intercultural communication: An overview. The handbook of intercultural discourse and communication, 3-18.</w:t>
      </w:r>
    </w:p>
    <w:p w14:paraId="7D80E634" w14:textId="45DA6D9B" w:rsidR="008856CB" w:rsidRDefault="008856CB" w:rsidP="005B307B">
      <w:pPr>
        <w:tabs>
          <w:tab w:val="left" w:pos="360"/>
        </w:tabs>
        <w:ind w:left="360"/>
        <w:rPr>
          <w:rFonts w:asciiTheme="majorBidi" w:hAnsiTheme="majorBidi" w:cstheme="majorBidi"/>
          <w:sz w:val="32"/>
          <w:szCs w:val="32"/>
        </w:rPr>
      </w:pPr>
      <w:r w:rsidRPr="008856CB">
        <w:rPr>
          <w:rFonts w:asciiTheme="majorBidi" w:hAnsiTheme="majorBidi" w:cstheme="majorBidi"/>
          <w:sz w:val="32"/>
          <w:szCs w:val="32"/>
        </w:rPr>
        <w:t>Ting-Toomey, S., &amp; Chung, L. C. (2005). Understanding intercultural communication (Vol. 28). New York: Oxford University Press.</w:t>
      </w:r>
    </w:p>
    <w:p w14:paraId="1BB5CBCF" w14:textId="77777777" w:rsidR="008856CB" w:rsidRPr="008856CB" w:rsidRDefault="008856CB" w:rsidP="008856CB">
      <w:pPr>
        <w:tabs>
          <w:tab w:val="left" w:pos="360"/>
        </w:tabs>
        <w:ind w:left="360"/>
        <w:rPr>
          <w:rFonts w:asciiTheme="majorBidi" w:hAnsiTheme="majorBidi" w:cstheme="majorBidi"/>
          <w:sz w:val="32"/>
          <w:szCs w:val="32"/>
        </w:rPr>
      </w:pPr>
      <w:r w:rsidRPr="008856CB">
        <w:rPr>
          <w:rFonts w:asciiTheme="majorBidi" w:hAnsiTheme="majorBidi" w:cstheme="majorBidi"/>
          <w:sz w:val="32"/>
          <w:szCs w:val="32"/>
        </w:rPr>
        <w:t>Allwood, J. (1985). Intercultural communication. Papers in anthropological linguistics, 12(1).</w:t>
      </w:r>
    </w:p>
    <w:p w14:paraId="27380FFE" w14:textId="77777777" w:rsidR="008856CB" w:rsidRPr="008856CB" w:rsidRDefault="008856CB" w:rsidP="008856CB">
      <w:pPr>
        <w:tabs>
          <w:tab w:val="left" w:pos="360"/>
        </w:tabs>
        <w:ind w:left="360"/>
        <w:rPr>
          <w:rFonts w:asciiTheme="majorBidi" w:hAnsiTheme="majorBidi" w:cstheme="majorBidi"/>
          <w:sz w:val="32"/>
          <w:szCs w:val="32"/>
        </w:rPr>
      </w:pPr>
      <w:r w:rsidRPr="008856CB">
        <w:rPr>
          <w:rFonts w:asciiTheme="majorBidi" w:hAnsiTheme="majorBidi" w:cstheme="majorBidi"/>
          <w:sz w:val="32"/>
          <w:szCs w:val="32"/>
        </w:rPr>
        <w:t>Argyle, M. (1982). Intercultural communication. Cultures in contact: Studies in cross-cultural interaction, 61-80.</w:t>
      </w:r>
    </w:p>
    <w:p w14:paraId="4E6841AB" w14:textId="77777777" w:rsidR="008856CB" w:rsidRDefault="008856CB" w:rsidP="008856CB">
      <w:pPr>
        <w:tabs>
          <w:tab w:val="left" w:pos="360"/>
        </w:tabs>
        <w:rPr>
          <w:rFonts w:asciiTheme="majorBidi" w:hAnsiTheme="majorBidi" w:cstheme="majorBidi"/>
          <w:sz w:val="32"/>
          <w:szCs w:val="32"/>
        </w:rPr>
      </w:pPr>
    </w:p>
    <w:p w14:paraId="1B6D2E8A" w14:textId="77777777" w:rsidR="00D03480" w:rsidRPr="00F5634F" w:rsidRDefault="00000000">
      <w:pPr>
        <w:tabs>
          <w:tab w:val="left" w:pos="360"/>
        </w:tabs>
        <w:rPr>
          <w:rFonts w:asciiTheme="majorBidi" w:hAnsiTheme="majorBidi" w:cstheme="majorBidi"/>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t>Important documents and information</w:t>
      </w:r>
    </w:p>
    <w:p w14:paraId="04D80DF7" w14:textId="6F9C614B" w:rsidR="008856CB" w:rsidRDefault="008856CB">
      <w:pPr>
        <w:tabs>
          <w:tab w:val="left" w:pos="360"/>
        </w:tabs>
        <w:rPr>
          <w:rFonts w:asciiTheme="majorBidi" w:hAnsiTheme="majorBidi" w:cstheme="majorBidi"/>
          <w:sz w:val="32"/>
          <w:szCs w:val="32"/>
        </w:rPr>
      </w:pPr>
      <w:r>
        <w:rPr>
          <w:rFonts w:asciiTheme="majorBidi" w:hAnsiTheme="majorBidi" w:cstheme="majorBidi"/>
          <w:sz w:val="32"/>
          <w:szCs w:val="32"/>
        </w:rPr>
        <w:t>-</w:t>
      </w:r>
    </w:p>
    <w:p w14:paraId="529270DD" w14:textId="2AF7F0A7" w:rsidR="00D03480" w:rsidRPr="00F5634F" w:rsidRDefault="00000000">
      <w:pPr>
        <w:tabs>
          <w:tab w:val="left" w:pos="360"/>
        </w:tabs>
        <w:rPr>
          <w:rFonts w:asciiTheme="majorBidi" w:hAnsiTheme="majorBidi" w:cstheme="majorBidi"/>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Documents and information guide</w:t>
      </w:r>
    </w:p>
    <w:p w14:paraId="7BED3174" w14:textId="3F2184A9" w:rsidR="00D03480" w:rsidRPr="00F5634F" w:rsidRDefault="005B307B">
      <w:pPr>
        <w:rPr>
          <w:rFonts w:asciiTheme="majorBidi" w:hAnsiTheme="majorBidi" w:cstheme="majorBidi"/>
          <w:b/>
          <w:bCs/>
          <w:sz w:val="32"/>
          <w:szCs w:val="32"/>
        </w:rPr>
      </w:pPr>
      <w:r w:rsidRPr="00F5634F">
        <w:rPr>
          <w:rFonts w:asciiTheme="majorBidi" w:hAnsiTheme="majorBidi" w:cstheme="majorBidi"/>
          <w:sz w:val="32"/>
          <w:szCs w:val="32"/>
        </w:rPr>
        <w:t>-</w:t>
      </w:r>
    </w:p>
    <w:p w14:paraId="558F2F31" w14:textId="77777777" w:rsidR="00D03480" w:rsidRPr="00F5634F" w:rsidRDefault="00D03480">
      <w:pPr>
        <w:rPr>
          <w:rFonts w:asciiTheme="majorBidi" w:hAnsiTheme="majorBidi" w:cstheme="majorBidi"/>
          <w:b/>
          <w:bCs/>
          <w:sz w:val="32"/>
          <w:szCs w:val="32"/>
        </w:rPr>
      </w:pPr>
    </w:p>
    <w:p w14:paraId="711254F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Chapter 6 Evaluation and improvement of course implementation</w:t>
      </w:r>
    </w:p>
    <w:p w14:paraId="6752BD0E" w14:textId="77777777" w:rsidR="00D03480" w:rsidRPr="00F5634F" w:rsidRDefault="00000000">
      <w:pPr>
        <w:ind w:left="396" w:hanging="396"/>
        <w:rPr>
          <w:rFonts w:asciiTheme="majorBidi" w:hAnsiTheme="majorBidi" w:cstheme="majorBidi"/>
          <w:b/>
          <w:bCs/>
          <w:sz w:val="32"/>
          <w:szCs w:val="32"/>
        </w:rPr>
      </w:pPr>
      <w:r w:rsidRPr="00F5634F">
        <w:rPr>
          <w:rFonts w:asciiTheme="majorBidi" w:hAnsiTheme="majorBidi" w:cstheme="majorBidi"/>
          <w:b/>
          <w:bCs/>
          <w:sz w:val="32"/>
          <w:szCs w:val="32"/>
          <w:lang w:bidi="ar-EG"/>
        </w:rPr>
        <w:t>1. Strategy for evaluating the effectiveness of the course by students</w:t>
      </w:r>
    </w:p>
    <w:p w14:paraId="6C2BB1CD" w14:textId="1ADC5172"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Student evaluation of teaching performance</w:t>
      </w:r>
    </w:p>
    <w:p w14:paraId="6350FF01"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Course evaluation form</w:t>
      </w:r>
    </w:p>
    <w:p w14:paraId="3553BB08"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Group discussion between teachers and students</w:t>
      </w:r>
    </w:p>
    <w:p w14:paraId="683AEA6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lastRenderedPageBreak/>
        <w:t></w:t>
      </w:r>
      <w:r w:rsidRPr="00F5634F">
        <w:rPr>
          <w:rFonts w:asciiTheme="majorBidi" w:hAnsiTheme="majorBidi" w:cstheme="majorBidi"/>
          <w:sz w:val="32"/>
          <w:szCs w:val="32"/>
        </w:rPr>
        <w:tab/>
        <w:t>Reflection on learner behavior</w:t>
      </w:r>
    </w:p>
    <w:p w14:paraId="37409DE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Suggestions through online channels that teachers have created as a communication channel with students</w:t>
      </w:r>
    </w:p>
    <w:p w14:paraId="44F7AC18"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6C91FF7D" w14:textId="77777777" w:rsidR="00D03480" w:rsidRPr="00F5634F" w:rsidRDefault="00000000">
      <w:pPr>
        <w:rPr>
          <w:rFonts w:asciiTheme="majorBidi" w:hAnsiTheme="majorBidi" w:cstheme="majorBidi"/>
          <w:b/>
          <w:bCs/>
          <w:sz w:val="32"/>
          <w:szCs w:val="32"/>
        </w:rPr>
      </w:pPr>
      <w:r w:rsidRPr="00F5634F">
        <w:rPr>
          <w:rFonts w:asciiTheme="majorBidi" w:hAnsiTheme="majorBidi" w:cstheme="majorBidi"/>
          <w:b/>
          <w:bCs/>
          <w:sz w:val="32"/>
          <w:szCs w:val="32"/>
          <w:lang w:bidi="ar-EG"/>
        </w:rPr>
        <w:t>2. Learning management assessment strategies</w:t>
      </w:r>
    </w:p>
    <w:p w14:paraId="38035865"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Teacher Evaluation Form</w:t>
      </w:r>
    </w:p>
    <w:p w14:paraId="7362E970"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Reflected by students</w:t>
      </w:r>
    </w:p>
    <w:p w14:paraId="34A26A38" w14:textId="125EB0A1"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Examination results</w:t>
      </w:r>
    </w:p>
    <w:p w14:paraId="55D1BBD6"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Review of learning outcome assessment results</w:t>
      </w:r>
    </w:p>
    <w:p w14:paraId="6A1FE43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Assessment by the Academic Standards Committee</w:t>
      </w:r>
    </w:p>
    <w:p w14:paraId="6484271E"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Observation of teaching by teaching team members</w:t>
      </w:r>
    </w:p>
    <w:p w14:paraId="3CDD88C2"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19D452AB" w14:textId="77777777" w:rsidR="00D03480" w:rsidRPr="00F5634F" w:rsidRDefault="00000000">
      <w:pPr>
        <w:rPr>
          <w:rFonts w:asciiTheme="majorBidi" w:hAnsiTheme="majorBidi" w:cstheme="majorBidi"/>
          <w:b/>
          <w:bCs/>
          <w:sz w:val="32"/>
          <w:szCs w:val="32"/>
        </w:rPr>
      </w:pPr>
      <w:r w:rsidRPr="00F5634F">
        <w:rPr>
          <w:rFonts w:asciiTheme="majorBidi" w:hAnsiTheme="majorBidi" w:cstheme="majorBidi"/>
          <w:b/>
          <w:bCs/>
          <w:sz w:val="32"/>
          <w:szCs w:val="32"/>
          <w:lang w:bidi="ar-EG"/>
        </w:rPr>
        <w:t>3. Mechanism for improving learning management</w:t>
      </w:r>
    </w:p>
    <w:p w14:paraId="01743BF2" w14:textId="11861F6B"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Seminar on teaching management</w:t>
      </w:r>
    </w:p>
    <w:p w14:paraId="632C73E0"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Research in and outside the classroom</w:t>
      </w:r>
    </w:p>
    <w:p w14:paraId="3B6644B9"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5D67452C" w14:textId="77777777" w:rsidR="00D03480" w:rsidRPr="00F5634F" w:rsidRDefault="00000000">
      <w:pPr>
        <w:ind w:left="360" w:hanging="360"/>
        <w:rPr>
          <w:rFonts w:asciiTheme="majorBidi" w:hAnsiTheme="majorBidi" w:cstheme="majorBidi"/>
          <w:b/>
          <w:bCs/>
          <w:sz w:val="32"/>
          <w:szCs w:val="32"/>
        </w:rPr>
      </w:pPr>
      <w:r w:rsidRPr="00F5634F">
        <w:rPr>
          <w:rFonts w:asciiTheme="majorBidi" w:hAnsiTheme="majorBidi" w:cstheme="majorBidi"/>
          <w:b/>
          <w:bCs/>
          <w:sz w:val="32"/>
          <w:szCs w:val="32"/>
          <w:lang w:bidi="ar-EG"/>
        </w:rPr>
        <w:t>4. Process of reviewing the learning outcomes of students' courses</w:t>
      </w:r>
    </w:p>
    <w:p w14:paraId="5DD58C43"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A committee has been established in each subject area to review the results of student learning outcomes assessments by examining reported exams, exam scoring methods, and behavioral scoring.</w:t>
      </w:r>
    </w:p>
    <w:p w14:paraId="6472DA07" w14:textId="1F5EF99F" w:rsidR="00D03480" w:rsidRPr="00F5634F" w:rsidRDefault="005B307B">
      <w:pPr>
        <w:autoSpaceDE w:val="0"/>
        <w:ind w:left="702" w:right="-425"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Review of student performance evaluation scores by departmental and faculty committees</w:t>
      </w:r>
    </w:p>
    <w:p w14:paraId="252329C4" w14:textId="77777777" w:rsidR="00D03480" w:rsidRPr="00F5634F" w:rsidRDefault="00000000">
      <w:pPr>
        <w:autoSpaceDE w:val="0"/>
        <w:ind w:left="702" w:right="-283"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r>
      <w:proofErr w:type="spellStart"/>
      <w:r w:rsidRPr="00F5634F">
        <w:rPr>
          <w:rFonts w:asciiTheme="majorBidi" w:hAnsiTheme="majorBidi" w:cstheme="majorBidi"/>
          <w:sz w:val="32"/>
          <w:szCs w:val="32"/>
        </w:rPr>
        <w:t>actionReview</w:t>
      </w:r>
      <w:proofErr w:type="spellEnd"/>
      <w:r w:rsidRPr="00F5634F">
        <w:rPr>
          <w:rFonts w:asciiTheme="majorBidi" w:hAnsiTheme="majorBidi" w:cstheme="majorBidi"/>
          <w:sz w:val="32"/>
          <w:szCs w:val="32"/>
        </w:rPr>
        <w:t xml:space="preserve"> the scoring from random inspection of student work by teachers or other qualified persons.</w:t>
      </w:r>
      <w:r w:rsidRPr="00F5634F">
        <w:rPr>
          <w:rFonts w:asciiTheme="majorBidi" w:hAnsiTheme="majorBidi" w:cstheme="majorBidi"/>
          <w:sz w:val="32"/>
          <w:szCs w:val="32"/>
        </w:rPr>
        <w:br/>
        <w:t>Non-program instructors</w:t>
      </w:r>
    </w:p>
    <w:p w14:paraId="51061B45"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72510273" w14:textId="77777777" w:rsidR="00D03480" w:rsidRPr="00F5634F" w:rsidRDefault="00000000">
      <w:pPr>
        <w:ind w:left="414" w:hanging="414"/>
        <w:rPr>
          <w:rFonts w:asciiTheme="majorBidi" w:hAnsiTheme="majorBidi" w:cstheme="majorBidi"/>
          <w:b/>
          <w:bCs/>
          <w:sz w:val="32"/>
          <w:szCs w:val="32"/>
        </w:rPr>
      </w:pPr>
      <w:r w:rsidRPr="00F5634F">
        <w:rPr>
          <w:rFonts w:asciiTheme="majorBidi" w:hAnsiTheme="majorBidi" w:cstheme="majorBidi"/>
          <w:b/>
          <w:bCs/>
          <w:sz w:val="32"/>
          <w:szCs w:val="32"/>
          <w:lang w:bidi="ar-EG"/>
        </w:rPr>
        <w:t>5. Conducting a review and planning to improve the effectiveness of the course.</w:t>
      </w:r>
    </w:p>
    <w:p w14:paraId="28D7F48F" w14:textId="6A86596C" w:rsidR="00D03480" w:rsidRPr="00F5634F" w:rsidRDefault="005B307B">
      <w:pPr>
        <w:autoSpaceDE w:val="0"/>
        <w:ind w:left="702" w:hanging="360"/>
        <w:rPr>
          <w:rFonts w:asciiTheme="majorBidi" w:hAnsiTheme="majorBidi" w:cstheme="majorBidi"/>
        </w:rPr>
      </w:pPr>
      <w:r w:rsidRPr="00F5634F">
        <w:rPr>
          <w:rFonts w:ascii="Segoe UI Symbol" w:hAnsi="Segoe UI Symbol" w:cstheme="majorBidi"/>
          <w:sz w:val="32"/>
          <w:szCs w:val="32"/>
        </w:rPr>
        <w:t>✓</w:t>
      </w:r>
      <w:r w:rsidRPr="00F5634F">
        <w:rPr>
          <w:rFonts w:asciiTheme="majorBidi" w:hAnsiTheme="majorBidi" w:cstheme="majorBidi"/>
          <w:sz w:val="32"/>
          <w:szCs w:val="32"/>
        </w:rPr>
        <w:tab/>
        <w:t>Improve the curriculum each year based on suggestions and review results according to Section 4.</w:t>
      </w:r>
    </w:p>
    <w:p w14:paraId="7FCDD24F" w14:textId="70B4EA30" w:rsidR="00D03480" w:rsidRPr="00F5634F" w:rsidRDefault="00431C77" w:rsidP="00431C77">
      <w:pPr>
        <w:autoSpaceDE w:val="0"/>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Wingdings" w:hAnsiTheme="majorBidi" w:cstheme="majorBidi"/>
          <w:sz w:val="32"/>
          <w:szCs w:val="32"/>
        </w:rPr>
        <w:tab/>
      </w:r>
      <w:r w:rsidRPr="00F5634F">
        <w:rPr>
          <w:rFonts w:asciiTheme="majorBidi" w:hAnsiTheme="majorBidi" w:cstheme="majorBidi"/>
          <w:sz w:val="32"/>
          <w:szCs w:val="32"/>
        </w:rPr>
        <w:t>Improve the course each year based on the results of teacher evaluations by students.</w:t>
      </w:r>
    </w:p>
    <w:p w14:paraId="238C219B" w14:textId="78848219" w:rsidR="00D03480" w:rsidRPr="00F5634F" w:rsidRDefault="00000000" w:rsidP="00431C77">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sectPr w:rsidR="00D03480" w:rsidRPr="00F5634F">
      <w:headerReference w:type="default" r:id="rId8"/>
      <w:headerReference w:type="first" r:id="rId9"/>
      <w:pgSz w:w="11906" w:h="16838"/>
      <w:pgMar w:top="1361" w:right="1418" w:bottom="1134" w:left="1418"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0E6EB" w14:textId="77777777" w:rsidR="00885D0B" w:rsidRDefault="00885D0B">
      <w:r>
        <w:separator/>
      </w:r>
    </w:p>
  </w:endnote>
  <w:endnote w:type="continuationSeparator" w:id="0">
    <w:p w14:paraId="1A980773" w14:textId="77777777" w:rsidR="00885D0B" w:rsidRDefault="0088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1"/>
    <w:family w:val="roman"/>
    <w:pitch w:val="variable"/>
  </w:font>
  <w:font w:name="Noto Serif CJK SC">
    <w:panose1 w:val="020B0604020202020204"/>
    <w:charset w:val="00"/>
    <w:family w:val="roman"/>
    <w:pitch w:val="default"/>
  </w:font>
  <w:font w:name="Lohit Devanagari">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ngsanaUPC">
    <w:panose1 w:val="02020603050405020304"/>
    <w:charset w:val="00"/>
    <w:family w:val="roman"/>
    <w:pitch w:val="variable"/>
    <w:sig w:usb0="81000003" w:usb1="00000000" w:usb2="00000000" w:usb3="00000000" w:csb0="00010001" w:csb1="00000000"/>
  </w:font>
  <w:font w:name="BrowalliaNew;Arial Unicode MS">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E3141" w14:textId="77777777" w:rsidR="00885D0B" w:rsidRDefault="00885D0B">
      <w:r>
        <w:separator/>
      </w:r>
    </w:p>
  </w:footnote>
  <w:footnote w:type="continuationSeparator" w:id="0">
    <w:p w14:paraId="53134ECC" w14:textId="77777777" w:rsidR="00885D0B" w:rsidRDefault="0088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A5652" w14:textId="77777777" w:rsidR="00D03480" w:rsidRDefault="00000000">
    <w:pPr>
      <w:pStyle w:val="Header"/>
      <w:ind w:right="360"/>
      <w:jc w:val="center"/>
      <w:rPr>
        <w:rFonts w:ascii="Browallia New" w:hAnsi="Browallia New" w:cs="Browallia New"/>
        <w:sz w:val="28"/>
      </w:rPr>
    </w:pPr>
    <w:r>
      <w:rPr>
        <w:noProof/>
      </w:rPr>
      <mc:AlternateContent>
        <mc:Choice Requires="wps">
          <w:drawing>
            <wp:anchor distT="0" distB="0" distL="0" distR="0" simplePos="0" relativeHeight="11" behindDoc="0" locked="0" layoutInCell="0" allowOverlap="1" wp14:anchorId="6157B7B7" wp14:editId="7D2FC8E2">
              <wp:simplePos x="0" y="0"/>
              <wp:positionH relativeFrom="margin">
                <wp:align>right</wp:align>
              </wp:positionH>
              <wp:positionV relativeFrom="paragraph">
                <wp:posOffset>635</wp:posOffset>
              </wp:positionV>
              <wp:extent cx="219075" cy="361950"/>
              <wp:effectExtent l="0" t="0" r="0" b="0"/>
              <wp:wrapSquare wrapText="largest"/>
              <wp:docPr id="14" name="Frame1"/>
              <wp:cNvGraphicFramePr/>
              <a:graphic xmlns:a="http://schemas.openxmlformats.org/drawingml/2006/main">
                <a:graphicData uri="http://schemas.microsoft.com/office/word/2010/wordprocessingShape">
                  <wps:wsp>
                    <wps:cNvSpPr txBox="1"/>
                    <wps:spPr>
                      <a:xfrm>
                        <a:off x="0" y="0"/>
                        <a:ext cx="219075" cy="361950"/>
                      </a:xfrm>
                      <a:prstGeom prst="rect">
                        <a:avLst/>
                      </a:prstGeom>
                      <a:solidFill>
                        <a:srgbClr val="FFFFFF">
                          <a:alpha val="0"/>
                        </a:srgbClr>
                      </a:solidFill>
                    </wps:spPr>
                    <wps:txbx>
                      <w:txbxContent>
                        <w:p w14:paraId="0FFA303A" w14:textId="77777777" w:rsidR="00D03480" w:rsidRDefault="00000000">
                          <w:pPr>
                            <w:pStyle w:val="Header"/>
                            <w:rPr>
                              <w:rStyle w:val="PageNumber"/>
                              <w:rFonts w:ascii="Angsana New" w:hAnsi="Angsana New"/>
                              <w:sz w:val="32"/>
                              <w:szCs w:val="32"/>
                            </w:rPr>
                          </w:pPr>
                          <w:r>
                            <w:rPr>
                              <w:rStyle w:val="PageNumber"/>
                              <w:rFonts w:ascii="Angsana New" w:hAnsi="Angsana New"/>
                              <w:sz w:val="32"/>
                              <w:szCs w:val="32"/>
                            </w:rPr>
                            <w:fldChar w:fldCharType="begin"/>
                          </w:r>
                          <w:r>
                            <w:rPr>
                              <w:rStyle w:val="PageNumber"/>
                              <w:rFonts w:ascii="Angsana New" w:hAnsi="Angsana New"/>
                              <w:sz w:val="32"/>
                              <w:szCs w:val="32"/>
                            </w:rPr>
                            <w:instrText>PAGE</w:instrText>
                          </w:r>
                          <w:r>
                            <w:rPr>
                              <w:rStyle w:val="PageNumber"/>
                              <w:rFonts w:ascii="Angsana New" w:hAnsi="Angsana New"/>
                              <w:sz w:val="32"/>
                              <w:szCs w:val="32"/>
                            </w:rPr>
                            <w:fldChar w:fldCharType="separate"/>
                          </w:r>
                          <w:r>
                            <w:rPr>
                              <w:rStyle w:val="PageNumber"/>
                              <w:rFonts w:ascii="Angsana New" w:hAnsi="Angsana New"/>
                              <w:sz w:val="32"/>
                              <w:szCs w:val="32"/>
                            </w:rPr>
                            <w:t>11</w:t>
                          </w:r>
                          <w:r>
                            <w:rPr>
                              <w:rStyle w:val="PageNumber"/>
                              <w:rFonts w:ascii="Angsana New" w:hAnsi="Angsana New"/>
                              <w:sz w:val="32"/>
                              <w:szCs w:val="32"/>
                            </w:rPr>
                            <w:fldChar w:fldCharType="end"/>
                          </w:r>
                        </w:p>
                      </w:txbxContent>
                    </wps:txbx>
                    <wps:bodyPr lIns="0" tIns="0" rIns="0" bIns="0" anchor="t">
                      <a:noAutofit/>
                    </wps:bodyPr>
                  </wps:wsp>
                </a:graphicData>
              </a:graphic>
            </wp:anchor>
          </w:drawing>
        </mc:Choice>
        <mc:Fallback>
          <w:pict>
            <v:shapetype w14:anchorId="6157B7B7" id="_x0000_t202" coordsize="21600,21600" o:spt="202" path="m,l,21600r21600,l21600,xe">
              <v:stroke joinstyle="miter"/>
              <v:path gradientshapeok="t" o:connecttype="rect"/>
            </v:shapetype>
            <v:shape id="Frame1" o:spid="_x0000_s1026" type="#_x0000_t202" style="position:absolute;left:0;text-align:left;margin-left:-33.95pt;margin-top:.05pt;width:17.25pt;height:28.5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" o:allowincell="f" stroked="f">
              <v:fill opacity="0"/>
              <v:textbox inset="0,0,0,0">
                <w:txbxContent>
                  <w:p w14:paraId="0FFA303A" w14:textId="77777777" w:rsidR="00D03480" w:rsidRDefault="00000000">
                    <w:pPr>
                      <w:pStyle w:val="Header"/>
                      <w:rPr>
                        <w:rStyle w:val="PageNumber"/>
                        <w:rFonts w:ascii="Angsana New" w:hAnsi="Angsana New"/>
                        <w:sz w:val="32"/>
                        <w:szCs w:val="32"/>
                      </w:rPr>
                    </w:pPr>
                    <w:r>
                      <w:rPr>
                        <w:rStyle w:val="PageNumber"/>
                        <w:rFonts w:ascii="Angsana New" w:hAnsi="Angsana New"/>
                        <w:sz w:val="32"/>
                        <w:szCs w:val="32"/>
                      </w:rPr>
                      <w:fldChar w:fldCharType="begin"/>
                    </w:r>
                    <w:r>
                      <w:rPr>
                        <w:rStyle w:val="PageNumber"/>
                        <w:rFonts w:ascii="Angsana New" w:hAnsi="Angsana New"/>
                        <w:sz w:val="32"/>
                        <w:szCs w:val="32"/>
                      </w:rPr>
                      <w:instrText>PAGE</w:instrText>
                    </w:r>
                    <w:r>
                      <w:rPr>
                        <w:rStyle w:val="PageNumber"/>
                        <w:rFonts w:ascii="Angsana New" w:hAnsi="Angsana New"/>
                        <w:sz w:val="32"/>
                        <w:szCs w:val="32"/>
                      </w:rPr>
                      <w:fldChar w:fldCharType="separate"/>
                    </w:r>
                    <w:r>
                      <w:rPr>
                        <w:rStyle w:val="PageNumber"/>
                        <w:rFonts w:ascii="Angsana New" w:hAnsi="Angsana New"/>
                        <w:sz w:val="32"/>
                        <w:szCs w:val="32"/>
                      </w:rPr>
                      <w:t>11</w:t>
                    </w:r>
                    <w:r>
                      <w:rPr>
                        <w:rStyle w:val="PageNumber"/>
                        <w:rFonts w:ascii="Angsana New" w:hAnsi="Angsana New"/>
                        <w:sz w:val="32"/>
                        <w:szCs w:val="32"/>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BB6CF" w14:textId="77777777" w:rsidR="00D03480" w:rsidRDefault="00000000">
    <w:pPr>
      <w:pStyle w:val="Header"/>
      <w:jc w:val="right"/>
    </w:pPr>
    <w:r>
      <w:t>RQF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DE7"/>
    <w:multiLevelType w:val="multilevel"/>
    <w:tmpl w:val="19FAF836"/>
    <w:lvl w:ilvl="0">
      <w:start w:val="5"/>
      <w:numFmt w:val="bullet"/>
      <w:lvlText w:val=""/>
      <w:lvlJc w:val="left"/>
      <w:pPr>
        <w:tabs>
          <w:tab w:val="num" w:pos="720"/>
        </w:tabs>
        <w:ind w:left="720" w:hanging="360"/>
      </w:pPr>
      <w:rPr>
        <w:rFonts w:ascii="Wingdings" w:hAnsi="Wingdings" w:cs="Wingdings" w:hint="default"/>
        <w:color w:val="000000"/>
        <w:sz w:val="32"/>
        <w:szCs w:val="32"/>
        <w:lang w:bidi="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433F8"/>
    <w:multiLevelType w:val="hybridMultilevel"/>
    <w:tmpl w:val="E544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42846"/>
    <w:multiLevelType w:val="multilevel"/>
    <w:tmpl w:val="7DB62E7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30014"/>
    <w:multiLevelType w:val="multilevel"/>
    <w:tmpl w:val="6BC6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928A5"/>
    <w:multiLevelType w:val="multilevel"/>
    <w:tmpl w:val="12B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80AC5"/>
    <w:multiLevelType w:val="multilevel"/>
    <w:tmpl w:val="9F8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51EC3"/>
    <w:multiLevelType w:val="multilevel"/>
    <w:tmpl w:val="D212ADEC"/>
    <w:lvl w:ilvl="0">
      <w:start w:val="1"/>
      <w:numFmt w:val="bullet"/>
      <w:lvlText w:val=""/>
      <w:lvlJc w:val="left"/>
      <w:pPr>
        <w:tabs>
          <w:tab w:val="num" w:pos="0"/>
        </w:tabs>
        <w:ind w:left="135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D065D2"/>
    <w:multiLevelType w:val="hybridMultilevel"/>
    <w:tmpl w:val="675A5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84C25"/>
    <w:multiLevelType w:val="multilevel"/>
    <w:tmpl w:val="DFE27B2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9" w15:restartNumberingAfterBreak="0">
    <w:nsid w:val="3FCF194A"/>
    <w:multiLevelType w:val="multilevel"/>
    <w:tmpl w:val="B95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E1716"/>
    <w:multiLevelType w:val="multilevel"/>
    <w:tmpl w:val="DCA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67332"/>
    <w:multiLevelType w:val="multilevel"/>
    <w:tmpl w:val="37F2A40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364F3D"/>
    <w:multiLevelType w:val="multilevel"/>
    <w:tmpl w:val="41C2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A7FAA"/>
    <w:multiLevelType w:val="multilevel"/>
    <w:tmpl w:val="FE3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E41D9"/>
    <w:multiLevelType w:val="multilevel"/>
    <w:tmpl w:val="C69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B1AC2"/>
    <w:multiLevelType w:val="multilevel"/>
    <w:tmpl w:val="5194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87039">
    <w:abstractNumId w:val="8"/>
  </w:num>
  <w:num w:numId="2" w16cid:durableId="133911371">
    <w:abstractNumId w:val="2"/>
  </w:num>
  <w:num w:numId="3" w16cid:durableId="1929146039">
    <w:abstractNumId w:val="0"/>
  </w:num>
  <w:num w:numId="4" w16cid:durableId="396394434">
    <w:abstractNumId w:val="11"/>
  </w:num>
  <w:num w:numId="5" w16cid:durableId="1085491885">
    <w:abstractNumId w:val="6"/>
  </w:num>
  <w:num w:numId="6" w16cid:durableId="1787041345">
    <w:abstractNumId w:val="13"/>
  </w:num>
  <w:num w:numId="7" w16cid:durableId="959259861">
    <w:abstractNumId w:val="3"/>
  </w:num>
  <w:num w:numId="8" w16cid:durableId="499390925">
    <w:abstractNumId w:val="4"/>
  </w:num>
  <w:num w:numId="9" w16cid:durableId="706947974">
    <w:abstractNumId w:val="14"/>
  </w:num>
  <w:num w:numId="10" w16cid:durableId="1714847736">
    <w:abstractNumId w:val="7"/>
  </w:num>
  <w:num w:numId="11" w16cid:durableId="1580481482">
    <w:abstractNumId w:val="9"/>
  </w:num>
  <w:num w:numId="12" w16cid:durableId="1162425236">
    <w:abstractNumId w:val="5"/>
  </w:num>
  <w:num w:numId="13" w16cid:durableId="144048588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46481008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81499518">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56075093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638531711">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810367284">
    <w:abstractNumId w:val="15"/>
  </w:num>
  <w:num w:numId="19" w16cid:durableId="1990092830">
    <w:abstractNumId w:val="1"/>
  </w:num>
  <w:num w:numId="20" w16cid:durableId="189992997">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36510343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42903836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759328957">
    <w:abstractNumId w:val="1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80"/>
    <w:rsid w:val="00004295"/>
    <w:rsid w:val="00007AAB"/>
    <w:rsid w:val="00237492"/>
    <w:rsid w:val="00287D3B"/>
    <w:rsid w:val="00294A17"/>
    <w:rsid w:val="00311FF3"/>
    <w:rsid w:val="003D6A56"/>
    <w:rsid w:val="004104BF"/>
    <w:rsid w:val="00431C77"/>
    <w:rsid w:val="004C40F7"/>
    <w:rsid w:val="00525275"/>
    <w:rsid w:val="00572E59"/>
    <w:rsid w:val="005B307B"/>
    <w:rsid w:val="005C3E4A"/>
    <w:rsid w:val="00632D5B"/>
    <w:rsid w:val="006C3B15"/>
    <w:rsid w:val="00784A6E"/>
    <w:rsid w:val="008856CB"/>
    <w:rsid w:val="00885D0B"/>
    <w:rsid w:val="00920739"/>
    <w:rsid w:val="00A00E11"/>
    <w:rsid w:val="00A470D6"/>
    <w:rsid w:val="00A903C0"/>
    <w:rsid w:val="00BD749D"/>
    <w:rsid w:val="00C078A4"/>
    <w:rsid w:val="00D03480"/>
    <w:rsid w:val="00EA7066"/>
    <w:rsid w:val="00F5634F"/>
    <w:rsid w:val="00F56F4A"/>
    <w:rsid w:val="00FB5289"/>
    <w:rsid w:val="00FE2A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0096EE4"/>
  <w15:docId w15:val="{87225FE5-6BCB-CC47-93E8-7CE97712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BF"/>
    <w:pPr>
      <w:suppressAutoHyphens w:val="0"/>
    </w:pPr>
    <w:rPr>
      <w:rFonts w:ascii="Times New Roman" w:eastAsia="Times New Roman" w:hAnsi="Times New Roman" w:cs="Times New Roman"/>
      <w:lang w:bidi="th-TH"/>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uiPriority w:val="9"/>
    <w:unhideWhenUsed/>
    <w:qFormat/>
    <w:pPr>
      <w:numPr>
        <w:ilvl w:val="4"/>
        <w:numId w:val="1"/>
      </w:numPr>
      <w:spacing w:before="240" w:after="60"/>
      <w:outlineLvl w:val="4"/>
    </w:pPr>
    <w:rPr>
      <w:b/>
      <w:bCs/>
      <w:i/>
      <w:iCs/>
      <w:sz w:val="26"/>
      <w:szCs w:val="26"/>
    </w:rPr>
  </w:style>
  <w:style w:type="paragraph" w:styleId="Heading7">
    <w:name w:val="heading 7"/>
    <w:basedOn w:val="Normal"/>
    <w:next w:val="Normal"/>
    <w:qFormat/>
    <w:pPr>
      <w:numPr>
        <w:ilvl w:val="6"/>
        <w:numId w:val="1"/>
      </w:numPr>
      <w:spacing w:before="240" w:after="60"/>
      <w:outlineLvl w:val="6"/>
    </w:pPr>
    <w:rPr>
      <w:lang w:val="en-AU"/>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Wingdings" w:eastAsia="Times New Roman" w:hAnsi="Wingdings" w:cs="Browallia New"/>
      <w:color w:val="000000"/>
      <w:sz w:val="32"/>
      <w:szCs w:val="32"/>
      <w:lang w:bidi="th-TH"/>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Angsana New" w:eastAsia="Times New Roman" w:hAnsi="Angsana New" w:cs="Angsana New"/>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Angsana New" w:eastAsia="Times New Roman" w:hAnsi="Angsana New" w:cs="Angsana New"/>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Angsana New" w:eastAsia="Times New Roman" w:hAnsi="Angsana New" w:cs="Angsana New"/>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ngsana New" w:eastAsia="Times New Roman" w:hAnsi="Angsana New" w:cs="Angsana New"/>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ngsana New" w:eastAsia="Times New Roman" w:hAnsi="Angsana New" w:cs="Angsana New"/>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Angsana New" w:eastAsia="Times New Roman" w:hAnsi="Angsana New" w:cs="Angsana New"/>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styleId="PageNumber">
    <w:name w:val="page number"/>
    <w:basedOn w:val="DefaultParagraphFont"/>
  </w:style>
  <w:style w:type="character" w:styleId="Hyperlink">
    <w:name w:val="Hyperlink"/>
    <w:rPr>
      <w:color w:val="0000FF"/>
      <w:u w:val="single"/>
    </w:rPr>
  </w:style>
  <w:style w:type="character" w:customStyle="1" w:styleId="ListParagraphChar">
    <w:name w:val="List Paragraph Char"/>
    <w:qFormat/>
    <w:rPr>
      <w:rFonts w:ascii="Calibri" w:eastAsia="Calibri" w:hAnsi="Calibri" w:cs="Cordia New"/>
      <w:sz w:val="22"/>
      <w:szCs w:val="2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153"/>
        <w:tab w:val="right" w:pos="8306"/>
      </w:tabs>
    </w:pPr>
    <w:rPr>
      <w:lang w:val="en-AU"/>
    </w:rPr>
  </w:style>
  <w:style w:type="paragraph" w:styleId="BodyText3">
    <w:name w:val="Body Text 3"/>
    <w:basedOn w:val="Normal"/>
    <w:qFormat/>
    <w:pPr>
      <w:spacing w:after="120"/>
    </w:pPr>
    <w:rPr>
      <w:sz w:val="16"/>
      <w:szCs w:val="16"/>
    </w:rPr>
  </w:style>
  <w:style w:type="paragraph" w:styleId="BalloonText">
    <w:name w:val="Balloon Text"/>
    <w:basedOn w:val="Normal"/>
    <w:qFormat/>
    <w:rPr>
      <w:rFonts w:ascii="Tahoma" w:hAnsi="Tahoma" w:cs="Tahoma"/>
      <w:sz w:val="16"/>
      <w:szCs w:val="18"/>
    </w:rPr>
  </w:style>
  <w:style w:type="paragraph" w:styleId="Header">
    <w:name w:val="header"/>
    <w:basedOn w:val="Normal"/>
    <w:pPr>
      <w:tabs>
        <w:tab w:val="center" w:pos="4153"/>
        <w:tab w:val="right" w:pos="8306"/>
      </w:tabs>
    </w:pPr>
    <w:rPr>
      <w:szCs w:val="28"/>
    </w:rPr>
  </w:style>
  <w:style w:type="paragraph" w:styleId="DocumentMap">
    <w:name w:val="Document Map"/>
    <w:basedOn w:val="Normal"/>
    <w:qFormat/>
    <w:pPr>
      <w:shd w:val="clear" w:color="auto" w:fill="000080"/>
    </w:pPr>
    <w:rPr>
      <w:rFonts w:ascii="Tahoma" w:hAnsi="Tahoma" w:cs="Tahoma"/>
      <w:szCs w:val="28"/>
    </w:rPr>
  </w:style>
  <w:style w:type="paragraph" w:styleId="ListParagraph">
    <w:name w:val="List Paragraph"/>
    <w:basedOn w:val="Normal"/>
    <w:qFormat/>
    <w:pPr>
      <w:spacing w:after="200" w:line="276" w:lineRule="auto"/>
      <w:ind w:left="720"/>
      <w:contextualSpacing/>
    </w:pPr>
    <w:rPr>
      <w:rFonts w:ascii="Calibri" w:eastAsia="Calibri" w:hAnsi="Calibri" w:cs="Cordia New"/>
      <w:sz w:val="22"/>
      <w:szCs w:val="28"/>
    </w:rPr>
  </w:style>
  <w:style w:type="paragraph" w:styleId="NormalWeb">
    <w:name w:val="Normal (Web)"/>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3000">
      <w:bodyDiv w:val="1"/>
      <w:marLeft w:val="0"/>
      <w:marRight w:val="0"/>
      <w:marTop w:val="0"/>
      <w:marBottom w:val="0"/>
      <w:divBdr>
        <w:top w:val="none" w:sz="0" w:space="0" w:color="auto"/>
        <w:left w:val="none" w:sz="0" w:space="0" w:color="auto"/>
        <w:bottom w:val="none" w:sz="0" w:space="0" w:color="auto"/>
        <w:right w:val="none" w:sz="0" w:space="0" w:color="auto"/>
      </w:divBdr>
    </w:div>
    <w:div w:id="127163349">
      <w:bodyDiv w:val="1"/>
      <w:marLeft w:val="0"/>
      <w:marRight w:val="0"/>
      <w:marTop w:val="0"/>
      <w:marBottom w:val="0"/>
      <w:divBdr>
        <w:top w:val="none" w:sz="0" w:space="0" w:color="auto"/>
        <w:left w:val="none" w:sz="0" w:space="0" w:color="auto"/>
        <w:bottom w:val="none" w:sz="0" w:space="0" w:color="auto"/>
        <w:right w:val="none" w:sz="0" w:space="0" w:color="auto"/>
      </w:divBdr>
    </w:div>
    <w:div w:id="577325271">
      <w:bodyDiv w:val="1"/>
      <w:marLeft w:val="0"/>
      <w:marRight w:val="0"/>
      <w:marTop w:val="0"/>
      <w:marBottom w:val="0"/>
      <w:divBdr>
        <w:top w:val="none" w:sz="0" w:space="0" w:color="auto"/>
        <w:left w:val="none" w:sz="0" w:space="0" w:color="auto"/>
        <w:bottom w:val="none" w:sz="0" w:space="0" w:color="auto"/>
        <w:right w:val="none" w:sz="0" w:space="0" w:color="auto"/>
      </w:divBdr>
    </w:div>
    <w:div w:id="590821894">
      <w:bodyDiv w:val="1"/>
      <w:marLeft w:val="0"/>
      <w:marRight w:val="0"/>
      <w:marTop w:val="0"/>
      <w:marBottom w:val="0"/>
      <w:divBdr>
        <w:top w:val="none" w:sz="0" w:space="0" w:color="auto"/>
        <w:left w:val="none" w:sz="0" w:space="0" w:color="auto"/>
        <w:bottom w:val="none" w:sz="0" w:space="0" w:color="auto"/>
        <w:right w:val="none" w:sz="0" w:space="0" w:color="auto"/>
      </w:divBdr>
    </w:div>
    <w:div w:id="637731459">
      <w:bodyDiv w:val="1"/>
      <w:marLeft w:val="0"/>
      <w:marRight w:val="0"/>
      <w:marTop w:val="0"/>
      <w:marBottom w:val="0"/>
      <w:divBdr>
        <w:top w:val="none" w:sz="0" w:space="0" w:color="auto"/>
        <w:left w:val="none" w:sz="0" w:space="0" w:color="auto"/>
        <w:bottom w:val="none" w:sz="0" w:space="0" w:color="auto"/>
        <w:right w:val="none" w:sz="0" w:space="0" w:color="auto"/>
      </w:divBdr>
    </w:div>
    <w:div w:id="664627831">
      <w:bodyDiv w:val="1"/>
      <w:marLeft w:val="0"/>
      <w:marRight w:val="0"/>
      <w:marTop w:val="0"/>
      <w:marBottom w:val="0"/>
      <w:divBdr>
        <w:top w:val="none" w:sz="0" w:space="0" w:color="auto"/>
        <w:left w:val="none" w:sz="0" w:space="0" w:color="auto"/>
        <w:bottom w:val="none" w:sz="0" w:space="0" w:color="auto"/>
        <w:right w:val="none" w:sz="0" w:space="0" w:color="auto"/>
      </w:divBdr>
    </w:div>
    <w:div w:id="737826724">
      <w:bodyDiv w:val="1"/>
      <w:marLeft w:val="0"/>
      <w:marRight w:val="0"/>
      <w:marTop w:val="0"/>
      <w:marBottom w:val="0"/>
      <w:divBdr>
        <w:top w:val="none" w:sz="0" w:space="0" w:color="auto"/>
        <w:left w:val="none" w:sz="0" w:space="0" w:color="auto"/>
        <w:bottom w:val="none" w:sz="0" w:space="0" w:color="auto"/>
        <w:right w:val="none" w:sz="0" w:space="0" w:color="auto"/>
      </w:divBdr>
    </w:div>
    <w:div w:id="886768394">
      <w:bodyDiv w:val="1"/>
      <w:marLeft w:val="0"/>
      <w:marRight w:val="0"/>
      <w:marTop w:val="0"/>
      <w:marBottom w:val="0"/>
      <w:divBdr>
        <w:top w:val="none" w:sz="0" w:space="0" w:color="auto"/>
        <w:left w:val="none" w:sz="0" w:space="0" w:color="auto"/>
        <w:bottom w:val="none" w:sz="0" w:space="0" w:color="auto"/>
        <w:right w:val="none" w:sz="0" w:space="0" w:color="auto"/>
      </w:divBdr>
    </w:div>
    <w:div w:id="923107233">
      <w:bodyDiv w:val="1"/>
      <w:marLeft w:val="0"/>
      <w:marRight w:val="0"/>
      <w:marTop w:val="0"/>
      <w:marBottom w:val="0"/>
      <w:divBdr>
        <w:top w:val="none" w:sz="0" w:space="0" w:color="auto"/>
        <w:left w:val="none" w:sz="0" w:space="0" w:color="auto"/>
        <w:bottom w:val="none" w:sz="0" w:space="0" w:color="auto"/>
        <w:right w:val="none" w:sz="0" w:space="0" w:color="auto"/>
      </w:divBdr>
    </w:div>
    <w:div w:id="963653263">
      <w:bodyDiv w:val="1"/>
      <w:marLeft w:val="0"/>
      <w:marRight w:val="0"/>
      <w:marTop w:val="0"/>
      <w:marBottom w:val="0"/>
      <w:divBdr>
        <w:top w:val="none" w:sz="0" w:space="0" w:color="auto"/>
        <w:left w:val="none" w:sz="0" w:space="0" w:color="auto"/>
        <w:bottom w:val="none" w:sz="0" w:space="0" w:color="auto"/>
        <w:right w:val="none" w:sz="0" w:space="0" w:color="auto"/>
      </w:divBdr>
    </w:div>
    <w:div w:id="976838612">
      <w:bodyDiv w:val="1"/>
      <w:marLeft w:val="0"/>
      <w:marRight w:val="0"/>
      <w:marTop w:val="0"/>
      <w:marBottom w:val="0"/>
      <w:divBdr>
        <w:top w:val="none" w:sz="0" w:space="0" w:color="auto"/>
        <w:left w:val="none" w:sz="0" w:space="0" w:color="auto"/>
        <w:bottom w:val="none" w:sz="0" w:space="0" w:color="auto"/>
        <w:right w:val="none" w:sz="0" w:space="0" w:color="auto"/>
      </w:divBdr>
    </w:div>
    <w:div w:id="994916847">
      <w:bodyDiv w:val="1"/>
      <w:marLeft w:val="0"/>
      <w:marRight w:val="0"/>
      <w:marTop w:val="0"/>
      <w:marBottom w:val="0"/>
      <w:divBdr>
        <w:top w:val="none" w:sz="0" w:space="0" w:color="auto"/>
        <w:left w:val="none" w:sz="0" w:space="0" w:color="auto"/>
        <w:bottom w:val="none" w:sz="0" w:space="0" w:color="auto"/>
        <w:right w:val="none" w:sz="0" w:space="0" w:color="auto"/>
      </w:divBdr>
    </w:div>
    <w:div w:id="1095132796">
      <w:bodyDiv w:val="1"/>
      <w:marLeft w:val="0"/>
      <w:marRight w:val="0"/>
      <w:marTop w:val="0"/>
      <w:marBottom w:val="0"/>
      <w:divBdr>
        <w:top w:val="none" w:sz="0" w:space="0" w:color="auto"/>
        <w:left w:val="none" w:sz="0" w:space="0" w:color="auto"/>
        <w:bottom w:val="none" w:sz="0" w:space="0" w:color="auto"/>
        <w:right w:val="none" w:sz="0" w:space="0" w:color="auto"/>
      </w:divBdr>
    </w:div>
    <w:div w:id="1134105643">
      <w:bodyDiv w:val="1"/>
      <w:marLeft w:val="0"/>
      <w:marRight w:val="0"/>
      <w:marTop w:val="0"/>
      <w:marBottom w:val="0"/>
      <w:divBdr>
        <w:top w:val="none" w:sz="0" w:space="0" w:color="auto"/>
        <w:left w:val="none" w:sz="0" w:space="0" w:color="auto"/>
        <w:bottom w:val="none" w:sz="0" w:space="0" w:color="auto"/>
        <w:right w:val="none" w:sz="0" w:space="0" w:color="auto"/>
      </w:divBdr>
    </w:div>
    <w:div w:id="1166625335">
      <w:bodyDiv w:val="1"/>
      <w:marLeft w:val="0"/>
      <w:marRight w:val="0"/>
      <w:marTop w:val="0"/>
      <w:marBottom w:val="0"/>
      <w:divBdr>
        <w:top w:val="none" w:sz="0" w:space="0" w:color="auto"/>
        <w:left w:val="none" w:sz="0" w:space="0" w:color="auto"/>
        <w:bottom w:val="none" w:sz="0" w:space="0" w:color="auto"/>
        <w:right w:val="none" w:sz="0" w:space="0" w:color="auto"/>
      </w:divBdr>
    </w:div>
    <w:div w:id="1278096963">
      <w:bodyDiv w:val="1"/>
      <w:marLeft w:val="0"/>
      <w:marRight w:val="0"/>
      <w:marTop w:val="0"/>
      <w:marBottom w:val="0"/>
      <w:divBdr>
        <w:top w:val="none" w:sz="0" w:space="0" w:color="auto"/>
        <w:left w:val="none" w:sz="0" w:space="0" w:color="auto"/>
        <w:bottom w:val="none" w:sz="0" w:space="0" w:color="auto"/>
        <w:right w:val="none" w:sz="0" w:space="0" w:color="auto"/>
      </w:divBdr>
    </w:div>
    <w:div w:id="1308127328">
      <w:bodyDiv w:val="1"/>
      <w:marLeft w:val="0"/>
      <w:marRight w:val="0"/>
      <w:marTop w:val="0"/>
      <w:marBottom w:val="0"/>
      <w:divBdr>
        <w:top w:val="none" w:sz="0" w:space="0" w:color="auto"/>
        <w:left w:val="none" w:sz="0" w:space="0" w:color="auto"/>
        <w:bottom w:val="none" w:sz="0" w:space="0" w:color="auto"/>
        <w:right w:val="none" w:sz="0" w:space="0" w:color="auto"/>
      </w:divBdr>
    </w:div>
    <w:div w:id="1388920781">
      <w:bodyDiv w:val="1"/>
      <w:marLeft w:val="0"/>
      <w:marRight w:val="0"/>
      <w:marTop w:val="0"/>
      <w:marBottom w:val="0"/>
      <w:divBdr>
        <w:top w:val="none" w:sz="0" w:space="0" w:color="auto"/>
        <w:left w:val="none" w:sz="0" w:space="0" w:color="auto"/>
        <w:bottom w:val="none" w:sz="0" w:space="0" w:color="auto"/>
        <w:right w:val="none" w:sz="0" w:space="0" w:color="auto"/>
      </w:divBdr>
    </w:div>
    <w:div w:id="1446775171">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648973872">
      <w:bodyDiv w:val="1"/>
      <w:marLeft w:val="0"/>
      <w:marRight w:val="0"/>
      <w:marTop w:val="0"/>
      <w:marBottom w:val="0"/>
      <w:divBdr>
        <w:top w:val="none" w:sz="0" w:space="0" w:color="auto"/>
        <w:left w:val="none" w:sz="0" w:space="0" w:color="auto"/>
        <w:bottom w:val="none" w:sz="0" w:space="0" w:color="auto"/>
        <w:right w:val="none" w:sz="0" w:space="0" w:color="auto"/>
      </w:divBdr>
    </w:div>
    <w:div w:id="1709449608">
      <w:bodyDiv w:val="1"/>
      <w:marLeft w:val="0"/>
      <w:marRight w:val="0"/>
      <w:marTop w:val="0"/>
      <w:marBottom w:val="0"/>
      <w:divBdr>
        <w:top w:val="none" w:sz="0" w:space="0" w:color="auto"/>
        <w:left w:val="none" w:sz="0" w:space="0" w:color="auto"/>
        <w:bottom w:val="none" w:sz="0" w:space="0" w:color="auto"/>
        <w:right w:val="none" w:sz="0" w:space="0" w:color="auto"/>
      </w:divBdr>
    </w:div>
    <w:div w:id="1711108226">
      <w:bodyDiv w:val="1"/>
      <w:marLeft w:val="0"/>
      <w:marRight w:val="0"/>
      <w:marTop w:val="0"/>
      <w:marBottom w:val="0"/>
      <w:divBdr>
        <w:top w:val="none" w:sz="0" w:space="0" w:color="auto"/>
        <w:left w:val="none" w:sz="0" w:space="0" w:color="auto"/>
        <w:bottom w:val="none" w:sz="0" w:space="0" w:color="auto"/>
        <w:right w:val="none" w:sz="0" w:space="0" w:color="auto"/>
      </w:divBdr>
    </w:div>
    <w:div w:id="1716155296">
      <w:bodyDiv w:val="1"/>
      <w:marLeft w:val="0"/>
      <w:marRight w:val="0"/>
      <w:marTop w:val="0"/>
      <w:marBottom w:val="0"/>
      <w:divBdr>
        <w:top w:val="none" w:sz="0" w:space="0" w:color="auto"/>
        <w:left w:val="none" w:sz="0" w:space="0" w:color="auto"/>
        <w:bottom w:val="none" w:sz="0" w:space="0" w:color="auto"/>
        <w:right w:val="none" w:sz="0" w:space="0" w:color="auto"/>
      </w:divBdr>
    </w:div>
    <w:div w:id="1730152272">
      <w:bodyDiv w:val="1"/>
      <w:marLeft w:val="0"/>
      <w:marRight w:val="0"/>
      <w:marTop w:val="0"/>
      <w:marBottom w:val="0"/>
      <w:divBdr>
        <w:top w:val="none" w:sz="0" w:space="0" w:color="auto"/>
        <w:left w:val="none" w:sz="0" w:space="0" w:color="auto"/>
        <w:bottom w:val="none" w:sz="0" w:space="0" w:color="auto"/>
        <w:right w:val="none" w:sz="0" w:space="0" w:color="auto"/>
      </w:divBdr>
    </w:div>
    <w:div w:id="1810980265">
      <w:bodyDiv w:val="1"/>
      <w:marLeft w:val="0"/>
      <w:marRight w:val="0"/>
      <w:marTop w:val="0"/>
      <w:marBottom w:val="0"/>
      <w:divBdr>
        <w:top w:val="none" w:sz="0" w:space="0" w:color="auto"/>
        <w:left w:val="none" w:sz="0" w:space="0" w:color="auto"/>
        <w:bottom w:val="none" w:sz="0" w:space="0" w:color="auto"/>
        <w:right w:val="none" w:sz="0" w:space="0" w:color="auto"/>
      </w:divBdr>
    </w:div>
    <w:div w:id="1860125164">
      <w:bodyDiv w:val="1"/>
      <w:marLeft w:val="0"/>
      <w:marRight w:val="0"/>
      <w:marTop w:val="0"/>
      <w:marBottom w:val="0"/>
      <w:divBdr>
        <w:top w:val="none" w:sz="0" w:space="0" w:color="auto"/>
        <w:left w:val="none" w:sz="0" w:space="0" w:color="auto"/>
        <w:bottom w:val="none" w:sz="0" w:space="0" w:color="auto"/>
        <w:right w:val="none" w:sz="0" w:space="0" w:color="auto"/>
      </w:divBdr>
    </w:div>
    <w:div w:id="1885437265">
      <w:bodyDiv w:val="1"/>
      <w:marLeft w:val="0"/>
      <w:marRight w:val="0"/>
      <w:marTop w:val="0"/>
      <w:marBottom w:val="0"/>
      <w:divBdr>
        <w:top w:val="none" w:sz="0" w:space="0" w:color="auto"/>
        <w:left w:val="none" w:sz="0" w:space="0" w:color="auto"/>
        <w:bottom w:val="none" w:sz="0" w:space="0" w:color="auto"/>
        <w:right w:val="none" w:sz="0" w:space="0" w:color="auto"/>
      </w:divBdr>
    </w:div>
    <w:div w:id="1932884602">
      <w:bodyDiv w:val="1"/>
      <w:marLeft w:val="0"/>
      <w:marRight w:val="0"/>
      <w:marTop w:val="0"/>
      <w:marBottom w:val="0"/>
      <w:divBdr>
        <w:top w:val="none" w:sz="0" w:space="0" w:color="auto"/>
        <w:left w:val="none" w:sz="0" w:space="0" w:color="auto"/>
        <w:bottom w:val="none" w:sz="0" w:space="0" w:color="auto"/>
        <w:right w:val="none" w:sz="0" w:space="0" w:color="auto"/>
      </w:divBdr>
    </w:div>
    <w:div w:id="1935017168">
      <w:bodyDiv w:val="1"/>
      <w:marLeft w:val="0"/>
      <w:marRight w:val="0"/>
      <w:marTop w:val="0"/>
      <w:marBottom w:val="0"/>
      <w:divBdr>
        <w:top w:val="none" w:sz="0" w:space="0" w:color="auto"/>
        <w:left w:val="none" w:sz="0" w:space="0" w:color="auto"/>
        <w:bottom w:val="none" w:sz="0" w:space="0" w:color="auto"/>
        <w:right w:val="none" w:sz="0" w:space="0" w:color="auto"/>
      </w:divBdr>
    </w:div>
    <w:div w:id="1937319808">
      <w:bodyDiv w:val="1"/>
      <w:marLeft w:val="0"/>
      <w:marRight w:val="0"/>
      <w:marTop w:val="0"/>
      <w:marBottom w:val="0"/>
      <w:divBdr>
        <w:top w:val="none" w:sz="0" w:space="0" w:color="auto"/>
        <w:left w:val="none" w:sz="0" w:space="0" w:color="auto"/>
        <w:bottom w:val="none" w:sz="0" w:space="0" w:color="auto"/>
        <w:right w:val="none" w:sz="0" w:space="0" w:color="auto"/>
      </w:divBdr>
    </w:div>
    <w:div w:id="2126271624">
      <w:bodyDiv w:val="1"/>
      <w:marLeft w:val="0"/>
      <w:marRight w:val="0"/>
      <w:marTop w:val="0"/>
      <w:marBottom w:val="0"/>
      <w:divBdr>
        <w:top w:val="none" w:sz="0" w:space="0" w:color="auto"/>
        <w:left w:val="none" w:sz="0" w:space="0" w:color="auto"/>
        <w:bottom w:val="none" w:sz="0" w:space="0" w:color="auto"/>
        <w:right w:val="none" w:sz="0" w:space="0" w:color="auto"/>
      </w:divBdr>
    </w:div>
    <w:div w:id="2139758617">
      <w:bodyDiv w:val="1"/>
      <w:marLeft w:val="0"/>
      <w:marRight w:val="0"/>
      <w:marTop w:val="0"/>
      <w:marBottom w:val="0"/>
      <w:divBdr>
        <w:top w:val="none" w:sz="0" w:space="0" w:color="auto"/>
        <w:left w:val="none" w:sz="0" w:space="0" w:color="auto"/>
        <w:bottom w:val="none" w:sz="0" w:space="0" w:color="auto"/>
        <w:right w:val="none" w:sz="0" w:space="0" w:color="auto"/>
      </w:divBdr>
    </w:div>
    <w:div w:id="214435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1159</TotalTime>
  <Pages>8</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 Ma</cp:lastModifiedBy>
  <cp:revision>18</cp:revision>
  <dcterms:created xsi:type="dcterms:W3CDTF">2025-08-17T10:37:00Z</dcterms:created>
  <dcterms:modified xsi:type="dcterms:W3CDTF">2025-08-19T09:14:00Z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2009-10-05T07:51:00Z</dcterms:created>
  <dc:creator>Ian Allen</dc:creator>
  <dc:description/>
  <cp:keywords> </cp:keywords>
  <dc:language>en-US</dc:language>
  <cp:lastModifiedBy>chananan liangchoosak</cp:lastModifiedBy>
  <cp:lastPrinted>2025-08-08T15:36:00Z</cp:lastPrinted>
  <dcterms:modified xsi:type="dcterms:W3CDTF">2025-08-13T06:18:00Z</dcterms:modified>
  <cp:revision>149</cp:revision>
  <dc:subject/>
  <dc:title>Program Specification</dc:title>
</cp:coreProperties>
</file>