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840" w:rsidRDefault="0044135F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6952A8" w:rsidRDefault="006952A8" w:rsidP="006952A8">
      <w:pPr>
        <w:jc w:val="center"/>
        <w:rPr>
          <w:rFonts w:ascii="Angsana New" w:hAnsi="Angsana New"/>
          <w:b/>
          <w:bCs/>
          <w:color w:val="000000"/>
          <w:sz w:val="20"/>
          <w:szCs w:val="20"/>
          <w:cs/>
          <w:lang w:bidi="th-TH"/>
        </w:rPr>
      </w:pPr>
    </w:p>
    <w:p w:rsidR="00FA3840" w:rsidRDefault="00FA3840" w:rsidP="00FA3840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</w:t>
      </w:r>
      <w:r w:rsidR="00A0371A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นิเทศศาสตร์ สาขาวิชามัลติมีเดีย</w:t>
      </w:r>
    </w:p>
    <w:p w:rsidR="006952A8" w:rsidRDefault="00FA3840" w:rsidP="006952A8">
      <w:pPr>
        <w:rPr>
          <w:rFonts w:ascii="Calibri" w:hAnsi="Calibri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="00A0371A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นิเทศ</w:t>
      </w:r>
      <w:proofErr w:type="spellStart"/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ศา</w:t>
      </w:r>
      <w:proofErr w:type="spellEnd"/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สตรบัณฑิต สาขาวิชา</w:t>
      </w:r>
      <w:r w:rsidR="00A0371A">
        <w:rPr>
          <w:rFonts w:ascii="Angsana New" w:hAnsi="Angsana New" w:hint="cs"/>
          <w:color w:val="000000"/>
          <w:sz w:val="32"/>
          <w:szCs w:val="32"/>
          <w:cs/>
          <w:lang w:bidi="th-TH"/>
        </w:rPr>
        <w:t>มัลติมีเดีย</w:t>
      </w:r>
      <w:r w:rsidR="00860DEC">
        <w:rPr>
          <w:rFonts w:ascii="Calibri" w:hAnsi="Calibri"/>
          <w:b/>
          <w:bCs/>
          <w:color w:val="000000"/>
          <w:sz w:val="32"/>
          <w:szCs w:val="32"/>
          <w:lang w:bidi="th-TH"/>
        </w:rPr>
        <w:t xml:space="preserve"> </w:t>
      </w:r>
      <w:r w:rsidR="00860DEC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ฉบับปี พ.ศ. </w:t>
      </w:r>
      <w:r w:rsidR="00A0371A">
        <w:rPr>
          <w:rFonts w:ascii="Angsana New" w:hAnsi="Angsana New"/>
          <w:color w:val="000000"/>
          <w:sz w:val="32"/>
          <w:szCs w:val="32"/>
          <w:lang w:bidi="th-TH"/>
        </w:rPr>
        <w:t>2568</w:t>
      </w:r>
    </w:p>
    <w:p w:rsidR="00AF1098" w:rsidRDefault="00AF1098" w:rsidP="006952A8">
      <w:pPr>
        <w:rPr>
          <w:rFonts w:ascii="Angsana New" w:hAnsi="Angsana New"/>
          <w:b/>
          <w:bCs/>
          <w:color w:val="000000"/>
          <w:sz w:val="20"/>
          <w:szCs w:val="20"/>
          <w:cs/>
          <w:lang w:bidi="th-TH"/>
        </w:rPr>
      </w:pPr>
    </w:p>
    <w:p w:rsidR="007A71D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color w:val="000000"/>
          <w:sz w:val="32"/>
          <w:szCs w:val="32"/>
          <w:lang w:val="en-US" w:bidi="th-TH"/>
        </w:rPr>
        <w:t>1</w:t>
      </w:r>
      <w:r w:rsidR="007A71DE">
        <w:rPr>
          <w:rFonts w:ascii="Angsana New" w:hAnsi="Angsana New"/>
          <w:b/>
          <w:bCs/>
          <w:color w:val="000000"/>
          <w:sz w:val="32"/>
          <w:szCs w:val="32"/>
          <w:lang w:val="en-US" w:bidi="th-TH"/>
        </w:rPr>
        <w:t xml:space="preserve"> </w:t>
      </w:r>
      <w:r w:rsidR="00606C4B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ข้อมูลทั่วไป</w:t>
      </w:r>
    </w:p>
    <w:p w:rsidR="006952A8" w:rsidRDefault="006952A8" w:rsidP="006952A8">
      <w:pPr>
        <w:rPr>
          <w:rFonts w:ascii="Angsana New" w:hAnsi="Angsana New"/>
          <w:color w:val="000000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A3840" w:rsidTr="00B40E62">
        <w:tc>
          <w:tcPr>
            <w:tcW w:w="1668" w:type="dxa"/>
            <w:shd w:val="clear" w:color="auto" w:fill="auto"/>
            <w:vAlign w:val="center"/>
          </w:tcPr>
          <w:p w:rsidR="00FA3840" w:rsidRDefault="00A037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COM</w:t>
            </w:r>
            <w:r w:rsidR="00FA3840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Default="00A037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การคิดเชิงสร้างสรรค์เพื่องานนิเทศศาสตร์</w:t>
            </w:r>
          </w:p>
        </w:tc>
        <w:tc>
          <w:tcPr>
            <w:tcW w:w="425" w:type="dxa"/>
            <w:shd w:val="clear" w:color="auto" w:fill="auto"/>
          </w:tcPr>
          <w:p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(3-</w:t>
            </w:r>
            <w:r w:rsidR="00142CB6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-6)</w:t>
            </w:r>
          </w:p>
        </w:tc>
      </w:tr>
      <w:tr w:rsidR="00FA3840" w:rsidTr="00B40E62">
        <w:tc>
          <w:tcPr>
            <w:tcW w:w="1668" w:type="dxa"/>
            <w:shd w:val="clear" w:color="auto" w:fill="auto"/>
            <w:vAlign w:val="center"/>
          </w:tcPr>
          <w:p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(</w:t>
            </w:r>
            <w:r w:rsidR="00A0371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Creative Thinking for Communication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:rsidTr="00B40E62">
        <w:tc>
          <w:tcPr>
            <w:tcW w:w="1668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44135F" w:rsidRDefault="00A037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 w:themeColor="text1"/>
                <w:sz w:val="32"/>
                <w:szCs w:val="32"/>
              </w:rPr>
            </w:pPr>
            <w:r w:rsidRPr="0044135F">
              <w:rPr>
                <w:rFonts w:ascii="Angsana New" w:hAnsi="Angsana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:rsidTr="00B40E62">
        <w:tc>
          <w:tcPr>
            <w:tcW w:w="1668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44135F" w:rsidRDefault="00A037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44135F">
              <w:rPr>
                <w:rFonts w:ascii="Angsana New" w:hAnsi="Angsana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:rsidTr="00B40E62">
        <w:tc>
          <w:tcPr>
            <w:tcW w:w="1668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44135F" w:rsidRDefault="004C7D1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 w:themeColor="text1"/>
                <w:sz w:val="32"/>
                <w:szCs w:val="32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</w:rPr>
              <w:t>1</w:t>
            </w:r>
            <w:r w:rsidR="00FA3840" w:rsidRPr="0044135F">
              <w:rPr>
                <w:rFonts w:ascii="Angsana New" w:hAnsi="Angsana New"/>
                <w:color w:val="000000" w:themeColor="text1"/>
                <w:sz w:val="32"/>
                <w:szCs w:val="32"/>
              </w:rPr>
              <w:t>/25</w:t>
            </w:r>
            <w:r w:rsidR="0028689B" w:rsidRPr="0044135F">
              <w:rPr>
                <w:rFonts w:ascii="Angsana New" w:hAnsi="Angsana New"/>
                <w:color w:val="000000" w:themeColor="text1"/>
                <w:sz w:val="32"/>
                <w:szCs w:val="32"/>
              </w:rPr>
              <w:t>6</w:t>
            </w:r>
            <w:r w:rsidR="00A0371A" w:rsidRPr="0044135F">
              <w:rPr>
                <w:rFonts w:ascii="Angsana New" w:hAnsi="Angsana New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:rsidTr="00B40E62">
        <w:tc>
          <w:tcPr>
            <w:tcW w:w="1668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44135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44135F">
              <w:rPr>
                <w:rFonts w:ascii="Angsana New" w:hAnsi="Angsana New"/>
                <w:color w:val="000000" w:themeColor="text1"/>
                <w:sz w:val="32"/>
                <w:szCs w:val="32"/>
              </w:rPr>
              <w:t>01, 02</w:t>
            </w:r>
            <w:r w:rsidR="00A0371A" w:rsidRPr="0044135F">
              <w:rPr>
                <w:rFonts w:ascii="Angsana New" w:hAnsi="Angsana New"/>
                <w:color w:val="000000" w:themeColor="text1"/>
                <w:sz w:val="32"/>
                <w:szCs w:val="32"/>
              </w:rPr>
              <w:t>, 03, 04</w:t>
            </w:r>
            <w:r w:rsidR="004C7D18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,05,06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:rsidTr="00B40E62">
        <w:tc>
          <w:tcPr>
            <w:tcW w:w="1668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4F0C45" w:rsidRDefault="0044135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8381286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4C62F" id="Rectangle 8" o:spid="_x0000_s1026" style="position:absolute;margin-left:1.05pt;margin-top:6.4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PFc3KPfAAAACwEAAA8AAABkcnMvZG93bnJl&#13;&#10;di54bWxMTz1PwzAQ3ZH4D9YhsSDqxEVQpXGqiooBMbVl6ebGRxJqn6PYbQO/nutEl5Pevbv3US5G&#13;&#10;78QJh9gF0pBPMhBIdbAdNRo+t2+PMxAxGbLGBUINPxhhUd3elKaw4UxrPG1SI1iEYmE0tCn1hZSx&#13;&#10;btGbOAk9EnNfYfAmMRwaaQdzZnHvpMqyZ+lNR+zQmh5fW6wPm6PXcHhxtPbfy1/78b7bPqg4W+2m&#13;&#10;Uev7u3E157Gcg0g4pv8PuHTg/FBxsH04ko3CaVA5H/JacQum1QXvNUyfcpBVKa87VH8A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8Vzco98AAAALAQAADwAAAAAAAAAAAAAAAABMBAAA&#13;&#10;ZHJzL2Rvd25yZXYueG1sUEsFBgAAAAAEAAQA8wAAAFgF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:rsidTr="00B40E62">
        <w:tc>
          <w:tcPr>
            <w:tcW w:w="1668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4F0C45" w:rsidRDefault="0044135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4395568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4ACC6" id="Rectangle 7" o:spid="_x0000_s1026" style="position:absolute;margin-left:.55pt;margin-top:6.75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:rsidTr="00B40E62">
        <w:tc>
          <w:tcPr>
            <w:tcW w:w="1668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4F0C45" w:rsidRDefault="0044135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72680542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F4E9F" id="Rectangle 6" o:spid="_x0000_s1026" style="position:absolute;margin-left:.8pt;margin-top:6.2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Default="00A037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ผศ.ดร.สำราญ แสงเดือนฉาย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0371A" w:rsidRDefault="00A037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ผศ.ดร.สำราญ แสงเดือนฉาย</w:t>
            </w:r>
          </w:p>
          <w:p w:rsidR="004C7D18" w:rsidRDefault="004C7D1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ดร.ณวัฒน์ อินทอง</w:t>
            </w:r>
          </w:p>
          <w:p w:rsidR="00A0371A" w:rsidRDefault="00A037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อาจารย์วีรวัฒน์ อำพันสุข</w:t>
            </w:r>
          </w:p>
          <w:p w:rsidR="00FA3840" w:rsidRDefault="00A037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อาจารย์คมศร สนองคุณ</w:t>
            </w:r>
            <w:r w:rsidR="00FA3840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44135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27000" cy="135255"/>
                      <wp:effectExtent l="0" t="0" r="0" b="4445"/>
                      <wp:wrapNone/>
                      <wp:docPr id="96147522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DBD75" id="Rectangle 5" o:spid="_x0000_s1026" style="position:absolute;margin-left:0;margin-top:.0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44135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127000" cy="135255"/>
                      <wp:effectExtent l="0" t="0" r="0" b="4445"/>
                      <wp:wrapNone/>
                      <wp:docPr id="211699113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F07E2" id="Rectangle 4" o:spid="_x0000_s1026" style="position:absolute;margin-left:.1pt;margin-top:.0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4F0C45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Pr="004F0C45" w:rsidRDefault="00A037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วิทยาลัยนิเทศศาสตร์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44135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4061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25771423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A7C6E" id="Rectangle 3" o:spid="_x0000_s1026" style="position:absolute;margin-left:.3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44135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0928699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16EB3" id="Rectangle 2" o:spid="_x0000_s1026" style="position:absolute;margin-left:-.75pt;margin-top:5.3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4F0C45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Default="004C7D1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12</w:t>
            </w:r>
            <w:r w:rsidR="00A0371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มกราคม</w:t>
            </w:r>
            <w:r w:rsidR="00A0371A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A0371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0032CA" w:rsidRDefault="000032CA" w:rsidP="00663D50">
      <w:pPr>
        <w:rPr>
          <w:sz w:val="32"/>
          <w:szCs w:val="32"/>
          <w:lang w:val="en-AU" w:bidi="th-TH"/>
        </w:rPr>
      </w:pPr>
    </w:p>
    <w:p w:rsidR="004C7D18" w:rsidRDefault="004C7D18" w:rsidP="00663D50">
      <w:pPr>
        <w:rPr>
          <w:sz w:val="32"/>
          <w:szCs w:val="32"/>
          <w:lang w:val="en-AU" w:bidi="th-TH"/>
        </w:rPr>
      </w:pPr>
    </w:p>
    <w:p w:rsidR="004C7D18" w:rsidRDefault="004C7D18" w:rsidP="00663D50">
      <w:pPr>
        <w:rPr>
          <w:sz w:val="32"/>
          <w:szCs w:val="32"/>
          <w:lang w:val="en-AU" w:bidi="th-TH"/>
        </w:rPr>
      </w:pPr>
    </w:p>
    <w:p w:rsidR="004C7D18" w:rsidRDefault="004C7D18" w:rsidP="00663D50">
      <w:pPr>
        <w:rPr>
          <w:sz w:val="32"/>
          <w:szCs w:val="32"/>
          <w:lang w:val="en-AU" w:bidi="th-TH"/>
        </w:rPr>
      </w:pPr>
    </w:p>
    <w:p w:rsidR="004C7D18" w:rsidRDefault="004C7D18" w:rsidP="00663D50">
      <w:pPr>
        <w:rPr>
          <w:sz w:val="32"/>
          <w:szCs w:val="32"/>
          <w:lang w:val="en-AU" w:bidi="th-TH"/>
        </w:rPr>
      </w:pPr>
    </w:p>
    <w:p w:rsidR="004C7D18" w:rsidRDefault="004C7D18" w:rsidP="00663D50">
      <w:pPr>
        <w:rPr>
          <w:sz w:val="32"/>
          <w:szCs w:val="32"/>
          <w:lang w:val="en-AU" w:bidi="th-TH"/>
        </w:rPr>
      </w:pPr>
    </w:p>
    <w:p w:rsidR="004C7D18" w:rsidRDefault="004C7D18" w:rsidP="00663D50">
      <w:pPr>
        <w:rPr>
          <w:sz w:val="32"/>
          <w:szCs w:val="32"/>
          <w:lang w:val="en-AU" w:bidi="th-TH"/>
        </w:rPr>
      </w:pPr>
    </w:p>
    <w:p w:rsidR="004C7D18" w:rsidRDefault="004C7D18" w:rsidP="00663D50">
      <w:pPr>
        <w:rPr>
          <w:sz w:val="32"/>
          <w:szCs w:val="32"/>
          <w:lang w:val="en-AU" w:bidi="th-TH"/>
        </w:rPr>
      </w:pPr>
    </w:p>
    <w:p w:rsidR="004C7D18" w:rsidRDefault="004C7D18" w:rsidP="00663D50">
      <w:pPr>
        <w:rPr>
          <w:sz w:val="32"/>
          <w:szCs w:val="32"/>
          <w:lang w:val="en-AU" w:bidi="th-TH"/>
        </w:rPr>
      </w:pPr>
    </w:p>
    <w:p w:rsidR="004C7D18" w:rsidRPr="00462C88" w:rsidRDefault="004C7D18" w:rsidP="00663D50">
      <w:pPr>
        <w:rPr>
          <w:rFonts w:hint="cs"/>
          <w:sz w:val="32"/>
          <w:szCs w:val="32"/>
          <w:cs/>
          <w:lang w:val="en-AU" w:bidi="th-TH"/>
        </w:rPr>
      </w:pPr>
    </w:p>
    <w:p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D71133"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:rsidTr="00B40E62">
        <w:tc>
          <w:tcPr>
            <w:tcW w:w="1951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  <w:shd w:val="clear" w:color="auto" w:fill="auto"/>
          </w:tcPr>
          <w:p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3E0D62" w:rsidRPr="00B40E62" w:rsidTr="00B40E62">
        <w:tc>
          <w:tcPr>
            <w:tcW w:w="1951" w:type="dxa"/>
            <w:shd w:val="clear" w:color="auto" w:fill="auto"/>
          </w:tcPr>
          <w:p w:rsidR="003E0D62" w:rsidRDefault="003E0D62" w:rsidP="003E0D62">
            <w:pPr>
              <w:rPr>
                <w:rFonts w:ascii="Angsana New" w:hAnsi="Angsana New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  <w:t>ศึกษาดูงานสร้างสรรค์ภายนอกสถานที่</w:t>
            </w:r>
            <w:proofErr w:type="spellEnd"/>
          </w:p>
          <w:p w:rsidR="003E0D62" w:rsidRDefault="003E0D62" w:rsidP="003E0D62">
            <w:pPr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Angsana New" w:hAnsi="Angsana New"/>
                <w:color w:val="000000"/>
                <w:sz w:val="28"/>
                <w:szCs w:val="28"/>
                <w:cs/>
              </w:rPr>
              <w:t>พิธิภัณฑ์ศิลปะไทยร่วมสมัย</w:t>
            </w:r>
            <w:proofErr w:type="spellEnd"/>
            <w:r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</w:t>
            </w:r>
            <w:r>
              <w:rPr>
                <w:rFonts w:ascii="Angsana New" w:hAnsi="Angsana New"/>
                <w:color w:val="000000"/>
                <w:sz w:val="28"/>
                <w:szCs w:val="28"/>
              </w:rPr>
              <w:t>MOCA</w:t>
            </w:r>
            <w:r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  <w:p w:rsidR="003E0D62" w:rsidRDefault="003E0D62" w:rsidP="003E0D62">
            <w:pPr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Style w:val="st1"/>
                <w:rFonts w:ascii="Angsana New" w:hAnsi="Angsana New"/>
                <w:color w:val="000000"/>
                <w:sz w:val="28"/>
                <w:szCs w:val="28"/>
                <w:cs/>
              </w:rPr>
              <w:t>หอศิลป์ร่วมสมัย</w:t>
            </w:r>
            <w:proofErr w:type="spellEnd"/>
            <w:r>
              <w:rPr>
                <w:rStyle w:val="st1"/>
                <w:rFonts w:ascii="Angsana New" w:hAnsi="Angsana New"/>
                <w:color w:val="000000"/>
                <w:sz w:val="28"/>
                <w:szCs w:val="28"/>
                <w:cs/>
              </w:rPr>
              <w:t xml:space="preserve"> (</w:t>
            </w:r>
            <w:r>
              <w:rPr>
                <w:rStyle w:val="HTMLCite"/>
                <w:rFonts w:ascii="Angsana New" w:hAnsi="Angsana New"/>
                <w:color w:val="000000"/>
                <w:sz w:val="28"/>
                <w:szCs w:val="28"/>
              </w:rPr>
              <w:t>Contemporary</w:t>
            </w:r>
            <w:r>
              <w:rPr>
                <w:rStyle w:val="HTMLCite"/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Style w:val="HTMLCite"/>
                <w:rFonts w:ascii="Angsana New" w:hAnsi="Angsana New"/>
                <w:color w:val="000000"/>
                <w:sz w:val="28"/>
                <w:szCs w:val="28"/>
              </w:rPr>
              <w:t>Art</w:t>
            </w:r>
            <w:r>
              <w:rPr>
                <w:rStyle w:val="HTMLCite"/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Style w:val="HTMLCite"/>
                <w:rFonts w:ascii="Angsana New" w:hAnsi="Angsana New"/>
                <w:color w:val="000000"/>
                <w:sz w:val="28"/>
                <w:szCs w:val="28"/>
              </w:rPr>
              <w:t>Center</w:t>
            </w:r>
            <w:r>
              <w:rPr>
                <w:rStyle w:val="st1"/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460" w:type="dxa"/>
            <w:shd w:val="clear" w:color="auto" w:fill="auto"/>
          </w:tcPr>
          <w:p w:rsidR="003E0D62" w:rsidRPr="00B40E62" w:rsidRDefault="003E0D62" w:rsidP="003E0D6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3E0D62" w:rsidRPr="00B40E62" w:rsidRDefault="003E0D62" w:rsidP="003E0D6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3E0D62" w:rsidRPr="00B40E62" w:rsidRDefault="003E0D62" w:rsidP="003E0D62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:rsidR="003E0D62" w:rsidRPr="00B40E62" w:rsidRDefault="003E0D62" w:rsidP="003E0D62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ปรับเปลี่ยนสถานที่ศึกษาดูงานนอกสถานที่</w:t>
            </w:r>
          </w:p>
        </w:tc>
      </w:tr>
      <w:tr w:rsidR="003E0D62" w:rsidRPr="00B40E62" w:rsidTr="00B40E62">
        <w:tc>
          <w:tcPr>
            <w:tcW w:w="1951" w:type="dxa"/>
            <w:shd w:val="clear" w:color="auto" w:fill="auto"/>
          </w:tcPr>
          <w:p w:rsidR="003E0D62" w:rsidRPr="00A0371A" w:rsidRDefault="003E0D62" w:rsidP="003E0D62">
            <w:pPr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proofErr w:type="spellStart"/>
            <w:r w:rsidRPr="00A0371A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  <w:t>สร้างความเข้าใจกลุ่มเป้าหมาย</w:t>
            </w:r>
            <w:proofErr w:type="spellEnd"/>
            <w:r w:rsidRPr="00A0371A"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>(</w:t>
            </w:r>
            <w:proofErr w:type="spellStart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>Traget</w:t>
            </w:r>
            <w:proofErr w:type="spellEnd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  <w:r w:rsidRPr="00A0371A">
              <w:rPr>
                <w:rFonts w:ascii="Angsana New" w:hAnsi="Angsana New"/>
                <w:color w:val="000000"/>
                <w:sz w:val="28"/>
                <w:szCs w:val="28"/>
              </w:rPr>
              <w:t>A</w:t>
            </w:r>
            <w:proofErr w:type="spellStart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>udience</w:t>
            </w:r>
            <w:proofErr w:type="spellEnd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, </w:t>
            </w:r>
            <w:proofErr w:type="spellStart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>Traget</w:t>
            </w:r>
            <w:proofErr w:type="spellEnd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  <w:r w:rsidRPr="00A0371A">
              <w:rPr>
                <w:rFonts w:ascii="Angsana New" w:hAnsi="Angsana New"/>
                <w:color w:val="000000"/>
                <w:sz w:val="28"/>
                <w:szCs w:val="28"/>
              </w:rPr>
              <w:t>G</w:t>
            </w:r>
            <w:proofErr w:type="spellStart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>roup</w:t>
            </w:r>
            <w:proofErr w:type="spellEnd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, </w:t>
            </w:r>
            <w:proofErr w:type="spellStart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>consumer</w:t>
            </w:r>
            <w:proofErr w:type="spellEnd"/>
            <w:r w:rsidRPr="00A0371A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460" w:type="dxa"/>
            <w:shd w:val="clear" w:color="auto" w:fill="auto"/>
          </w:tcPr>
          <w:p w:rsidR="003E0D62" w:rsidRPr="00B40E62" w:rsidRDefault="003E0D62" w:rsidP="003E0D6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3E0D62" w:rsidRPr="00B40E62" w:rsidRDefault="003E0D62" w:rsidP="003E0D6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178" w:type="dxa"/>
            <w:shd w:val="clear" w:color="auto" w:fill="auto"/>
          </w:tcPr>
          <w:p w:rsidR="003E0D62" w:rsidRPr="00B40E62" w:rsidRDefault="003E0D62" w:rsidP="003E0D62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:rsidR="003E0D62" w:rsidRPr="003E0D62" w:rsidRDefault="00DC0E55" w:rsidP="003E0D6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ปรับเนื้อหาการ</w:t>
            </w:r>
            <w:r w:rsidR="003E0D62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วิเคราะห์กลุ่มเป้าหมายในลักษณะ </w:t>
            </w:r>
            <w:r w:rsidR="003E0D62">
              <w:rPr>
                <w:rFonts w:ascii="Angsana New" w:hAnsi="Angsana New"/>
                <w:sz w:val="32"/>
                <w:szCs w:val="32"/>
                <w:lang w:bidi="th-TH"/>
              </w:rPr>
              <w:t>Audience Centric</w:t>
            </w:r>
          </w:p>
        </w:tc>
      </w:tr>
    </w:tbl>
    <w:p w:rsidR="003E0D62" w:rsidRDefault="003E0D62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3E0D62" w:rsidRDefault="003E0D62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:rsidTr="00B40E62">
        <w:tc>
          <w:tcPr>
            <w:tcW w:w="2961" w:type="dxa"/>
            <w:shd w:val="clear" w:color="auto" w:fill="auto"/>
            <w:vAlign w:val="center"/>
          </w:tcPr>
          <w:p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:rsidTr="00B40E62">
        <w:tc>
          <w:tcPr>
            <w:tcW w:w="2961" w:type="dxa"/>
            <w:shd w:val="clear" w:color="auto" w:fill="auto"/>
          </w:tcPr>
          <w:p w:rsidR="000032CA" w:rsidRPr="00B40E62" w:rsidRDefault="0044135F" w:rsidP="008235C2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  <w:shd w:val="clear" w:color="auto" w:fill="auto"/>
          </w:tcPr>
          <w:p w:rsidR="000032CA" w:rsidRPr="00B40E62" w:rsidRDefault="0044135F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  <w:shd w:val="clear" w:color="auto" w:fill="auto"/>
          </w:tcPr>
          <w:p w:rsidR="000032CA" w:rsidRPr="00B40E62" w:rsidRDefault="0044135F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</w:tr>
    </w:tbl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1F38B0" w:rsidP="001F38B0">
      <w:pPr>
        <w:rPr>
          <w:lang w:val="en-AU" w:bidi="th-TH"/>
        </w:rPr>
      </w:pPr>
    </w:p>
    <w:p w:rsidR="001F38B0" w:rsidRDefault="004C7D18" w:rsidP="00A31EB7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/>
          <w:sz w:val="32"/>
          <w:szCs w:val="32"/>
          <w:lang w:val="en-US" w:bidi="th-TH"/>
        </w:rPr>
        <w:sectPr w:rsidR="001F38B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>ผ</w:t>
      </w:r>
    </w:p>
    <w:p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A1228C" w:rsidRDefault="00A1228C" w:rsidP="00A1228C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F38B0" w:rsidRPr="00B40E62" w:rsidTr="001F38B0">
        <w:tc>
          <w:tcPr>
            <w:tcW w:w="14000" w:type="dxa"/>
            <w:gridSpan w:val="7"/>
          </w:tcPr>
          <w:p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:rsidTr="005F1F97">
        <w:trPr>
          <w:trHeight w:val="951"/>
        </w:trPr>
        <w:tc>
          <w:tcPr>
            <w:tcW w:w="817" w:type="dxa"/>
            <w:vAlign w:val="center"/>
          </w:tcPr>
          <w:p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981559" w:rsidRPr="00B40E62" w:rsidTr="005F1F97">
        <w:tc>
          <w:tcPr>
            <w:tcW w:w="817" w:type="dxa"/>
          </w:tcPr>
          <w:p w:rsidR="00981559" w:rsidRDefault="00981559" w:rsidP="00981559">
            <w:pPr>
              <w:jc w:val="center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1.2</w:t>
            </w:r>
          </w:p>
          <w:p w:rsidR="00981559" w:rsidRDefault="00981559" w:rsidP="00981559">
            <w:pPr>
              <w:jc w:val="center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981559" w:rsidRDefault="00981559" w:rsidP="00981559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สามารถวิเคราะห์ปัญหา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เข้าใจ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รวมทั้งประยุกต์ความรู้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และการใช้เครื่องที่เหมาะสมกับการแก้ปัญหา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รวมทั้งการนำไปประยุกต์ใช้และพัฒนาการสื่อสารอย่างสร้างสรรค์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81559" w:rsidRDefault="00981559" w:rsidP="00981559">
            <w:pPr>
              <w:numPr>
                <w:ilvl w:val="0"/>
                <w:numId w:val="19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ร่วมการฝึกทักษะเชิง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ปฏิบัติ</w:t>
            </w:r>
            <w:proofErr w:type="spellEnd"/>
          </w:p>
          <w:p w:rsidR="00981559" w:rsidRDefault="00981559" w:rsidP="00981559">
            <w:pPr>
              <w:numPr>
                <w:ilvl w:val="0"/>
                <w:numId w:val="19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มอบหมายงานให้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ฝึกปฏิบัติ</w:t>
            </w:r>
            <w:proofErr w:type="spellEnd"/>
          </w:p>
          <w:p w:rsidR="00981559" w:rsidRDefault="00981559" w:rsidP="00981559">
            <w:pPr>
              <w:numPr>
                <w:ilvl w:val="0"/>
                <w:numId w:val="19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มอบหมายการบ้านให้ฝึก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81559" w:rsidRDefault="00981559" w:rsidP="00981559">
            <w:pPr>
              <w:numPr>
                <w:ilvl w:val="0"/>
                <w:numId w:val="20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จากงานที่มอบหมาย</w:t>
            </w:r>
            <w:proofErr w:type="spellEnd"/>
          </w:p>
          <w:p w:rsidR="00981559" w:rsidRDefault="00981559" w:rsidP="00981559">
            <w:pPr>
              <w:numPr>
                <w:ilvl w:val="0"/>
                <w:numId w:val="20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  <w:proofErr w:type="spellEnd"/>
          </w:p>
        </w:tc>
        <w:tc>
          <w:tcPr>
            <w:tcW w:w="1559" w:type="dxa"/>
          </w:tcPr>
          <w:p w:rsidR="00981559" w:rsidRPr="0044135F" w:rsidRDefault="00981559" w:rsidP="0098155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44135F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94.45</w:t>
            </w:r>
          </w:p>
        </w:tc>
        <w:tc>
          <w:tcPr>
            <w:tcW w:w="1134" w:type="dxa"/>
          </w:tcPr>
          <w:p w:rsidR="00981559" w:rsidRPr="0044135F" w:rsidRDefault="00981559" w:rsidP="0098155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44135F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4.73</w:t>
            </w:r>
          </w:p>
        </w:tc>
        <w:tc>
          <w:tcPr>
            <w:tcW w:w="2410" w:type="dxa"/>
            <w:shd w:val="clear" w:color="auto" w:fill="auto"/>
          </w:tcPr>
          <w:p w:rsidR="00981559" w:rsidRPr="00C6321F" w:rsidRDefault="00981559" w:rsidP="0098155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:rsidR="008130AF" w:rsidRDefault="008130AF" w:rsidP="008130AF">
      <w:pPr>
        <w:pStyle w:val="Heading9"/>
        <w:spacing w:before="0" w:after="0"/>
        <w:rPr>
          <w:rFonts w:ascii="Calibri" w:hAnsi="Calibri" w:cs="Angsana New"/>
          <w:b/>
          <w:bCs/>
          <w:sz w:val="32"/>
          <w:szCs w:val="32"/>
          <w:lang w:val="en-US" w:bidi="th-TH"/>
        </w:rPr>
      </w:pPr>
    </w:p>
    <w:p w:rsidR="006D1CE5" w:rsidRDefault="006D1CE5" w:rsidP="006D1CE5">
      <w:pPr>
        <w:rPr>
          <w:lang w:bidi="th-TH"/>
        </w:rPr>
      </w:pPr>
    </w:p>
    <w:p w:rsidR="006D1CE5" w:rsidRDefault="006D1CE5" w:rsidP="006D1CE5">
      <w:pPr>
        <w:rPr>
          <w:lang w:bidi="th-TH"/>
        </w:rPr>
      </w:pPr>
    </w:p>
    <w:p w:rsidR="006D1CE5" w:rsidRDefault="006D1CE5" w:rsidP="006D1CE5">
      <w:pPr>
        <w:rPr>
          <w:lang w:bidi="th-TH"/>
        </w:rPr>
      </w:pPr>
    </w:p>
    <w:p w:rsidR="006D1CE5" w:rsidRPr="006D1CE5" w:rsidRDefault="006D1CE5" w:rsidP="006D1CE5">
      <w:pPr>
        <w:rPr>
          <w:lang w:bidi="th-TH"/>
        </w:rPr>
      </w:pPr>
    </w:p>
    <w:p w:rsidR="003E0D62" w:rsidRDefault="003E0D62" w:rsidP="003E0D62">
      <w:pPr>
        <w:rPr>
          <w:lang w:bidi="th-TH"/>
        </w:rPr>
      </w:pPr>
    </w:p>
    <w:p w:rsidR="003E0D62" w:rsidRDefault="003E0D62" w:rsidP="003E0D62">
      <w:pPr>
        <w:rPr>
          <w:lang w:bidi="th-TH"/>
        </w:rPr>
      </w:pPr>
    </w:p>
    <w:p w:rsidR="003E0D62" w:rsidRPr="003E0D62" w:rsidRDefault="003E0D62" w:rsidP="003E0D62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>
        <w:tc>
          <w:tcPr>
            <w:tcW w:w="14000" w:type="dxa"/>
            <w:gridSpan w:val="7"/>
          </w:tcPr>
          <w:p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:rsidTr="005F1F97">
        <w:trPr>
          <w:trHeight w:val="951"/>
        </w:trPr>
        <w:tc>
          <w:tcPr>
            <w:tcW w:w="817" w:type="dxa"/>
            <w:vAlign w:val="center"/>
          </w:tcPr>
          <w:p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981559" w:rsidRPr="00B40E62" w:rsidTr="005F1F97">
        <w:tc>
          <w:tcPr>
            <w:tcW w:w="817" w:type="dxa"/>
          </w:tcPr>
          <w:p w:rsidR="00981559" w:rsidRDefault="00981559" w:rsidP="00981559">
            <w:pPr>
              <w:jc w:val="center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2.2</w:t>
            </w:r>
          </w:p>
          <w:p w:rsidR="00981559" w:rsidRDefault="00981559" w:rsidP="00981559">
            <w:pPr>
              <w:jc w:val="center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981559" w:rsidRDefault="00981559" w:rsidP="00981559">
            <w:pPr>
              <w:rPr>
                <w:rFonts w:ascii="Angsana New" w:hAnsi="Angsana New"/>
                <w:color w:val="000000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สามารถคิดอย่างมีวิจารณญาณ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และเป็นระบบ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สืบค้น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รวบรวม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ศึกษา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วิเคราะห์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สังเคราะห์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และสรุปประเด็นปัญหาและความต้องการ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เพื่อใช้ในการแก้ปัญหาอย่างสร้างสรรค์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81559" w:rsidRDefault="00981559" w:rsidP="00981559">
            <w:pPr>
              <w:numPr>
                <w:ilvl w:val="0"/>
                <w:numId w:val="19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ร่วมการฝึกทักษะเชิง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ปฏิบัติ</w:t>
            </w:r>
            <w:proofErr w:type="spellEnd"/>
          </w:p>
          <w:p w:rsidR="00981559" w:rsidRDefault="00981559" w:rsidP="00981559">
            <w:pPr>
              <w:numPr>
                <w:ilvl w:val="0"/>
                <w:numId w:val="19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มอบหมายงานให้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ฝึกปฏิบัติ</w:t>
            </w:r>
            <w:proofErr w:type="spellEnd"/>
          </w:p>
          <w:p w:rsidR="00981559" w:rsidRDefault="00981559" w:rsidP="00981559">
            <w:pPr>
              <w:numPr>
                <w:ilvl w:val="0"/>
                <w:numId w:val="21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มอบหมายการบ้านให้ฝึก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81559" w:rsidRDefault="00981559" w:rsidP="00981559">
            <w:pPr>
              <w:numPr>
                <w:ilvl w:val="0"/>
                <w:numId w:val="21"/>
              </w:numPr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จากงานที่มอบหมาย</w:t>
            </w:r>
            <w:proofErr w:type="spellEnd"/>
          </w:p>
          <w:p w:rsidR="00981559" w:rsidRDefault="00981559" w:rsidP="00981559">
            <w:pPr>
              <w:numPr>
                <w:ilvl w:val="0"/>
                <w:numId w:val="21"/>
              </w:numPr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  <w:proofErr w:type="spellEnd"/>
          </w:p>
        </w:tc>
        <w:tc>
          <w:tcPr>
            <w:tcW w:w="1559" w:type="dxa"/>
          </w:tcPr>
          <w:p w:rsidR="00981559" w:rsidRPr="0044135F" w:rsidRDefault="00981559" w:rsidP="0098155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44135F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94.45</w:t>
            </w:r>
          </w:p>
        </w:tc>
        <w:tc>
          <w:tcPr>
            <w:tcW w:w="1134" w:type="dxa"/>
          </w:tcPr>
          <w:p w:rsidR="00981559" w:rsidRPr="0044135F" w:rsidRDefault="00981559" w:rsidP="0098155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44135F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4.73</w:t>
            </w:r>
          </w:p>
        </w:tc>
        <w:tc>
          <w:tcPr>
            <w:tcW w:w="2410" w:type="dxa"/>
            <w:shd w:val="clear" w:color="auto" w:fill="auto"/>
          </w:tcPr>
          <w:p w:rsidR="00981559" w:rsidRPr="00C6321F" w:rsidRDefault="00981559" w:rsidP="0098155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:rsidR="00927F2A" w:rsidRPr="006421A3" w:rsidRDefault="00927F2A" w:rsidP="00927F2A">
      <w:pPr>
        <w:rPr>
          <w:lang w:bidi="th-TH"/>
        </w:rPr>
      </w:pPr>
    </w:p>
    <w:p w:rsidR="00C6321F" w:rsidRDefault="00C6321F" w:rsidP="00927F2A">
      <w:pPr>
        <w:rPr>
          <w:lang w:bidi="th-TH"/>
        </w:rPr>
      </w:pPr>
    </w:p>
    <w:p w:rsidR="00C6321F" w:rsidRDefault="00C6321F" w:rsidP="00927F2A">
      <w:pPr>
        <w:rPr>
          <w:lang w:bidi="th-TH"/>
        </w:rPr>
      </w:pPr>
    </w:p>
    <w:p w:rsidR="00DA5943" w:rsidRDefault="00DA5943" w:rsidP="00927F2A">
      <w:pPr>
        <w:rPr>
          <w:lang w:bidi="th-TH"/>
        </w:rPr>
      </w:pPr>
    </w:p>
    <w:p w:rsidR="00DA5943" w:rsidRDefault="00DA5943" w:rsidP="00927F2A">
      <w:pPr>
        <w:rPr>
          <w:lang w:bidi="th-TH"/>
        </w:rPr>
      </w:pPr>
    </w:p>
    <w:p w:rsidR="00C6321F" w:rsidRDefault="00C6321F" w:rsidP="00927F2A">
      <w:pPr>
        <w:rPr>
          <w:lang w:bidi="th-TH"/>
        </w:rPr>
      </w:pPr>
    </w:p>
    <w:p w:rsidR="003E0D62" w:rsidRDefault="003E0D62" w:rsidP="00927F2A">
      <w:pPr>
        <w:rPr>
          <w:lang w:bidi="th-TH"/>
        </w:rPr>
      </w:pPr>
    </w:p>
    <w:p w:rsidR="006D1CE5" w:rsidRDefault="006D1CE5" w:rsidP="00927F2A">
      <w:pPr>
        <w:rPr>
          <w:lang w:bidi="th-TH"/>
        </w:rPr>
      </w:pPr>
    </w:p>
    <w:p w:rsidR="006D1CE5" w:rsidRDefault="006D1CE5" w:rsidP="00927F2A">
      <w:pPr>
        <w:rPr>
          <w:lang w:bidi="th-TH"/>
        </w:rPr>
      </w:pPr>
    </w:p>
    <w:p w:rsidR="006D1CE5" w:rsidRDefault="006D1CE5" w:rsidP="00927F2A">
      <w:pPr>
        <w:rPr>
          <w:lang w:bidi="th-TH"/>
        </w:rPr>
      </w:pPr>
    </w:p>
    <w:p w:rsidR="006D1CE5" w:rsidRDefault="006D1CE5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>
        <w:tc>
          <w:tcPr>
            <w:tcW w:w="14000" w:type="dxa"/>
            <w:gridSpan w:val="7"/>
          </w:tcPr>
          <w:p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:rsidTr="005F1F97">
        <w:trPr>
          <w:trHeight w:val="951"/>
        </w:trPr>
        <w:tc>
          <w:tcPr>
            <w:tcW w:w="817" w:type="dxa"/>
            <w:vAlign w:val="center"/>
          </w:tcPr>
          <w:p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981559" w:rsidRPr="00C6321F" w:rsidTr="005F1F97">
        <w:tc>
          <w:tcPr>
            <w:tcW w:w="817" w:type="dxa"/>
          </w:tcPr>
          <w:p w:rsidR="00981559" w:rsidRDefault="00981559" w:rsidP="0098155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3.2</w:t>
            </w:r>
          </w:p>
        </w:tc>
        <w:tc>
          <w:tcPr>
            <w:tcW w:w="1985" w:type="dxa"/>
            <w:shd w:val="clear" w:color="auto" w:fill="auto"/>
          </w:tcPr>
          <w:p w:rsidR="00981559" w:rsidRDefault="00981559" w:rsidP="00981559">
            <w:pPr>
              <w:rPr>
                <w:rFonts w:ascii="Angsana New" w:hAnsi="Angsana New"/>
                <w:color w:val="000000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รวมทั้งเคารพคุณค่าและศักดิ์ศรีของความเป็นมนุษย์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81559" w:rsidRDefault="00981559" w:rsidP="00981559">
            <w:pPr>
              <w:numPr>
                <w:ilvl w:val="0"/>
                <w:numId w:val="22"/>
              </w:numPr>
              <w:ind w:left="328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สอดแทรกเนื้อหาด้านความมีวินัย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ตรงต่อเวลา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รับผิดชอบต่อตนเองและสังคม</w:t>
            </w:r>
            <w:proofErr w:type="spellEnd"/>
          </w:p>
          <w:p w:rsidR="00981559" w:rsidRDefault="00981559" w:rsidP="00981559">
            <w:pPr>
              <w:numPr>
                <w:ilvl w:val="0"/>
                <w:numId w:val="22"/>
              </w:numPr>
              <w:ind w:left="328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สอนแทรกคุณธรรม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จริยธรรมในระหว่างที่ทำโครงงานโดยการพูดคุยกับนักศึกษา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เน้นความรับผิดชอบต่องาน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วินัย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จรรยาบรรณ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ความซื่อสัตย์ต่อหน้าที่ในกลุ่ม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ความถ่อมตนและความมีน้ำใจต่อเพื่อนร่วมงาน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และความไม่ละโมบ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81559" w:rsidRDefault="00981559" w:rsidP="00981559">
            <w:pPr>
              <w:numPr>
                <w:ilvl w:val="0"/>
                <w:numId w:val="23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วัดและประเมินผลจากการ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สังเกตพฤติกรรม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การส่งงานจะต้องเป็นไปตามกำหนดเวลา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เพื่อฝึกให้นักศึกษารับผิดชอบต่องาน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สามารถทำงานร่วมกัน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กับผู้อื่นและมีความตรงต่อเวลา</w:t>
            </w:r>
            <w:proofErr w:type="spellEnd"/>
          </w:p>
        </w:tc>
        <w:tc>
          <w:tcPr>
            <w:tcW w:w="1559" w:type="dxa"/>
          </w:tcPr>
          <w:p w:rsidR="00981559" w:rsidRPr="0044135F" w:rsidRDefault="00981559" w:rsidP="0098155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44135F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94.45</w:t>
            </w:r>
          </w:p>
        </w:tc>
        <w:tc>
          <w:tcPr>
            <w:tcW w:w="1134" w:type="dxa"/>
          </w:tcPr>
          <w:p w:rsidR="00981559" w:rsidRPr="0044135F" w:rsidRDefault="00981559" w:rsidP="0098155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44135F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4.73</w:t>
            </w:r>
          </w:p>
        </w:tc>
        <w:tc>
          <w:tcPr>
            <w:tcW w:w="2410" w:type="dxa"/>
            <w:shd w:val="clear" w:color="auto" w:fill="auto"/>
          </w:tcPr>
          <w:p w:rsidR="00981559" w:rsidRPr="00C6321F" w:rsidRDefault="00981559" w:rsidP="0098155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:rsidR="00C6321F" w:rsidRDefault="00C6321F" w:rsidP="00D832BB">
      <w:pPr>
        <w:rPr>
          <w:lang w:bidi="th-TH"/>
        </w:rPr>
      </w:pPr>
    </w:p>
    <w:p w:rsidR="00C6321F" w:rsidRDefault="00C6321F" w:rsidP="00927F2A">
      <w:pPr>
        <w:jc w:val="center"/>
        <w:rPr>
          <w:lang w:bidi="th-TH"/>
        </w:rPr>
      </w:pPr>
    </w:p>
    <w:p w:rsidR="00DA5943" w:rsidRDefault="00DA5943" w:rsidP="00927F2A">
      <w:pPr>
        <w:jc w:val="center"/>
        <w:rPr>
          <w:lang w:bidi="th-TH"/>
        </w:rPr>
      </w:pPr>
    </w:p>
    <w:p w:rsidR="006D1CE5" w:rsidRDefault="006D1CE5" w:rsidP="00927F2A">
      <w:pPr>
        <w:jc w:val="center"/>
        <w:rPr>
          <w:lang w:bidi="th-TH"/>
        </w:rPr>
      </w:pPr>
    </w:p>
    <w:p w:rsidR="006D1CE5" w:rsidRDefault="006D1CE5" w:rsidP="00927F2A">
      <w:pPr>
        <w:jc w:val="center"/>
        <w:rPr>
          <w:lang w:bidi="th-TH"/>
        </w:rPr>
      </w:pPr>
    </w:p>
    <w:p w:rsidR="006D1CE5" w:rsidRDefault="006D1CE5" w:rsidP="00927F2A">
      <w:pPr>
        <w:jc w:val="center"/>
        <w:rPr>
          <w:lang w:bidi="th-TH"/>
        </w:rPr>
      </w:pPr>
    </w:p>
    <w:p w:rsidR="00DA5943" w:rsidRPr="00927F2A" w:rsidRDefault="00DA5943" w:rsidP="00927F2A">
      <w:pPr>
        <w:jc w:val="center"/>
        <w:rPr>
          <w:lang w:bidi="th-TH"/>
        </w:rPr>
      </w:pPr>
    </w:p>
    <w:p w:rsidR="00FA1E45" w:rsidRPr="007A1A53" w:rsidRDefault="00FA1E45" w:rsidP="00927F2A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C6321F">
        <w:tc>
          <w:tcPr>
            <w:tcW w:w="14000" w:type="dxa"/>
            <w:gridSpan w:val="7"/>
          </w:tcPr>
          <w:p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:rsidTr="005F1F97">
        <w:trPr>
          <w:trHeight w:val="951"/>
        </w:trPr>
        <w:tc>
          <w:tcPr>
            <w:tcW w:w="817" w:type="dxa"/>
            <w:vAlign w:val="center"/>
          </w:tcPr>
          <w:p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lastRenderedPageBreak/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981559" w:rsidRPr="00C6321F" w:rsidTr="005F1F97">
        <w:tc>
          <w:tcPr>
            <w:tcW w:w="817" w:type="dxa"/>
          </w:tcPr>
          <w:p w:rsidR="00981559" w:rsidRDefault="00981559" w:rsidP="00981559">
            <w:pPr>
              <w:jc w:val="center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4.1</w:t>
            </w:r>
          </w:p>
        </w:tc>
        <w:tc>
          <w:tcPr>
            <w:tcW w:w="1985" w:type="dxa"/>
            <w:shd w:val="clear" w:color="auto" w:fill="auto"/>
          </w:tcPr>
          <w:p w:rsidR="00981559" w:rsidRDefault="00981559" w:rsidP="00981559">
            <w:pPr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มีลักษณะเหมาะสมและสอดคล้องกับอัตลักษณ์และค่านิยมของวิชาชีพนิเทศศาสตร์</w:t>
            </w:r>
          </w:p>
        </w:tc>
        <w:tc>
          <w:tcPr>
            <w:tcW w:w="3118" w:type="dxa"/>
            <w:shd w:val="clear" w:color="auto" w:fill="auto"/>
          </w:tcPr>
          <w:p w:rsidR="00981559" w:rsidRDefault="00981559" w:rsidP="00981559">
            <w:pPr>
              <w:numPr>
                <w:ilvl w:val="0"/>
                <w:numId w:val="24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โจทย์โครงงานปลายภาค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81559" w:rsidRDefault="00981559" w:rsidP="00981559">
            <w:pPr>
              <w:numPr>
                <w:ilvl w:val="0"/>
                <w:numId w:val="25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วัดและประเมินผลจากการ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สังเกตพฤติกรรมและการ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นำเสนอแนวคิดผลงาน</w:t>
            </w:r>
            <w:proofErr w:type="spellEnd"/>
          </w:p>
          <w:p w:rsidR="00981559" w:rsidRDefault="00981559" w:rsidP="00981559">
            <w:pPr>
              <w:numPr>
                <w:ilvl w:val="0"/>
                <w:numId w:val="25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ผลการเรียนรู้จากงานที่มอบหมายระหว่างเรียนและ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โครงงานปลายภาค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โดยใช้เกณฑ์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Scoring rubrics</w:t>
            </w:r>
          </w:p>
        </w:tc>
        <w:tc>
          <w:tcPr>
            <w:tcW w:w="1559" w:type="dxa"/>
          </w:tcPr>
          <w:p w:rsidR="00981559" w:rsidRPr="0044135F" w:rsidRDefault="00981559" w:rsidP="0098155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44135F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94.45</w:t>
            </w:r>
          </w:p>
        </w:tc>
        <w:tc>
          <w:tcPr>
            <w:tcW w:w="1134" w:type="dxa"/>
          </w:tcPr>
          <w:p w:rsidR="00981559" w:rsidRPr="0044135F" w:rsidRDefault="00981559" w:rsidP="0098155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44135F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4.73</w:t>
            </w:r>
          </w:p>
        </w:tc>
        <w:tc>
          <w:tcPr>
            <w:tcW w:w="2410" w:type="dxa"/>
            <w:shd w:val="clear" w:color="auto" w:fill="auto"/>
          </w:tcPr>
          <w:p w:rsidR="00981559" w:rsidRPr="00C6321F" w:rsidRDefault="00981559" w:rsidP="0098155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100024" w:rsidRPr="00C6321F" w:rsidTr="005F1F97">
        <w:tc>
          <w:tcPr>
            <w:tcW w:w="817" w:type="dxa"/>
          </w:tcPr>
          <w:p w:rsidR="00100024" w:rsidRPr="00721911" w:rsidRDefault="0010002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100024" w:rsidRPr="00721911" w:rsidRDefault="0010002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  <w:shd w:val="clear" w:color="auto" w:fill="auto"/>
          </w:tcPr>
          <w:p w:rsidR="00100024" w:rsidRPr="00721911" w:rsidRDefault="00100024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  <w:shd w:val="clear" w:color="auto" w:fill="auto"/>
          </w:tcPr>
          <w:p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:rsidR="00500DC0" w:rsidRPr="006D1CE5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 w:themeColor="text1"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9A5BE4">
        <w:rPr>
          <w:rFonts w:ascii="Angsana New" w:hAnsi="Angsana New"/>
          <w:bCs/>
          <w:color w:val="000000" w:themeColor="text1"/>
          <w:sz w:val="32"/>
          <w:szCs w:val="32"/>
          <w:lang w:val="en-US" w:bidi="th-TH"/>
        </w:rPr>
        <w:t>331</w:t>
      </w:r>
      <w:r w:rsidR="009C4F42" w:rsidRPr="006D1CE5">
        <w:rPr>
          <w:rFonts w:ascii="Angsana New" w:hAnsi="Angsana New"/>
          <w:b/>
          <w:color w:val="000000" w:themeColor="text1"/>
          <w:sz w:val="32"/>
          <w:szCs w:val="32"/>
          <w:lang w:val="en-US" w:bidi="th-TH"/>
        </w:rPr>
        <w:tab/>
      </w:r>
      <w:r w:rsidR="009C4F42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:rsidR="004F11FD" w:rsidRPr="006D1CE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 w:themeColor="text1"/>
          <w:sz w:val="32"/>
          <w:szCs w:val="32"/>
          <w:cs/>
          <w:lang w:val="en-US" w:bidi="th-TH"/>
        </w:rPr>
      </w:pPr>
      <w:r w:rsidRPr="006D1CE5">
        <w:rPr>
          <w:rFonts w:ascii="Angsana New" w:hAnsi="Angsana New"/>
          <w:bCs/>
          <w:color w:val="000000" w:themeColor="text1"/>
          <w:sz w:val="32"/>
          <w:szCs w:val="32"/>
          <w:lang w:bidi="th-TH"/>
        </w:rPr>
        <w:t>2</w:t>
      </w:r>
      <w:r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>.</w:t>
      </w:r>
      <w:r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ab/>
      </w:r>
      <w:r w:rsidR="009A5BE4">
        <w:rPr>
          <w:rFonts w:ascii="Angsana New" w:hAnsi="Angsana New"/>
          <w:bCs/>
          <w:color w:val="000000" w:themeColor="text1"/>
          <w:sz w:val="32"/>
          <w:szCs w:val="32"/>
          <w:lang w:val="en-US" w:bidi="th-TH"/>
        </w:rPr>
        <w:t>319</w:t>
      </w:r>
      <w:r w:rsidR="009C4F42" w:rsidRPr="006D1CE5">
        <w:rPr>
          <w:rFonts w:ascii="Angsana New" w:hAnsi="Angsana New"/>
          <w:b/>
          <w:color w:val="000000" w:themeColor="text1"/>
          <w:sz w:val="32"/>
          <w:szCs w:val="32"/>
          <w:lang w:val="en-US" w:bidi="th-TH"/>
        </w:rPr>
        <w:tab/>
      </w:r>
      <w:r w:rsidR="009C4F42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:rsidR="004F11FD" w:rsidRPr="006D1CE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 w:themeColor="text1"/>
          <w:sz w:val="32"/>
          <w:szCs w:val="32"/>
          <w:lang w:val="en-US" w:bidi="th-TH"/>
        </w:rPr>
      </w:pPr>
      <w:r w:rsidRPr="006D1CE5">
        <w:rPr>
          <w:rFonts w:ascii="Angsana New" w:hAnsi="Angsana New"/>
          <w:bCs/>
          <w:color w:val="000000" w:themeColor="text1"/>
          <w:sz w:val="32"/>
          <w:szCs w:val="32"/>
          <w:lang w:val="en-US" w:bidi="th-TH"/>
        </w:rPr>
        <w:t>3</w:t>
      </w:r>
      <w:r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>.</w:t>
      </w:r>
      <w:r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D1CE5">
        <w:rPr>
          <w:rFonts w:ascii="Angsana New" w:hAnsi="Angsana New"/>
          <w:bCs/>
          <w:color w:val="000000" w:themeColor="text1"/>
          <w:sz w:val="32"/>
          <w:szCs w:val="32"/>
          <w:lang w:val="en-US" w:bidi="th-TH"/>
        </w:rPr>
        <w:t>(W)</w:t>
      </w:r>
      <w:r w:rsidR="009C4F42" w:rsidRPr="006D1CE5">
        <w:rPr>
          <w:rFonts w:ascii="Angsana New" w:hAnsi="Angsana New"/>
          <w:b/>
          <w:color w:val="000000" w:themeColor="text1"/>
          <w:sz w:val="32"/>
          <w:szCs w:val="32"/>
          <w:lang w:val="en-US" w:bidi="th-TH"/>
        </w:rPr>
        <w:tab/>
      </w:r>
      <w:r w:rsidR="003E0D62" w:rsidRPr="006D1CE5">
        <w:rPr>
          <w:rFonts w:ascii="Angsana New" w:hAnsi="Angsana New"/>
          <w:bCs/>
          <w:color w:val="000000" w:themeColor="text1"/>
          <w:sz w:val="32"/>
          <w:szCs w:val="32"/>
          <w:lang w:val="en-US" w:bidi="th-TH"/>
        </w:rPr>
        <w:t>-</w:t>
      </w:r>
      <w:r w:rsidR="009C4F42" w:rsidRPr="006D1CE5">
        <w:rPr>
          <w:rFonts w:ascii="Angsana New" w:hAnsi="Angsana New"/>
          <w:b/>
          <w:color w:val="000000" w:themeColor="text1"/>
          <w:sz w:val="32"/>
          <w:szCs w:val="32"/>
          <w:lang w:val="en-US" w:bidi="th-TH"/>
        </w:rPr>
        <w:tab/>
      </w:r>
      <w:r w:rsidR="009C4F42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:rsidR="00381014" w:rsidRPr="006D1CE5" w:rsidRDefault="00FA2E66" w:rsidP="00FA2E66">
      <w:pPr>
        <w:tabs>
          <w:tab w:val="left" w:pos="426"/>
        </w:tabs>
        <w:rPr>
          <w:rFonts w:ascii="Angsana New" w:hAnsi="Angsana New"/>
          <w:b/>
          <w:color w:val="000000" w:themeColor="text1"/>
          <w:sz w:val="32"/>
          <w:szCs w:val="32"/>
          <w:cs/>
          <w:lang w:bidi="th-TH"/>
        </w:rPr>
      </w:pPr>
      <w:r w:rsidRPr="006D1CE5">
        <w:rPr>
          <w:rFonts w:ascii="Angsana New" w:hAnsi="Angsana New"/>
          <w:bCs/>
          <w:color w:val="000000" w:themeColor="text1"/>
          <w:sz w:val="32"/>
          <w:szCs w:val="32"/>
          <w:lang w:bidi="th-TH"/>
        </w:rPr>
        <w:t>4.</w:t>
      </w:r>
      <w:r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 xml:space="preserve">    </w:t>
      </w:r>
      <w:r w:rsidRPr="006D1CE5">
        <w:rPr>
          <w:rFonts w:ascii="Angsana New" w:hAnsi="Angsana New"/>
          <w:b/>
          <w:color w:val="000000" w:themeColor="text1"/>
          <w:sz w:val="32"/>
          <w:szCs w:val="32"/>
          <w:cs/>
          <w:lang w:bidi="th-TH"/>
        </w:rPr>
        <w:t>จำนวนนักศึกษาขาดสอบ</w:t>
      </w:r>
      <w:r w:rsidR="00381014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 xml:space="preserve"> (</w:t>
      </w:r>
      <w:r w:rsidR="00381014" w:rsidRPr="006D1CE5">
        <w:rPr>
          <w:rFonts w:ascii="Angsana New" w:hAnsi="Angsana New"/>
          <w:bCs/>
          <w:color w:val="000000" w:themeColor="text1"/>
          <w:sz w:val="32"/>
          <w:szCs w:val="32"/>
          <w:lang w:bidi="th-TH"/>
        </w:rPr>
        <w:t>F</w:t>
      </w:r>
      <w:r w:rsidR="00381014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>)</w:t>
      </w:r>
      <w:r w:rsidR="00381014"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ab/>
      </w:r>
      <w:r w:rsidR="00381014"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ab/>
      </w:r>
      <w:r w:rsidR="00381014"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ab/>
      </w:r>
      <w:r w:rsidR="00381014"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ab/>
      </w:r>
      <w:r w:rsidR="00381014"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ab/>
      </w:r>
      <w:r w:rsidR="00381014"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ab/>
      </w:r>
      <w:r w:rsidR="00381014"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ab/>
      </w:r>
      <w:r w:rsidR="009A5BE4" w:rsidRPr="009A5BE4">
        <w:rPr>
          <w:rFonts w:ascii="Angsana New" w:hAnsi="Angsana New"/>
          <w:bCs/>
          <w:color w:val="000000" w:themeColor="text1"/>
          <w:sz w:val="32"/>
          <w:szCs w:val="32"/>
          <w:lang w:bidi="th-TH"/>
        </w:rPr>
        <w:t>12</w:t>
      </w:r>
      <w:r w:rsidR="00381014" w:rsidRPr="009A5BE4">
        <w:rPr>
          <w:rFonts w:ascii="Angsana New" w:hAnsi="Angsana New"/>
          <w:bCs/>
          <w:color w:val="000000" w:themeColor="text1"/>
          <w:sz w:val="32"/>
          <w:szCs w:val="32"/>
          <w:lang w:bidi="th-TH"/>
        </w:rPr>
        <w:t xml:space="preserve"> </w:t>
      </w:r>
      <w:r w:rsidR="00381014"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 xml:space="preserve">  </w:t>
      </w:r>
      <w:r w:rsidR="00381014"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ab/>
        <w:t xml:space="preserve">     </w:t>
      </w:r>
      <w:r w:rsidR="00381014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>คน</w:t>
      </w:r>
    </w:p>
    <w:p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D1CE5">
        <w:rPr>
          <w:rFonts w:ascii="Angsana New" w:hAnsi="Angsana New"/>
          <w:bCs/>
          <w:color w:val="000000" w:themeColor="text1"/>
          <w:sz w:val="32"/>
          <w:szCs w:val="32"/>
          <w:lang w:bidi="th-TH"/>
        </w:rPr>
        <w:t>5.</w:t>
      </w:r>
      <w:r w:rsidRPr="006D1CE5">
        <w:rPr>
          <w:rFonts w:ascii="Angsana New" w:hAnsi="Angsana New"/>
          <w:b/>
          <w:color w:val="000000" w:themeColor="text1"/>
          <w:sz w:val="32"/>
          <w:szCs w:val="32"/>
          <w:lang w:bidi="th-TH"/>
        </w:rPr>
        <w:t xml:space="preserve">    </w:t>
      </w:r>
      <w:r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>จำนวนนักศึกษาที่เข้าสอบ</w:t>
      </w:r>
      <w:r w:rsidR="00FA2E66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ab/>
      </w:r>
      <w:r w:rsidR="00FA2E66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ab/>
      </w:r>
      <w:r w:rsidR="00FA2E66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ab/>
      </w:r>
      <w:r w:rsidR="00FA2E66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ab/>
      </w:r>
      <w:r w:rsidR="00FA2E66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ab/>
      </w:r>
      <w:r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ab/>
      </w:r>
      <w:r w:rsidR="00D847F3" w:rsidRPr="006D1CE5">
        <w:rPr>
          <w:rFonts w:ascii="Angsana New" w:hAnsi="Angsana New" w:hint="cs"/>
          <w:b/>
          <w:color w:val="000000" w:themeColor="text1"/>
          <w:sz w:val="32"/>
          <w:szCs w:val="32"/>
          <w:cs/>
          <w:lang w:bidi="th-TH"/>
        </w:rPr>
        <w:t xml:space="preserve">            </w:t>
      </w:r>
      <w:r w:rsidR="009A5BE4">
        <w:rPr>
          <w:rFonts w:ascii="Angsana New" w:hAnsi="Angsana New"/>
          <w:bCs/>
          <w:color w:val="000000" w:themeColor="text1"/>
          <w:sz w:val="32"/>
          <w:szCs w:val="32"/>
          <w:lang w:bidi="th-TH"/>
        </w:rPr>
        <w:t>319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186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58.3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56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17.6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42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13.2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27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8.5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1.9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B956DC" w:rsidRPr="00B40E62" w:rsidRDefault="00ED2F5D" w:rsidP="00B956D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</w:t>
            </w:r>
            <w:r w:rsidR="00B956DC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ED2F5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ED2F5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3.7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ED2F5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ED2F5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6D28B4" w:rsidRPr="00B40E62" w:rsidTr="00B40E62">
        <w:tc>
          <w:tcPr>
            <w:tcW w:w="2880" w:type="dxa"/>
            <w:shd w:val="clear" w:color="auto" w:fill="auto"/>
          </w:tcPr>
          <w:p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:rsidR="006D28B4" w:rsidRPr="00B40E62" w:rsidRDefault="00ED2F5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6D28B4" w:rsidRPr="00B40E62" w:rsidRDefault="00ED2F5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F66236" w:rsidRPr="00B40E62" w:rsidTr="00B40E62">
        <w:tc>
          <w:tcPr>
            <w:tcW w:w="2880" w:type="dxa"/>
            <w:shd w:val="clear" w:color="auto" w:fill="auto"/>
          </w:tcPr>
          <w:p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F66236" w:rsidRPr="00B40E62" w:rsidRDefault="00B956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319</w:t>
            </w:r>
          </w:p>
        </w:tc>
        <w:tc>
          <w:tcPr>
            <w:tcW w:w="1980" w:type="dxa"/>
            <w:shd w:val="clear" w:color="auto" w:fill="auto"/>
          </w:tcPr>
          <w:p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Pr="00082189"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>(ถ้ามี)</w:t>
      </w:r>
    </w:p>
    <w:p w:rsidR="00082189" w:rsidRDefault="00ED2F5D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cs/>
          <w:lang w:bidi="th-TH"/>
        </w:rPr>
      </w:pPr>
      <w:r>
        <w:rPr>
          <w:rFonts w:ascii="Calibri" w:hAnsi="Calibri" w:hint="cs"/>
          <w:sz w:val="32"/>
          <w:szCs w:val="32"/>
          <w:cs/>
          <w:lang w:bidi="th-TH"/>
        </w:rPr>
        <w:t>ไม่มี</w:t>
      </w:r>
    </w:p>
    <w:p w:rsidR="00ED2F5D" w:rsidRDefault="00ED2F5D" w:rsidP="005069A4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b/>
          <w:bCs/>
          <w:sz w:val="32"/>
          <w:szCs w:val="32"/>
          <w:lang w:val="en-US" w:bidi="th-TH"/>
        </w:rPr>
      </w:pPr>
    </w:p>
    <w:p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:rsidTr="005F1F97">
        <w:tc>
          <w:tcPr>
            <w:tcW w:w="4885" w:type="dxa"/>
            <w:shd w:val="clear" w:color="auto" w:fill="auto"/>
          </w:tcPr>
          <w:p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  <w:shd w:val="clear" w:color="auto" w:fill="auto"/>
          </w:tcPr>
          <w:p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:rsidTr="005F1F97">
        <w:tc>
          <w:tcPr>
            <w:tcW w:w="4885" w:type="dxa"/>
            <w:shd w:val="clear" w:color="auto" w:fill="auto"/>
          </w:tcPr>
          <w:p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  <w:shd w:val="clear" w:color="auto" w:fill="auto"/>
          </w:tcPr>
          <w:p w:rsidR="00B31563" w:rsidRPr="00B31563" w:rsidRDefault="00ED2F5D" w:rsidP="00ED2F5D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D2F5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1701" w:type="dxa"/>
          </w:tcPr>
          <w:p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:rsidTr="005F1F97">
        <w:tc>
          <w:tcPr>
            <w:tcW w:w="4885" w:type="dxa"/>
            <w:shd w:val="clear" w:color="auto" w:fill="auto"/>
          </w:tcPr>
          <w:p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  <w:shd w:val="clear" w:color="auto" w:fill="auto"/>
          </w:tcPr>
          <w:p w:rsidR="00B31563" w:rsidRPr="00B31563" w:rsidRDefault="00ED2F5D" w:rsidP="00ED2F5D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D2F5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1701" w:type="dxa"/>
          </w:tcPr>
          <w:p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:rsidTr="005F1F97">
        <w:tc>
          <w:tcPr>
            <w:tcW w:w="4885" w:type="dxa"/>
            <w:shd w:val="clear" w:color="auto" w:fill="auto"/>
          </w:tcPr>
          <w:p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  <w:shd w:val="clear" w:color="auto" w:fill="auto"/>
          </w:tcPr>
          <w:p w:rsidR="00B31563" w:rsidRPr="00B31563" w:rsidRDefault="00ED2F5D" w:rsidP="00ED2F5D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D2F5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1701" w:type="dxa"/>
          </w:tcPr>
          <w:p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:rsidTr="005F1F97">
        <w:tc>
          <w:tcPr>
            <w:tcW w:w="4885" w:type="dxa"/>
            <w:shd w:val="clear" w:color="auto" w:fill="auto"/>
          </w:tcPr>
          <w:p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  <w:shd w:val="clear" w:color="auto" w:fill="auto"/>
          </w:tcPr>
          <w:p w:rsidR="00B31563" w:rsidRPr="00B31563" w:rsidRDefault="00ED2F5D" w:rsidP="00ED2F5D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D2F5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1701" w:type="dxa"/>
          </w:tcPr>
          <w:p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:rsidTr="005F1F97">
        <w:tc>
          <w:tcPr>
            <w:tcW w:w="8287" w:type="dxa"/>
            <w:gridSpan w:val="3"/>
            <w:shd w:val="clear" w:color="auto" w:fill="auto"/>
          </w:tcPr>
          <w:p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:rsidTr="005F1F97">
        <w:tc>
          <w:tcPr>
            <w:tcW w:w="4885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:rsidTr="005F1F97">
        <w:tc>
          <w:tcPr>
            <w:tcW w:w="4885" w:type="dxa"/>
            <w:shd w:val="clear" w:color="auto" w:fill="auto"/>
          </w:tcPr>
          <w:p w:rsidR="00ED2F5D" w:rsidRDefault="00ED2F5D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การตอบรับขอศึกษาดูงานนอกสถานที่ ไม่ตรงกับกำหนดการที่ออกแบบการเรียนการสอน ทำให้ต้องปรับ</w:t>
            </w:r>
            <w:r w:rsidR="0011323D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ตารางสาระการเรียนรู้ของแต่ละสัปดาห์</w:t>
            </w:r>
          </w:p>
        </w:tc>
        <w:tc>
          <w:tcPr>
            <w:tcW w:w="3402" w:type="dxa"/>
            <w:shd w:val="clear" w:color="auto" w:fill="auto"/>
          </w:tcPr>
          <w:p w:rsidR="007C6A9F" w:rsidRDefault="0011323D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ไม่มีผลกระทบต่อการเรียนรู้ของนักศึกษา</w:t>
            </w:r>
          </w:p>
        </w:tc>
      </w:tr>
    </w:tbl>
    <w:p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:rsidTr="005F1F97">
        <w:tc>
          <w:tcPr>
            <w:tcW w:w="4885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:rsidTr="005F1F97">
        <w:tc>
          <w:tcPr>
            <w:tcW w:w="4885" w:type="dxa"/>
            <w:shd w:val="clear" w:color="auto" w:fill="auto"/>
          </w:tcPr>
          <w:p w:rsidR="007C6A9F" w:rsidRPr="0044135F" w:rsidRDefault="0044135F" w:rsidP="00B40E6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44135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02" w:type="dxa"/>
            <w:shd w:val="clear" w:color="auto" w:fill="auto"/>
          </w:tcPr>
          <w:p w:rsidR="007C6A9F" w:rsidRPr="0044135F" w:rsidRDefault="0044135F" w:rsidP="00B40E6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44135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:rsidR="00A2356F" w:rsidRDefault="00A2356F" w:rsidP="00A2356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D46A1D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จุดแข็ง</w:t>
      </w:r>
      <w:r w:rsidRPr="00D46A1D">
        <w:rPr>
          <w:rFonts w:ascii="Angsana New" w:hAnsi="Angsana New"/>
          <w:b/>
          <w:bCs/>
          <w:sz w:val="32"/>
          <w:szCs w:val="32"/>
          <w:lang w:bidi="th-TH"/>
        </w:rPr>
        <w:t>: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กิจกรรมการเรียนรู้</w:t>
      </w:r>
      <w:proofErr w:type="spellStart"/>
      <w:r>
        <w:rPr>
          <w:rFonts w:ascii="Angsana New" w:hAnsi="Angsana New" w:hint="cs"/>
          <w:sz w:val="32"/>
          <w:szCs w:val="32"/>
          <w:cs/>
          <w:lang w:bidi="th-TH"/>
        </w:rPr>
        <w:t>ย่อยๆ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 xml:space="preserve"> หลังบทเรียน ทำให้กล้าคิด กล้านำเสนอความคิด กล้าแลกเปลี่ยนความคิดเห็น และสามารถแก้ประเด็นปัญหาที่โจทย์กำหนดมาให้ โดยการค้นหารูปแบบและสามารถใช้วิธีการคิดเชิงสร้างสรรค์ในการตอบปัญหาโจทย์ได้ และกิจกรรมกลุ่มทำให้เกิดการแลกเรียนรู้กันภายในกลุ่มสมาชิก</w:t>
      </w:r>
    </w:p>
    <w:p w:rsidR="00A2356F" w:rsidRPr="0037099D" w:rsidRDefault="00A2356F" w:rsidP="00A2356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D46A1D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จุดอ่อน</w:t>
      </w:r>
      <w:r w:rsidRPr="00D46A1D">
        <w:rPr>
          <w:rFonts w:ascii="Angsana New" w:hAnsi="Angsana New"/>
          <w:b/>
          <w:bCs/>
          <w:sz w:val="32"/>
          <w:szCs w:val="32"/>
          <w:lang w:bidi="th-TH"/>
        </w:rPr>
        <w:t>: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ระยะเวลาในการทำกิจกรรมย่อยน้อยเกินไป ควรให้เวลามากกว่านี้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:rsidR="00A2356F" w:rsidRDefault="00A2356F" w:rsidP="00A2356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รูปแบบการเรียนที่เน้นการทำกิจกรรมการเรียนรู้ย่อย ๆ โดยใช้โจทย์ (</w:t>
      </w:r>
      <w:r>
        <w:rPr>
          <w:rFonts w:ascii="Angsana New" w:hAnsi="Angsana New"/>
          <w:sz w:val="32"/>
          <w:szCs w:val="32"/>
          <w:lang w:bidi="th-TH"/>
        </w:rPr>
        <w:t>Brief</w:t>
      </w:r>
      <w:r>
        <w:rPr>
          <w:rFonts w:ascii="Angsana New" w:hAnsi="Angsana New" w:hint="cs"/>
          <w:sz w:val="32"/>
          <w:szCs w:val="32"/>
          <w:cs/>
          <w:lang w:bidi="th-TH"/>
        </w:rPr>
        <w:t>) เป็นตัวตั้ง และทำกิจกรรมแบบกลุ่ม ทำให้ผู้เรียนมีความกระ</w:t>
      </w:r>
      <w:proofErr w:type="spellStart"/>
      <w:r>
        <w:rPr>
          <w:rFonts w:ascii="Angsana New" w:hAnsi="Angsana New" w:hint="cs"/>
          <w:sz w:val="32"/>
          <w:szCs w:val="32"/>
          <w:cs/>
          <w:lang w:bidi="th-TH"/>
        </w:rPr>
        <w:t>ตื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>อร</w:t>
      </w:r>
      <w:proofErr w:type="spellStart"/>
      <w:r>
        <w:rPr>
          <w:rFonts w:ascii="Angsana New" w:hAnsi="Angsana New" w:hint="cs"/>
          <w:sz w:val="32"/>
          <w:szCs w:val="32"/>
          <w:cs/>
          <w:lang w:bidi="th-TH"/>
        </w:rPr>
        <w:t>ืน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>ร้นในการทำกิจกรรม มีการแลกเปลี่ยนเรียนรู้ การแบ่งภาระหน้าที่ความรับผิดชอบภายในกลุ่มสมาชิก และผู้สอนทำหน้าที่เป็นที่ปรึกษา (</w:t>
      </w:r>
      <w:r>
        <w:rPr>
          <w:rFonts w:ascii="Angsana New" w:hAnsi="Angsana New"/>
          <w:sz w:val="32"/>
          <w:szCs w:val="32"/>
          <w:lang w:bidi="th-TH"/>
        </w:rPr>
        <w:t>Mentor</w:t>
      </w:r>
      <w:r>
        <w:rPr>
          <w:rFonts w:ascii="Angsana New" w:hAnsi="Angsana New" w:hint="cs"/>
          <w:sz w:val="32"/>
          <w:szCs w:val="32"/>
          <w:cs/>
          <w:lang w:bidi="th-TH"/>
        </w:rPr>
        <w:t>) ทุกกลุ่มทำให้เห็นร่องรอยคิดสร้างสรรค์ของผู้เรียน ในการนำให้คำปรึกษารวมทั้งทำให้ผู้สอนได้ร่วมเรียนรู้ไปพร้อมกับผู้เรียนด้วย</w:t>
      </w:r>
    </w:p>
    <w:p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1833F6" w:rsidRDefault="00A2356F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ผลการประเมินจาก</w:t>
      </w:r>
      <w:r w:rsidR="00FB1EA8">
        <w:rPr>
          <w:rFonts w:ascii="Angsana New" w:hAnsi="Angsana New" w:hint="cs"/>
          <w:sz w:val="32"/>
          <w:szCs w:val="32"/>
          <w:cs/>
          <w:lang w:bidi="th-TH"/>
        </w:rPr>
        <w:t>คณะกรรมการกำกับมาตรฐานหลักสูตร</w:t>
      </w:r>
      <w:r>
        <w:rPr>
          <w:rFonts w:ascii="Angsana New" w:hAnsi="Angsana New" w:hint="cs"/>
          <w:sz w:val="32"/>
          <w:szCs w:val="32"/>
          <w:cs/>
          <w:lang w:bidi="th-TH"/>
        </w:rPr>
        <w:t>พบว่า</w:t>
      </w:r>
    </w:p>
    <w:p w:rsidR="00A2356F" w:rsidRDefault="00A2356F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66D81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จุดแข็ง</w:t>
      </w:r>
      <w:r w:rsidRPr="00866D81">
        <w:rPr>
          <w:rFonts w:ascii="Angsana New" w:hAnsi="Angsana New"/>
          <w:b/>
          <w:bCs/>
          <w:sz w:val="32"/>
          <w:szCs w:val="32"/>
          <w:lang w:bidi="th-TH"/>
        </w:rPr>
        <w:t>: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โดยเนื้อหาสาระของรายวิชาที่เน้นการฝึกคิดเชิงสร้างสรรค์จากการใช้โจทย์ (</w:t>
      </w:r>
      <w:r>
        <w:rPr>
          <w:rFonts w:ascii="Angsana New" w:hAnsi="Angsana New"/>
          <w:sz w:val="32"/>
          <w:szCs w:val="32"/>
          <w:lang w:bidi="th-TH"/>
        </w:rPr>
        <w:t>Brief</w:t>
      </w:r>
      <w:r>
        <w:rPr>
          <w:rFonts w:ascii="Angsana New" w:hAnsi="Angsana New" w:hint="cs"/>
          <w:sz w:val="32"/>
          <w:szCs w:val="32"/>
          <w:cs/>
          <w:lang w:bidi="th-TH"/>
        </w:rPr>
        <w:t>)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เป็นตัวตั้ง ทำให้สามารถประเมินผลการเรียนรู้ของผู้เรียนที่ตกผลึกออกมาจากการสร้างสรรค์ผลงานในโครงการปลายภาค โดยผลงานของผู้เรียนส่วนใหญ่เป็นงานที่มีความสด แปลกใหม่ กล้าคิดกล้านำเสนอ และวิธีการคิดที่อยู่บนพื้นฐานของข้อมูลที่รวบรวมมาวิเคราะห์ สังเคราะห์ และสรุปเป็นโจทย์สร้างสรรค์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:rsidR="00F37630" w:rsidRDefault="00F535A6" w:rsidP="00F37630">
      <w:pPr>
        <w:rPr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ปรับวิธีการประเมินผลการเรียนรู้โดยอาจารย์ผู้สอนทุกคนมีส่วนร่วมในการประเมินผลงานของนักศึกษา และเจ้าของโจทย์โครงงานปลายภาคประเมินผลการเรียนรู้</w:t>
      </w:r>
    </w:p>
    <w:p w:rsidR="00F37630" w:rsidRPr="00F37630" w:rsidRDefault="00F37630" w:rsidP="00F37630">
      <w:pPr>
        <w:rPr>
          <w:lang w:bidi="th-TH"/>
        </w:rPr>
      </w:pPr>
    </w:p>
    <w:p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2609"/>
        <w:gridCol w:w="2204"/>
      </w:tblGrid>
      <w:tr w:rsidR="0087775A" w:rsidRPr="00B40E62" w:rsidTr="0087775A">
        <w:tc>
          <w:tcPr>
            <w:tcW w:w="3893" w:type="dxa"/>
            <w:shd w:val="clear" w:color="auto" w:fill="auto"/>
          </w:tcPr>
          <w:p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72" w:type="dxa"/>
            <w:shd w:val="clear" w:color="auto" w:fill="auto"/>
          </w:tcPr>
          <w:p w:rsidR="0087775A" w:rsidRPr="00A2356F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A2356F">
              <w:rPr>
                <w:rFonts w:ascii="Angsana New" w:hAnsi="Angsana New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87775A" w:rsidRPr="00B40E62" w:rsidTr="0087775A">
        <w:tc>
          <w:tcPr>
            <w:tcW w:w="3893" w:type="dxa"/>
            <w:shd w:val="clear" w:color="auto" w:fill="auto"/>
          </w:tcPr>
          <w:p w:rsidR="0087775A" w:rsidRPr="003002D0" w:rsidRDefault="00A2356F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ปรับเนื้อหารายวิชาให้สอดคล้องกับความรู้ใหม่เกี่ยวกับการสร้างสรรค์</w:t>
            </w:r>
          </w:p>
        </w:tc>
        <w:tc>
          <w:tcPr>
            <w:tcW w:w="2672" w:type="dxa"/>
            <w:shd w:val="clear" w:color="auto" w:fill="auto"/>
          </w:tcPr>
          <w:p w:rsidR="0087775A" w:rsidRPr="00A2356F" w:rsidRDefault="00A2356F" w:rsidP="0087775A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7FAE5C" wp14:editId="1550D45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70655</wp:posOffset>
                      </wp:positionV>
                      <wp:extent cx="127000" cy="135255"/>
                      <wp:effectExtent l="0" t="0" r="0" b="4445"/>
                      <wp:wrapNone/>
                      <wp:docPr id="159563437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DFC9F" id="Rectangle 3" o:spid="_x0000_s1026" style="position:absolute;margin-left:-.55pt;margin-top:5.5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" fillcolor="black" strokeweight="1pt">
                      <v:path arrowok="t"/>
                    </v:rect>
                  </w:pict>
                </mc:Fallback>
              </mc:AlternateContent>
            </w:r>
            <w:r w:rsidR="003002D0" w:rsidRPr="00A2356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 </w:t>
            </w:r>
            <w:r w:rsidR="003002D0" w:rsidRPr="00A2356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ปรับปรุงแล้ว</w:t>
            </w:r>
          </w:p>
          <w:p w:rsidR="003002D0" w:rsidRPr="00A2356F" w:rsidRDefault="003002D0" w:rsidP="0087775A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2356F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sym w:font="Wingdings 2" w:char="F0A3"/>
            </w:r>
            <w:r w:rsidRPr="00A2356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:rsidR="003002D0" w:rsidRPr="00A2356F" w:rsidRDefault="003002D0" w:rsidP="0087775A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A2356F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sym w:font="Wingdings 2" w:char="F0A3"/>
            </w:r>
            <w:r w:rsidRPr="00A2356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:rsidR="0087775A" w:rsidRPr="00B40E62" w:rsidRDefault="0087775A" w:rsidP="0087775A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87775A" w:rsidRPr="00B40E62" w:rsidTr="0087775A">
        <w:tc>
          <w:tcPr>
            <w:tcW w:w="3893" w:type="dxa"/>
            <w:shd w:val="clear" w:color="auto" w:fill="auto"/>
          </w:tcPr>
          <w:p w:rsidR="0087775A" w:rsidRPr="00B40E62" w:rsidRDefault="00A2356F" w:rsidP="0087775A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A2356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รูปแบบการประเมินผลการเรียนรู้</w:t>
            </w:r>
          </w:p>
        </w:tc>
        <w:tc>
          <w:tcPr>
            <w:tcW w:w="2672" w:type="dxa"/>
            <w:shd w:val="clear" w:color="auto" w:fill="auto"/>
          </w:tcPr>
          <w:p w:rsidR="003002D0" w:rsidRPr="00A2356F" w:rsidRDefault="00A2356F" w:rsidP="003002D0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7FAE5C" wp14:editId="1550D45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92276</wp:posOffset>
                      </wp:positionV>
                      <wp:extent cx="127000" cy="135255"/>
                      <wp:effectExtent l="0" t="0" r="0" b="4445"/>
                      <wp:wrapNone/>
                      <wp:docPr id="186441705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005B7" id="Rectangle 3" o:spid="_x0000_s1026" style="position:absolute;margin-left:-.55pt;margin-top:7.2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" fillcolor="black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</w:t>
            </w:r>
            <w:r w:rsidR="003002D0" w:rsidRPr="00A2356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:rsidR="003002D0" w:rsidRPr="00A2356F" w:rsidRDefault="003002D0" w:rsidP="003002D0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2356F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sym w:font="Wingdings 2" w:char="F0A3"/>
            </w:r>
            <w:r w:rsidRPr="00A2356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:rsidR="0087775A" w:rsidRPr="00A2356F" w:rsidRDefault="003002D0" w:rsidP="003002D0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2356F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sym w:font="Wingdings 2" w:char="F0A3"/>
            </w:r>
            <w:r w:rsidRPr="00A2356F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:rsidR="0087775A" w:rsidRPr="00B40E62" w:rsidRDefault="0087775A" w:rsidP="0087775A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:rsidR="00A2356F" w:rsidRPr="002B3260" w:rsidRDefault="00A2356F" w:rsidP="00A2356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จะนำผลการประเมินของผู้เรียนและผู้เชี่ยวชาญจากภายนอก มาปรับปรุงพัฒนารูปแบบการเรียนการสอน โดยเน้นให้ทำกิจกรรมย่อยจากโจทย์จริงจากองค์กร หรือหน่วยงานภายนอก</w:t>
      </w:r>
    </w:p>
    <w:p w:rsidR="00A2356F" w:rsidRDefault="00A2356F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:rsidTr="005F1F97">
        <w:tc>
          <w:tcPr>
            <w:tcW w:w="3609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:rsidTr="005F1F97">
        <w:tc>
          <w:tcPr>
            <w:tcW w:w="3609" w:type="dxa"/>
            <w:shd w:val="clear" w:color="auto" w:fill="auto"/>
          </w:tcPr>
          <w:p w:rsidR="005C2A38" w:rsidRPr="00B40E62" w:rsidRDefault="00DC0E5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ออกแบบกิจกรรมการเรียนรู้ให้สอดคล้องตามเกณฑ์มาตรฐานคุณวุฒิระดับอุดมศึกษา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4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ด้าน ได้แก่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) ความรู้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) ทักษะ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) จริยธรรม และ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 ลักษณะบุคคล</w:t>
            </w:r>
          </w:p>
        </w:tc>
        <w:tc>
          <w:tcPr>
            <w:tcW w:w="2694" w:type="dxa"/>
            <w:shd w:val="clear" w:color="auto" w:fill="auto"/>
          </w:tcPr>
          <w:p w:rsidR="005C2A38" w:rsidRPr="00B40E62" w:rsidRDefault="00A2356F" w:rsidP="00A2356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2268" w:type="dxa"/>
            <w:shd w:val="clear" w:color="auto" w:fill="auto"/>
          </w:tcPr>
          <w:p w:rsidR="005C2A38" w:rsidRPr="00B40E62" w:rsidRDefault="00DC0E5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คณาจารย์ผู้ร่วมสอน</w:t>
            </w:r>
          </w:p>
        </w:tc>
      </w:tr>
    </w:tbl>
    <w:p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DC0E55" w:rsidRDefault="00DC0E55" w:rsidP="00DC0E5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นำผลการเรียนการสอน  ผลประเมินรายวิชา สรุปเป็นข้อมูล นำเสนอต่อที่ประชุมคณาจารย์ที่ร่วมสอน เพื่อหาแนวทางการปรับปรุงและพัฒนาร่วมกัน</w:t>
      </w:r>
    </w:p>
    <w:p w:rsidR="002B3260" w:rsidRPr="002B3260" w:rsidRDefault="002B3260" w:rsidP="00DC0E5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A16D0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DC0E55">
        <w:rPr>
          <w:rFonts w:ascii="Angsana New" w:hAnsi="Angsana New" w:hint="cs"/>
          <w:sz w:val="32"/>
          <w:szCs w:val="32"/>
          <w:cs/>
          <w:lang w:bidi="th-TH"/>
        </w:rPr>
        <w:t>การคิดเชิงสร้างสรรค์เพื่องานนิเทศศาสตร์</w:t>
      </w:r>
    </w:p>
    <w:p w:rsidR="0069123E" w:rsidRPr="0069123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</w:t>
      </w:r>
      <w:r w:rsidR="00DC0E55">
        <w:rPr>
          <w:rFonts w:ascii="Angsana New" w:hAnsi="Angsana New" w:hint="cs"/>
          <w:sz w:val="32"/>
          <w:szCs w:val="32"/>
          <w:cs/>
          <w:lang w:bidi="th-TH"/>
        </w:rPr>
        <w:t>ผศ.ดร.สำราญ แสงเดือนฉาย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วันที่รายงาน </w:t>
      </w:r>
      <w:r w:rsidR="00CF44C0">
        <w:rPr>
          <w:rFonts w:ascii="Angsana New" w:hAnsi="Angsana New"/>
          <w:sz w:val="32"/>
          <w:szCs w:val="32"/>
          <w:lang w:bidi="th-TH"/>
        </w:rPr>
        <w:t>12</w:t>
      </w:r>
      <w:r w:rsidR="00DC0E55">
        <w:rPr>
          <w:rFonts w:ascii="Angsana New" w:hAnsi="Angsana New"/>
          <w:sz w:val="32"/>
          <w:szCs w:val="32"/>
          <w:lang w:bidi="th-TH"/>
        </w:rPr>
        <w:t xml:space="preserve"> </w:t>
      </w:r>
      <w:r w:rsidR="00CF44C0">
        <w:rPr>
          <w:rFonts w:ascii="Angsana New" w:hAnsi="Angsana New" w:hint="cs"/>
          <w:sz w:val="32"/>
          <w:szCs w:val="32"/>
          <w:cs/>
          <w:lang w:bidi="th-TH"/>
        </w:rPr>
        <w:t>กุมภาพันธ์</w:t>
      </w:r>
      <w:r w:rsidR="00DC0E55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DC0E55">
        <w:rPr>
          <w:rFonts w:ascii="Angsana New" w:hAnsi="Angsana New"/>
          <w:sz w:val="32"/>
          <w:szCs w:val="32"/>
          <w:lang w:bidi="th-TH"/>
        </w:rPr>
        <w:t>256</w:t>
      </w:r>
      <w:r w:rsidR="00CF44C0">
        <w:rPr>
          <w:rFonts w:ascii="Angsana New" w:hAnsi="Angsana New"/>
          <w:sz w:val="32"/>
          <w:szCs w:val="32"/>
          <w:lang w:bidi="th-TH"/>
        </w:rPr>
        <w:t>9</w:t>
      </w:r>
    </w:p>
    <w:p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134" w:rsidRDefault="00056134">
      <w:r>
        <w:separator/>
      </w:r>
    </w:p>
  </w:endnote>
  <w:endnote w:type="continuationSeparator" w:id="0">
    <w:p w:rsidR="00056134" w:rsidRDefault="0005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134" w:rsidRDefault="00056134">
      <w:r>
        <w:separator/>
      </w:r>
    </w:p>
  </w:footnote>
  <w:footnote w:type="continuationSeparator" w:id="0">
    <w:p w:rsidR="00056134" w:rsidRDefault="00056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08CB"/>
    <w:multiLevelType w:val="multilevel"/>
    <w:tmpl w:val="F51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B79BE"/>
    <w:multiLevelType w:val="multilevel"/>
    <w:tmpl w:val="7F12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3D76"/>
    <w:multiLevelType w:val="multilevel"/>
    <w:tmpl w:val="347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86745"/>
    <w:multiLevelType w:val="multilevel"/>
    <w:tmpl w:val="034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E67E1D"/>
    <w:multiLevelType w:val="multilevel"/>
    <w:tmpl w:val="0A5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C0011C"/>
    <w:multiLevelType w:val="multilevel"/>
    <w:tmpl w:val="63F0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D2C97"/>
    <w:multiLevelType w:val="multilevel"/>
    <w:tmpl w:val="BFE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500787">
    <w:abstractNumId w:val="10"/>
  </w:num>
  <w:num w:numId="2" w16cid:durableId="454522322">
    <w:abstractNumId w:val="20"/>
  </w:num>
  <w:num w:numId="3" w16cid:durableId="942301647">
    <w:abstractNumId w:val="17"/>
  </w:num>
  <w:num w:numId="4" w16cid:durableId="2071267475">
    <w:abstractNumId w:val="13"/>
  </w:num>
  <w:num w:numId="5" w16cid:durableId="616639013">
    <w:abstractNumId w:val="12"/>
  </w:num>
  <w:num w:numId="6" w16cid:durableId="289285199">
    <w:abstractNumId w:val="15"/>
  </w:num>
  <w:num w:numId="7" w16cid:durableId="889151392">
    <w:abstractNumId w:val="18"/>
  </w:num>
  <w:num w:numId="8" w16cid:durableId="1411194407">
    <w:abstractNumId w:val="5"/>
  </w:num>
  <w:num w:numId="9" w16cid:durableId="1950820015">
    <w:abstractNumId w:val="14"/>
  </w:num>
  <w:num w:numId="10" w16cid:durableId="1122186095">
    <w:abstractNumId w:val="23"/>
  </w:num>
  <w:num w:numId="11" w16cid:durableId="1437603010">
    <w:abstractNumId w:val="6"/>
  </w:num>
  <w:num w:numId="12" w16cid:durableId="2031686281">
    <w:abstractNumId w:val="7"/>
  </w:num>
  <w:num w:numId="13" w16cid:durableId="1460756595">
    <w:abstractNumId w:val="1"/>
  </w:num>
  <w:num w:numId="14" w16cid:durableId="1475678802">
    <w:abstractNumId w:val="24"/>
  </w:num>
  <w:num w:numId="15" w16cid:durableId="207574685">
    <w:abstractNumId w:val="0"/>
  </w:num>
  <w:num w:numId="16" w16cid:durableId="276255166">
    <w:abstractNumId w:val="16"/>
  </w:num>
  <w:num w:numId="17" w16cid:durableId="581260912">
    <w:abstractNumId w:val="2"/>
  </w:num>
  <w:num w:numId="18" w16cid:durableId="1135175287">
    <w:abstractNumId w:val="11"/>
  </w:num>
  <w:num w:numId="19" w16cid:durableId="990477533">
    <w:abstractNumId w:val="9"/>
  </w:num>
  <w:num w:numId="20" w16cid:durableId="179588307">
    <w:abstractNumId w:val="4"/>
  </w:num>
  <w:num w:numId="21" w16cid:durableId="2004965017">
    <w:abstractNumId w:val="3"/>
  </w:num>
  <w:num w:numId="22" w16cid:durableId="1979723715">
    <w:abstractNumId w:val="21"/>
  </w:num>
  <w:num w:numId="23" w16cid:durableId="210771620">
    <w:abstractNumId w:val="19"/>
  </w:num>
  <w:num w:numId="24" w16cid:durableId="504830652">
    <w:abstractNumId w:val="8"/>
  </w:num>
  <w:num w:numId="25" w16cid:durableId="111190093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5119"/>
    <w:rsid w:val="0004773C"/>
    <w:rsid w:val="00050401"/>
    <w:rsid w:val="00051206"/>
    <w:rsid w:val="00055033"/>
    <w:rsid w:val="00056134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23D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4F37"/>
    <w:rsid w:val="00217907"/>
    <w:rsid w:val="00217F7E"/>
    <w:rsid w:val="00220425"/>
    <w:rsid w:val="0024205B"/>
    <w:rsid w:val="002444E0"/>
    <w:rsid w:val="00246B23"/>
    <w:rsid w:val="002541B9"/>
    <w:rsid w:val="00263DE7"/>
    <w:rsid w:val="00266687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75174"/>
    <w:rsid w:val="00381014"/>
    <w:rsid w:val="00391EB0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0D62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135F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C7D18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A0E"/>
    <w:rsid w:val="00562369"/>
    <w:rsid w:val="00563B72"/>
    <w:rsid w:val="00572F82"/>
    <w:rsid w:val="005810EA"/>
    <w:rsid w:val="00581EA0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C7840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1CE5"/>
    <w:rsid w:val="006D28B4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D9C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B7B"/>
    <w:rsid w:val="00850EAE"/>
    <w:rsid w:val="00851548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219D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1463D"/>
    <w:rsid w:val="00917F31"/>
    <w:rsid w:val="009234D3"/>
    <w:rsid w:val="0092397F"/>
    <w:rsid w:val="00927F2A"/>
    <w:rsid w:val="00933131"/>
    <w:rsid w:val="00952574"/>
    <w:rsid w:val="00965984"/>
    <w:rsid w:val="00981559"/>
    <w:rsid w:val="00982B10"/>
    <w:rsid w:val="00997870"/>
    <w:rsid w:val="009A0B36"/>
    <w:rsid w:val="009A556F"/>
    <w:rsid w:val="009A584C"/>
    <w:rsid w:val="009A5BE4"/>
    <w:rsid w:val="009B27D0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0371A"/>
    <w:rsid w:val="00A1228C"/>
    <w:rsid w:val="00A122FD"/>
    <w:rsid w:val="00A12885"/>
    <w:rsid w:val="00A16210"/>
    <w:rsid w:val="00A16D07"/>
    <w:rsid w:val="00A2356F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956DC"/>
    <w:rsid w:val="00BA4014"/>
    <w:rsid w:val="00BB471D"/>
    <w:rsid w:val="00BB5C13"/>
    <w:rsid w:val="00BB6626"/>
    <w:rsid w:val="00BC3334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6F57"/>
    <w:rsid w:val="00C70070"/>
    <w:rsid w:val="00C746EA"/>
    <w:rsid w:val="00C7636E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CF44C0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7B7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0E55"/>
    <w:rsid w:val="00DC48D7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2F5D"/>
    <w:rsid w:val="00ED67E0"/>
    <w:rsid w:val="00EE0DA0"/>
    <w:rsid w:val="00EE4130"/>
    <w:rsid w:val="00EE7A5C"/>
    <w:rsid w:val="00EF1C1D"/>
    <w:rsid w:val="00EF5B30"/>
    <w:rsid w:val="00EF6AFC"/>
    <w:rsid w:val="00F11066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5A6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B1EA8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0E81C"/>
  <w15:chartTrackingRefBased/>
  <w15:docId w15:val="{94813D30-5854-6A4E-B884-31AB4ECA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st1">
    <w:name w:val="st1"/>
    <w:rsid w:val="00A0371A"/>
  </w:style>
  <w:style w:type="character" w:styleId="HTMLCite">
    <w:name w:val="HTML Cite"/>
    <w:uiPriority w:val="99"/>
    <w:unhideWhenUsed/>
    <w:rsid w:val="00A0371A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Microsoft Office User</cp:lastModifiedBy>
  <cp:revision>3</cp:revision>
  <cp:lastPrinted>2009-03-20T08:25:00Z</cp:lastPrinted>
  <dcterms:created xsi:type="dcterms:W3CDTF">2026-02-13T04:21:00Z</dcterms:created>
  <dcterms:modified xsi:type="dcterms:W3CDTF">2026-02-25T03:34:00Z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