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2247265</wp:posOffset>
            </wp:positionH>
            <wp:positionV relativeFrom="paragraph">
              <wp:posOffset>-475614</wp:posOffset>
            </wp:positionV>
            <wp:extent cx="1094105" cy="1076325"/>
            <wp:effectExtent b="0" l="0" r="0" t="0"/>
            <wp:wrapNone/>
            <wp:docPr id="203777162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076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sdt>
        <w:sdtPr>
          <w:id w:val="-1471460244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รายงานผลการดำเนินการของรายวิชา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วิทยาลัยศิลปศาสตร์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sdt>
        <w:sdtPr>
          <w:id w:val="950491841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ภาควิชา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ภาษาจีน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bCs w:val="1"/>
          <w:sz w:val="32"/>
          <w:szCs w:val="32"/>
        </w:rPr>
      </w:pPr>
      <w:sdt>
        <w:sdtPr>
          <w:id w:val="1570471518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หลักสูตร</w:t>
          </w:r>
        </w:sdtContent>
      </w:sdt>
      <w:sdt>
        <w:sdtPr>
          <w:id w:val="2014574630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000000"/>
              <w:sz w:val="32"/>
              <w:szCs w:val="32"/>
              <w:rtl w:val="0"/>
            </w:rPr>
            <w:t xml:space="preserve">ศิลปศาสตรบัณฑิต</w:t>
          </w:r>
        </w:sdtContent>
      </w:sdt>
      <w:sdt>
        <w:sdtPr>
          <w:id w:val="1495480506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32"/>
              <w:szCs w:val="32"/>
              <w:rtl w:val="0"/>
            </w:rPr>
            <w:t xml:space="preserve"> สาขาวิชาภาษาจีน </w:t>
          </w:r>
        </w:sdtContent>
      </w:sdt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 </w:t>
      </w:r>
      <w:sdt>
        <w:sdtPr>
          <w:id w:val="1340567738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ฉบับปี พ.ศ. 2563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-2146712330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หมวดที่ 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 </w:t>
      </w:r>
      <w:sdt>
        <w:sdtPr>
          <w:id w:val="-1973920609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ข้อมูลทั่วไป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Layout w:type="fixed"/>
        <w:tblLook w:val="0400"/>
      </w:tblPr>
      <w:tblGrid>
        <w:gridCol w:w="1668"/>
        <w:gridCol w:w="425"/>
        <w:gridCol w:w="3260"/>
        <w:gridCol w:w="425"/>
        <w:gridCol w:w="1560"/>
        <w:gridCol w:w="425"/>
        <w:gridCol w:w="1417"/>
        <w:tblGridChange w:id="0">
          <w:tblGrid>
            <w:gridCol w:w="1668"/>
            <w:gridCol w:w="425"/>
            <w:gridCol w:w="3260"/>
            <w:gridCol w:w="425"/>
            <w:gridCol w:w="1560"/>
            <w:gridCol w:w="425"/>
            <w:gridCol w:w="141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CHN353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-1966893624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ภาษาจีนสำหรับบุคลากรสำนักงาน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both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(2-2-5)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(Chinese for Office Personnel)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668340192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วิชาบังคับร่วม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1069006052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วิชาบังคับก่อน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1884759317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ภาคการศึกษา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1/2568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772721148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กลุ่ม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01,02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1415336454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ประเภทของวิชา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b w:val="1"/>
                <w:bCs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12066</wp:posOffset>
                      </wp:positionH>
                      <wp:positionV relativeFrom="paragraph">
                        <wp:posOffset>55880</wp:posOffset>
                      </wp:positionV>
                      <wp:extent cx="139700" cy="147955"/>
                      <wp:effectExtent b="0" l="0" r="0" t="0"/>
                      <wp:wrapNone/>
                      <wp:docPr id="20377716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12066</wp:posOffset>
                      </wp:positionH>
                      <wp:positionV relativeFrom="paragraph">
                        <wp:posOffset>55880</wp:posOffset>
                      </wp:positionV>
                      <wp:extent cx="139700" cy="147955"/>
                      <wp:effectExtent b="0" l="0" r="0" t="0"/>
                      <wp:wrapNone/>
                      <wp:docPr id="2037771620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826998495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วิชาศึกษาทั่วไป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b w:val="1"/>
                <w:bCs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2541</wp:posOffset>
                      </wp:positionH>
                      <wp:positionV relativeFrom="paragraph">
                        <wp:posOffset>81915</wp:posOffset>
                      </wp:positionV>
                      <wp:extent cx="139700" cy="147955"/>
                      <wp:effectExtent b="0" l="0" r="0" t="0"/>
                      <wp:wrapNone/>
                      <wp:docPr id="20377716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2541</wp:posOffset>
                      </wp:positionH>
                      <wp:positionV relativeFrom="paragraph">
                        <wp:posOffset>81915</wp:posOffset>
                      </wp:positionV>
                      <wp:extent cx="139700" cy="147955"/>
                      <wp:effectExtent b="0" l="0" r="0" t="0"/>
                      <wp:wrapNone/>
                      <wp:docPr id="2037771619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1736879594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วิชาเฉพาะ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46990</wp:posOffset>
                      </wp:positionV>
                      <wp:extent cx="139700" cy="147955"/>
                      <wp:effectExtent b="0" l="0" r="0" t="0"/>
                      <wp:wrapNone/>
                      <wp:docPr id="20377716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46990</wp:posOffset>
                      </wp:positionV>
                      <wp:extent cx="139700" cy="147955"/>
                      <wp:effectExtent b="0" l="0" r="0" t="0"/>
                      <wp:wrapNone/>
                      <wp:docPr id="2037771621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773752075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วิชาเลือกเสรี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1444780148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อาจารย์ผู้รับผิดชอบ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Prof.Mu</w:t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000000"/>
                <w:sz w:val="32"/>
                <w:szCs w:val="32"/>
              </w:rPr>
            </w:pPr>
            <w:sdt>
              <w:sdtPr>
                <w:id w:val="348030662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 ฉัตรแก้ว ทองเชื้อ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73660</wp:posOffset>
                      </wp:positionV>
                      <wp:extent cx="139700" cy="147955"/>
                      <wp:effectExtent b="0" l="0" r="0" t="0"/>
                      <wp:wrapNone/>
                      <wp:docPr id="20377716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73660</wp:posOffset>
                      </wp:positionV>
                      <wp:extent cx="139700" cy="147955"/>
                      <wp:effectExtent b="0" l="0" r="0" t="0"/>
                      <wp:wrapNone/>
                      <wp:docPr id="203777161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414841478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อาจารย์ประจำ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949412906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อาจารย์ผู้สอน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Prof.Mu</w:t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000000"/>
                <w:sz w:val="32"/>
                <w:szCs w:val="32"/>
              </w:rPr>
            </w:pPr>
            <w:sdt>
              <w:sdtPr>
                <w:id w:val="1597088267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 ฉัตรแก้ว ทองเชื้อ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74295</wp:posOffset>
                      </wp:positionV>
                      <wp:extent cx="139700" cy="147955"/>
                      <wp:effectExtent b="0" l="0" r="0" t="0"/>
                      <wp:wrapNone/>
                      <wp:docPr id="20377716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74295</wp:posOffset>
                      </wp:positionV>
                      <wp:extent cx="139700" cy="147955"/>
                      <wp:effectExtent b="0" l="0" r="0" t="0"/>
                      <wp:wrapNone/>
                      <wp:docPr id="203777161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1077030528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อาจารย์ประจำ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</wp:posOffset>
                      </wp:positionH>
                      <wp:positionV relativeFrom="paragraph">
                        <wp:posOffset>373380</wp:posOffset>
                      </wp:positionV>
                      <wp:extent cx="139700" cy="147955"/>
                      <wp:effectExtent b="0" l="0" r="0" t="0"/>
                      <wp:wrapNone/>
                      <wp:docPr id="20377716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</wp:posOffset>
                      </wp:positionH>
                      <wp:positionV relativeFrom="paragraph">
                        <wp:posOffset>373380</wp:posOffset>
                      </wp:positionV>
                      <wp:extent cx="139700" cy="147955"/>
                      <wp:effectExtent b="0" l="0" r="0" t="0"/>
                      <wp:wrapNone/>
                      <wp:docPr id="2037771623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1309068296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อาจารย์พิเศษ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-1765334401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สถานที่สอน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-2538</wp:posOffset>
                      </wp:positionH>
                      <wp:positionV relativeFrom="paragraph">
                        <wp:posOffset>61595</wp:posOffset>
                      </wp:positionV>
                      <wp:extent cx="139700" cy="147955"/>
                      <wp:effectExtent b="0" l="0" r="0" t="0"/>
                      <wp:wrapNone/>
                      <wp:docPr id="20377716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-2538</wp:posOffset>
                      </wp:positionH>
                      <wp:positionV relativeFrom="paragraph">
                        <wp:posOffset>61595</wp:posOffset>
                      </wp:positionV>
                      <wp:extent cx="139700" cy="147955"/>
                      <wp:effectExtent b="0" l="0" r="0" t="0"/>
                      <wp:wrapNone/>
                      <wp:docPr id="2037771622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60486155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ในที่ตั้ง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6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-15874</wp:posOffset>
                      </wp:positionH>
                      <wp:positionV relativeFrom="paragraph">
                        <wp:posOffset>61595</wp:posOffset>
                      </wp:positionV>
                      <wp:extent cx="139700" cy="147955"/>
                      <wp:effectExtent b="0" l="0" r="0" t="0"/>
                      <wp:wrapNone/>
                      <wp:docPr id="20377716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-15874</wp:posOffset>
                      </wp:positionH>
                      <wp:positionV relativeFrom="paragraph">
                        <wp:posOffset>61595</wp:posOffset>
                      </wp:positionV>
                      <wp:extent cx="139700" cy="147955"/>
                      <wp:effectExtent b="0" l="0" r="0" t="0"/>
                      <wp:wrapNone/>
                      <wp:docPr id="203777161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1918167187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นอกที่ตั้ง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471032702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วันที่จัดทำ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8 </w:t>
            </w:r>
            <w:sdt>
              <w:sdtPr>
                <w:id w:val="9339516"/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มกราคม 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2569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-759986399"/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หมวดที่ 2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sdt>
        <w:sdtPr>
          <w:id w:val="2019298274"/>
          <w:tag w:val="goog_rdk_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การจัดการเรียนการสอน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1733940574"/>
          <w:tag w:val="goog_rdk_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1.</w:t>
            <w:tab/>
            <w:t xml:space="preserve">หัวข้อที่มีชั่วโมงการสอนจริงที่ไม่เป็นไปตามแผน (เขียนเฉพาะไม่เป็นไปตามแผน)</w:t>
          </w:r>
        </w:sdtContent>
      </w:sdt>
    </w:p>
    <w:tbl>
      <w:tblPr>
        <w:tblStyle w:val="Table2"/>
        <w:tblW w:w="88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1"/>
        <w:gridCol w:w="1460"/>
        <w:gridCol w:w="1283"/>
        <w:gridCol w:w="2178"/>
        <w:gridCol w:w="2013"/>
        <w:tblGridChange w:id="0">
          <w:tblGrid>
            <w:gridCol w:w="1951"/>
            <w:gridCol w:w="1460"/>
            <w:gridCol w:w="1283"/>
            <w:gridCol w:w="2178"/>
            <w:gridCol w:w="201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2067797549"/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หัวข้อ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2079727604"/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จำนวนชั่วโมงตามแผนการสอน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1785845265"/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จำนวนชั่วโมงที่สอนจริง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2109801986"/>
                <w:tag w:val="goog_rdk_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ระบุเหตุผลที่การสอนจริงต่างจากแผนการสอน เกิน 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  <w:rtl w:val="0"/>
              </w:rPr>
              <w:t xml:space="preserve">25%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339763946"/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การดำเนินการเพื่อการปรับปรุงการสอน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360"/>
        </w:tabs>
        <w:jc w:val="both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sdt>
        <w:sdtPr>
          <w:id w:val="2003326107"/>
          <w:tag w:val="goog_rdk_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2.</w:t>
            <w:tab/>
            <w:t xml:space="preserve">หัวข้อที่ไม่ได้สอนตามแผน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3"/>
        <w:tblW w:w="88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61"/>
        <w:gridCol w:w="2962"/>
        <w:gridCol w:w="2962"/>
        <w:tblGridChange w:id="0">
          <w:tblGrid>
            <w:gridCol w:w="2961"/>
            <w:gridCol w:w="2962"/>
            <w:gridCol w:w="296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788243196"/>
                <w:tag w:val="goog_rdk_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หัวข้อที่สอนไม่ครอบคลุมตามแผน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995579630"/>
                <w:tag w:val="goog_rdk_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นัยสำคัญของหัวข้อต่อผลการเรียนรู้ของรายวิชาและหลักสูตร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1050273157"/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แนวทางชดเชย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headerReference r:id="rId9" w:type="default"/>
          <w:headerReference r:id="rId10" w:type="first"/>
          <w:headerReference r:id="rId11" w:type="even"/>
          <w:footerReference r:id="rId12" w:type="even"/>
          <w:pgSz w:h="16834" w:w="11909" w:orient="portrait"/>
          <w:pgMar w:bottom="1134" w:top="1361" w:left="1418" w:right="1418" w:header="720" w:footer="709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</w:t>
      </w:r>
      <w:sdt>
        <w:sdtPr>
          <w:id w:val="-989808042"/>
          <w:tag w:val="goog_rdk_4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ประสิทธิผลของวิธีสอนที่ทำให้เกิดผลการเรียนรู้ตามที่ระบุในรายละเอียดของรายวิชา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4031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985"/>
        <w:gridCol w:w="3426"/>
        <w:gridCol w:w="2686"/>
        <w:gridCol w:w="1559"/>
        <w:gridCol w:w="1134"/>
        <w:gridCol w:w="2410"/>
        <w:gridCol w:w="14"/>
        <w:tblGridChange w:id="0">
          <w:tblGrid>
            <w:gridCol w:w="817"/>
            <w:gridCol w:w="1985"/>
            <w:gridCol w:w="3426"/>
            <w:gridCol w:w="2686"/>
            <w:gridCol w:w="1559"/>
            <w:gridCol w:w="1134"/>
            <w:gridCol w:w="2410"/>
            <w:gridCol w:w="14"/>
          </w:tblGrid>
        </w:tblGridChange>
      </w:tblGrid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862169788"/>
                <w:tag w:val="goog_rdk_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ความรู้</w:t>
                </w:r>
              </w:sdtContent>
            </w:sdt>
          </w:p>
        </w:tc>
      </w:tr>
      <w:tr>
        <w:trPr>
          <w:cantSplit w:val="0"/>
          <w:trHeight w:val="9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PLOs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ผลการเรียนรู้ 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วิธีการสอน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273855586"/>
                <w:tag w:val="goog_rdk_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วิธีประเมินผล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2087548206"/>
                <w:tag w:val="goog_rdk_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ผลการประเมินร้อยละ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631889"/>
                <w:tag w:val="goog_rdk_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คะแนน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2140518099"/>
                <w:tag w:val="goog_rdk_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ข้อเสนอแนะเพื่อการปรับปรุง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1.1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AngsanaUPC" w:cs="AngsanaUPC" w:eastAsia="AngsanaUPC" w:hAnsi="AngsanaUPC"/>
                <w:sz w:val="32"/>
                <w:szCs w:val="32"/>
              </w:rPr>
            </w:pPr>
            <w:sdt>
              <w:sdtPr>
                <w:id w:val="691451789"/>
                <w:tag w:val="goog_rdk_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สามารถใช้ภาษาจีนทั้ง 4 ทักษะ ได้แก่ ฟัง พูด อ่าน และเขียนได้เป็นอย่างดีรวมทั้งสามารถประยุกต์ความรู้ ทักษะและเลือกใช้เครื่องมือที่เหมาะสมแก่การประกอบอาชีพและการแก้ไขปัญหา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สอนแบบบรรยายให้นักศึกษามีความรู้พื้นฐานทางภาษาจีนทั้ง 4 ทักษะ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ฝึกทักษะการฟังด้วยการทดสอบฟัง และทำแบบฝึกหัด ได้แก่ เขียนคำหรือประโยคตามที่ได้ยิน ฟังเรื่องสั้นและตอบคำถาม เป็นต้น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ฝึกออกเสียงตามเจ้าของภาษาตามแผ่นซีดีที่เปิดบรรยายหรือตามอาจารย์ผู้สอน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6" w:right="0" w:hanging="27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มอบหมายการบ้านคัดอักษรจีนเพื่อฝึกทักษะการเขียน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ประเมินและให้คะแนนจากงานที่มอบหมาย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406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ประเมินจากการสอบกลางภาคและสอบปลายภาคด้วยข้อสอบ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Fonts w:ascii="AngsanaUPC" w:cs="AngsanaUPC" w:eastAsia="AngsanaUPC" w:hAnsi="AngsanaUPC"/>
          <w:color w:val="ff0000"/>
          <w:sz w:val="32"/>
          <w:szCs w:val="32"/>
          <w:rtl w:val="0"/>
        </w:rPr>
        <w:t xml:space="preserve">(ให้นำข้อมูลจากผลการประเมินความรู้มาคำนวณเป็นร้อยละ โดยคิดจากจำนวนนักศึกษาที่ผ่านตามเกณฑ์การประเมินที่ 60% หรือ เกรด C  เทียบกับนักศึกษาทั้งหมด และเทียบเป็นคะแนน 0-5 เช่น จำนวนักศึกษาที่ผ่าน 60% จำนวน 49 คนจาก 49 คน คิดเป็น (49/49)*100=100 เทียบเป็นคะแนน (100/100)*5=5คะแนน)</w:t>
      </w:r>
    </w:p>
    <w:p w:rsidR="00000000" w:rsidDel="00000000" w:rsidP="00000000" w:rsidRDefault="00000000" w:rsidRPr="00000000" w14:paraId="000000B9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400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985"/>
        <w:gridCol w:w="3260"/>
        <w:gridCol w:w="2835"/>
        <w:gridCol w:w="1559"/>
        <w:gridCol w:w="1134"/>
        <w:gridCol w:w="2410"/>
        <w:tblGridChange w:id="0">
          <w:tblGrid>
            <w:gridCol w:w="817"/>
            <w:gridCol w:w="1985"/>
            <w:gridCol w:w="3260"/>
            <w:gridCol w:w="2835"/>
            <w:gridCol w:w="1559"/>
            <w:gridCol w:w="1134"/>
            <w:gridCol w:w="2410"/>
          </w:tblGrid>
        </w:tblGridChange>
      </w:tblGrid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-1532426568"/>
                <w:tag w:val="goog_rdk_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ทักษะ</w:t>
                </w:r>
              </w:sdtContent>
            </w:sdt>
          </w:p>
        </w:tc>
      </w:tr>
      <w:tr>
        <w:trPr>
          <w:cantSplit w:val="0"/>
          <w:trHeight w:val="9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ผลการเรียนรู้ 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วิธีการสอน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วิธีประเมินผล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448806453"/>
                <w:tag w:val="goog_rdk_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ผลการประเมินร้อยละ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704613720"/>
                <w:tag w:val="goog_rdk_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คะแนน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018323050"/>
                <w:tag w:val="goog_rdk_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ข้อเสนอแนะเพื่อการปรับปรุง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2.1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AngsanaUPC" w:cs="AngsanaUPC" w:eastAsia="AngsanaUPC" w:hAnsi="AngsanaUPC"/>
                <w:sz w:val="32"/>
                <w:szCs w:val="32"/>
              </w:rPr>
            </w:pPr>
            <w:sdt>
              <w:sdtPr>
                <w:id w:val="1705420246"/>
                <w:tag w:val="goog_rdk_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สามารถคิดอย่างมีวิจารณญาณ และอย่างเป็นระบบ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สอนแบบบรรยายและถามตอบ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1" w:right="0" w:hanging="27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มอบหมายงานที่ส่งเสริมการคิดอย่างมีวิจารณญาณที่ดีและอย่างเป็นระบบ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ประเมินและให้คะแนนจากงานที่มอบหมาย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"/>
              </w:tabs>
              <w:spacing w:after="0" w:before="0" w:line="240" w:lineRule="auto"/>
              <w:ind w:left="314" w:right="0" w:hanging="284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843545661"/>
                <w:tag w:val="goog_rdk_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ประเมินผลจากการสอบกลางภาคและปลายภาค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2.2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Angsana New" w:cs="Angsana New" w:eastAsia="Angsana New" w:hAnsi="Angsana New"/>
                <w:color w:val="000000"/>
                <w:sz w:val="32"/>
                <w:szCs w:val="32"/>
              </w:rPr>
            </w:pPr>
            <w:sdt>
              <w:sdtPr>
                <w:id w:val="-328817535"/>
                <w:tag w:val="goog_rdk_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มีทักษะในการใช้ความรู้ทางภาษาจีน ทางวัฒนธรรมจีน และทางวรรณคดีจีนในการ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sz w:val="32"/>
                <w:szCs w:val="32"/>
              </w:rPr>
            </w:pPr>
            <w:sdt>
              <w:sdtPr>
                <w:id w:val="-1758932197"/>
                <w:tag w:val="goog_rdk_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วิเคราะห์ข้อมูลและสามารถแปลความหมายทั้งเชิงปริมาณและคุณภาพ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สอนแบบบรรยาย สอดแทรกความรู้ทั่วไปเกี่ยวกับวัฒนธรรมจีน ที่เกี่ยวข้องกับเนื้อหาที่เรียน</w:t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1" w:hanging="270"/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-1766497265"/>
                <w:tag w:val="goog_rdk_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อภิปรายในห้องเรียน</w:t>
                </w:r>
              </w:sdtContent>
            </w:sdt>
            <w:sdt>
              <w:sdtPr>
                <w:id w:val="546791071"/>
                <w:tag w:val="goog_rdk_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เพื่อแลกเปลี่ยนความรู้และความเข้าใจของผู้เรียนในหัวข้อต่างๆ เช่น การพูดและการใช้คำให้ถูกกาลเทศะได้แก่ ทักทายของคนจีน การถามอายุ เป็นต้น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สังเกตจากการโต้ตอบในห้องเรียน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"/>
              </w:tabs>
              <w:spacing w:after="0" w:before="0" w:line="240" w:lineRule="auto"/>
              <w:ind w:left="314" w:right="0" w:firstLine="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417456800"/>
                <w:tag w:val="goog_rdk_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ประเมินจากงานที่มอบหมาย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400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985"/>
        <w:gridCol w:w="3260"/>
        <w:gridCol w:w="2835"/>
        <w:gridCol w:w="1559"/>
        <w:gridCol w:w="1134"/>
        <w:gridCol w:w="2410"/>
        <w:tblGridChange w:id="0">
          <w:tblGrid>
            <w:gridCol w:w="817"/>
            <w:gridCol w:w="1985"/>
            <w:gridCol w:w="3260"/>
            <w:gridCol w:w="2835"/>
            <w:gridCol w:w="1559"/>
            <w:gridCol w:w="1134"/>
            <w:gridCol w:w="2410"/>
          </w:tblGrid>
        </w:tblGridChange>
      </w:tblGrid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643205129"/>
                <w:tag w:val="goog_rdk_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จริยธรรม</w:t>
                </w:r>
              </w:sdtContent>
            </w:sdt>
          </w:p>
        </w:tc>
      </w:tr>
      <w:tr>
        <w:trPr>
          <w:cantSplit w:val="0"/>
          <w:trHeight w:val="9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ผลการเรียนรู้ 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2140548412"/>
                <w:tag w:val="goog_rdk_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043977474"/>
                <w:tag w:val="goog_rdk_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วิธีประเมินผล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758531083"/>
                <w:tag w:val="goog_rdk_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ผลการประเมินร้อยละ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610271559"/>
                <w:tag w:val="goog_rdk_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คะแนน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827365900"/>
                <w:tag w:val="goog_rdk_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ข้อเสนอแนะเพื่อการปรับปรุง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3.1</w:t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AngsanaUPC" w:cs="AngsanaUPC" w:eastAsia="AngsanaUPC" w:hAnsi="AngsanaUPC"/>
                <w:sz w:val="32"/>
                <w:szCs w:val="32"/>
              </w:rPr>
            </w:pPr>
            <w:sdt>
              <w:sdtPr>
                <w:id w:val="-1176825054"/>
                <w:tag w:val="goog_rdk_6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มีวินัย ตรงต่อเวลา และความรับผิดชอบต่อตนเองและสังคม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8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เข้าเรียนสม่ำเสมอและตรงต่อเวลา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6" w:right="0" w:hanging="27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ส่งงานที่ได้รับมอบหมายตรงเวลา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numPr>
                <w:ilvl w:val="0"/>
                <w:numId w:val="4"/>
              </w:numPr>
              <w:ind w:left="420" w:hanging="284"/>
              <w:rPr>
                <w:rFonts w:ascii="Angsana New" w:cs="Angsana New" w:eastAsia="Angsana New" w:hAnsi="Angsana New"/>
                <w:color w:val="000000"/>
                <w:sz w:val="32"/>
                <w:szCs w:val="32"/>
              </w:rPr>
            </w:pPr>
            <w:sdt>
              <w:sdtPr>
                <w:id w:val="-1758966610"/>
                <w:tag w:val="goog_rdk_6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สังเกตพฤติกรรมการเข้าเรียนและการส่งงาน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314" w:right="0" w:hanging="314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352005389"/>
                <w:tag w:val="goog_rdk_6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รับผิดชอบต่องาน ลงมือทำงานที่ได้รับมอบหมายด้วยตนเอง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399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968"/>
        <w:gridCol w:w="3118"/>
        <w:gridCol w:w="2977"/>
        <w:gridCol w:w="1559"/>
        <w:gridCol w:w="1134"/>
        <w:gridCol w:w="2410"/>
        <w:gridCol w:w="10"/>
        <w:tblGridChange w:id="0">
          <w:tblGrid>
            <w:gridCol w:w="817"/>
            <w:gridCol w:w="1968"/>
            <w:gridCol w:w="3118"/>
            <w:gridCol w:w="2977"/>
            <w:gridCol w:w="1559"/>
            <w:gridCol w:w="1134"/>
            <w:gridCol w:w="2410"/>
            <w:gridCol w:w="10"/>
          </w:tblGrid>
        </w:tblGridChange>
      </w:tblGrid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-53357862"/>
                <w:tag w:val="goog_rdk_6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ลักษณะบุคคล</w:t>
                </w:r>
              </w:sdtContent>
            </w:sdt>
          </w:p>
        </w:tc>
      </w:tr>
      <w:tr>
        <w:trPr>
          <w:cantSplit w:val="0"/>
          <w:trHeight w:val="9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ผลการเรียนรู้ 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423911082"/>
                <w:tag w:val="goog_rdk_6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393759772"/>
                <w:tag w:val="goog_rdk_7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วิธีประเมินผล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758970210"/>
                <w:tag w:val="goog_rdk_7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ผลการประเมินเป็นร้อยละ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230680118"/>
                <w:tag w:val="goog_rdk_7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คะแนน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2140001921"/>
                <w:tag w:val="goog_rdk_7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ข้อเสนอแนะเพื่อการปรับปรุง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4.1</w:t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AngsanaUPC" w:cs="AngsanaUPC" w:eastAsia="AngsanaUPC" w:hAnsi="AngsanaUPC"/>
                <w:sz w:val="32"/>
                <w:szCs w:val="32"/>
              </w:rPr>
            </w:pPr>
            <w:sdt>
              <w:sdtPr>
                <w:id w:val="-223607629"/>
                <w:tag w:val="goog_rdk_7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มีปฏิสัมพันธ์อย่างสร้างสรรค์ระหว่างบุคคลและกลุ่มคนหลากหลาย รวมทั้งสามารถสนทนาทั้งภาษาไทยและภาษาจีนได้อย่างมีประสิทธิภาพ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สอนแบบบรรยาย ถามตอบ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อภิปรายร่วมกับนักศึกษา และอภิปรายกลุ่ม เพื่อเอื้อให้นักศึกษาได้สื่อสารและปฏิสัมพันธ์กันด้วยภาษาจีนและภาษาไทย</w:t>
            </w:r>
          </w:p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ngsana New" w:cs="Angsana New" w:eastAsia="Angsana New" w:hAnsi="Angsana New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สังเกตพฤติกรรมและการแสดงออกในการมีส่วนร่วมในชั้นเรียนของนักศึกษา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"/>
              </w:tabs>
              <w:spacing w:after="0" w:before="0" w:line="240" w:lineRule="auto"/>
              <w:ind w:left="314" w:right="0" w:hanging="284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366191073"/>
                <w:tag w:val="goog_rdk_7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ประเมินและให้คะแนนจากงานที่มอบหมาย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jc w:val="center"/>
              <w:rPr>
                <w:rFonts w:ascii="AngsanaUPC" w:cs="AngsanaUPC" w:eastAsia="AngsanaUPC" w:hAnsi="AngsanaUPC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4.2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AngsanaUPC" w:cs="AngsanaUPC" w:eastAsia="AngsanaUPC" w:hAnsi="AngsanaUPC"/>
                <w:color w:val="ff0000"/>
                <w:sz w:val="32"/>
                <w:szCs w:val="32"/>
              </w:rPr>
            </w:pPr>
            <w:sdt>
              <w:sdtPr>
                <w:id w:val="1225363778"/>
                <w:tag w:val="goog_rdk_7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สามารถให้ความช่วยเหลือและอำนวยความสะดวกแก่การแก้ปัญหาสถานการณ์ต่างๆ ในกลุ่มทั้งในบทบาทของผู้นำหรือในบทบาทของผู้ร่วมทีมทำงาน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6"/>
              </w:tabs>
              <w:spacing w:after="0" w:before="0" w:line="240" w:lineRule="auto"/>
              <w:ind w:left="436" w:right="0" w:hanging="36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มอบหมายงานกลุ่มให้ค้นคว้าและนำเสนอหน้าชั้นเรียน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สังเกตพฤติกรรมและการแสดงออกในการมีส่วนร่วมในชั้นเรียนของนักศึกษา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286" w:right="0" w:hanging="27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417211556"/>
                <w:tag w:val="goog_rdk_7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ประเมินและให้คะแนนจากงานที่มอบหมาย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rFonts w:ascii="AngsanaUPC" w:cs="AngsanaUPC" w:eastAsia="AngsanaUPC" w:hAnsi="AngsanaUPC"/>
          <w:color w:val="ff0000"/>
          <w:sz w:val="32"/>
          <w:szCs w:val="32"/>
        </w:rPr>
        <w:sectPr>
          <w:type w:val="nextPage"/>
          <w:pgSz w:h="11909" w:w="16834" w:orient="landscape"/>
          <w:pgMar w:bottom="1418" w:top="1418" w:left="1134" w:right="1361" w:header="720" w:footer="709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หมวดที่ 3 สรุปผลการจัดการเรียนการสอนของรายวิชา</w:t>
      </w:r>
    </w:p>
    <w:p w:rsidR="00000000" w:rsidDel="00000000" w:rsidP="00000000" w:rsidRDefault="00000000" w:rsidRPr="00000000" w14:paraId="00000120">
      <w:pPr>
        <w:rPr>
          <w:rFonts w:ascii="Angsana New" w:cs="Angsana New" w:eastAsia="Angsana New" w:hAnsi="Angsana Ne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right" w:leader="none" w:pos="7380"/>
          <w:tab w:val="right" w:leader="none" w:pos="84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39878431"/>
          <w:tag w:val="goog_rdk_7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1.</w:t>
            <w:tab/>
            <w:t xml:space="preserve">จำนวนนักศึกษาที่ลงทะเบียนเรียน (ณ วันหมดกำหนดการเพิ่มถอน)</w:t>
            <w:tab/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50</w:t>
        <w:tab/>
      </w:r>
      <w:sdt>
        <w:sdtPr>
          <w:id w:val="2138794081"/>
          <w:tag w:val="goog_rdk_7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คน</w:t>
          </w:r>
        </w:sdtContent>
      </w:sdt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right" w:leader="none" w:pos="7380"/>
          <w:tab w:val="right" w:leader="none" w:pos="84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</w:t>
      </w:r>
      <w:sdt>
        <w:sdtPr>
          <w:id w:val="-22504109"/>
          <w:tag w:val="goog_rdk_8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จำนวนนักศึกษาที่คงอยู่เมื่อสิ้นสุดภาคการศึกษา</w:t>
            <w:tab/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49</w:t>
        <w:tab/>
      </w:r>
      <w:sdt>
        <w:sdtPr>
          <w:id w:val="771036085"/>
          <w:tag w:val="goog_rdk_8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คน</w:t>
          </w:r>
        </w:sdtContent>
      </w:sdt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right" w:leader="none" w:pos="7380"/>
          <w:tab w:val="right" w:leader="none" w:pos="84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</w:t>
      </w:r>
      <w:sdt>
        <w:sdtPr>
          <w:id w:val="-1702332952"/>
          <w:tag w:val="goog_rdk_8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จำนวนนักศึกษาที่ถอน 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(W)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1680995085"/>
          <w:tag w:val="goog_rdk_8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คน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tabs>
          <w:tab w:val="left" w:leader="none" w:pos="426"/>
        </w:tabs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4.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    </w:t>
      </w:r>
      <w:sdt>
        <w:sdtPr>
          <w:id w:val="1762817424"/>
          <w:tag w:val="goog_rdk_8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จำนวนนักศึกษาขาดสอบ (</w:t>
          </w:r>
        </w:sdtContent>
      </w:sdt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F</w:t>
      </w:r>
      <w:r w:rsidDel="00000000" w:rsidR="00000000" w:rsidRPr="00000000">
        <w:rPr>
          <w:sz w:val="32"/>
          <w:szCs w:val="32"/>
          <w:rtl w:val="0"/>
        </w:rPr>
        <w:t xml:space="preserve">)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ab/>
        <w:tab/>
        <w:tab/>
        <w:tab/>
        <w:tab/>
        <w:tab/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            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 0   </w:t>
        <w:tab/>
        <w:t xml:space="preserve">     </w:t>
      </w:r>
      <w:sdt>
        <w:sdtPr>
          <w:id w:val="-478706157"/>
          <w:tag w:val="goog_rdk_8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คน</w:t>
          </w:r>
        </w:sdtContent>
      </w:sdt>
    </w:p>
    <w:p w:rsidR="00000000" w:rsidDel="00000000" w:rsidP="00000000" w:rsidRDefault="00000000" w:rsidRPr="00000000" w14:paraId="00000125">
      <w:pPr>
        <w:tabs>
          <w:tab w:val="left" w:leader="none" w:pos="426"/>
        </w:tabs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5.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    </w:t>
      </w:r>
      <w:sdt>
        <w:sdtPr>
          <w:id w:val="-1088581730"/>
          <w:tag w:val="goog_rdk_8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จำนวนนักศึกษาที่เข้าสอบ</w:t>
            <w:tab/>
            <w:tab/>
            <w:tab/>
            <w:tab/>
            <w:tab/>
            <w:tab/>
            <w:t xml:space="preserve">           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 49</w:t>
        <w:tab/>
        <w:t xml:space="preserve">     </w:t>
      </w:r>
      <w:sdt>
        <w:sdtPr>
          <w:id w:val="-677907744"/>
          <w:tag w:val="goog_rdk_8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คน</w:t>
          </w:r>
        </w:sdtContent>
      </w:sdt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right" w:leader="none" w:pos="7380"/>
          <w:tab w:val="right" w:leader="none" w:pos="84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6</w:t>
      </w:r>
      <w:sdt>
        <w:sdtPr>
          <w:id w:val="439454029"/>
          <w:tag w:val="goog_rdk_8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การกระจายระดับคะแนนของผู้เข้าสอบ (เกรด)</w:t>
          </w:r>
        </w:sdtContent>
      </w:sdt>
    </w:p>
    <w:tbl>
      <w:tblPr>
        <w:tblStyle w:val="Table8"/>
        <w:tblW w:w="7020.0" w:type="dxa"/>
        <w:jc w:val="left"/>
        <w:tblInd w:w="10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0"/>
        <w:gridCol w:w="2160"/>
        <w:gridCol w:w="1980"/>
        <w:tblGridChange w:id="0">
          <w:tblGrid>
            <w:gridCol w:w="2880"/>
            <w:gridCol w:w="2160"/>
            <w:gridCol w:w="19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866010872"/>
                <w:tag w:val="goog_rdk_8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ระดับคะแนนตัวอักษร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399403162"/>
                <w:tag w:val="goog_rdk_9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จำนวน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531084784"/>
                <w:tag w:val="goog_rdk_9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ร้อยละ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A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B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26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C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41.93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D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B+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E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F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17.74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0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1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2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11.29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C+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4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5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9.68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7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8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6.45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9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D+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A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B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8.06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D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E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4.84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F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0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1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143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44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5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IP</w:t>
            </w:r>
          </w:p>
        </w:tc>
        <w:tc>
          <w:tcPr/>
          <w:p w:rsidR="00000000" w:rsidDel="00000000" w:rsidP="00000000" w:rsidRDefault="00000000" w:rsidRPr="00000000" w14:paraId="00000146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47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sdt>
              <w:sdtPr>
                <w:id w:val="-229002817"/>
                <w:tag w:val="goog_rdk_9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รวม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49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62</w:t>
            </w:r>
          </w:p>
        </w:tc>
        <w:tc>
          <w:tcPr/>
          <w:p w:rsidR="00000000" w:rsidDel="00000000" w:rsidP="00000000" w:rsidRDefault="00000000" w:rsidRPr="00000000" w14:paraId="0000014A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14B">
      <w:pPr>
        <w:tabs>
          <w:tab w:val="left" w:leader="none" w:pos="360"/>
        </w:tabs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5</w:t>
      </w:r>
      <w:sdt>
        <w:sdtPr>
          <w:id w:val="-158512086"/>
          <w:tag w:val="goog_rdk_9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ปัจจัยที่ทำให้ระดับคะแนนผิดปกติ </w:t>
          </w:r>
        </w:sdtContent>
      </w:sdt>
    </w:p>
    <w:p w:rsidR="00000000" w:rsidDel="00000000" w:rsidP="00000000" w:rsidRDefault="00000000" w:rsidRPr="00000000" w14:paraId="0000014D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UPC" w:cs="AngsanaUPC" w:eastAsia="AngsanaUPC" w:hAnsi="AngsanaUP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6.</w:t>
        <w:tab/>
        <w:t xml:space="preserve">ผลการทวนสอบรายวิชาโดยคณะกรรมการทวนสอบ</w:t>
      </w:r>
      <w:r w:rsidDel="00000000" w:rsidR="00000000" w:rsidRPr="00000000">
        <w:rPr>
          <w:rFonts w:ascii="AngsanaUPC" w:cs="AngsanaUPC" w:eastAsia="AngsanaUPC" w:hAnsi="AngsanaUP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(คณะกรรมการกำกับมาตรฐานวิชาการ หรือ</w:t>
      </w:r>
      <w:sdt>
        <w:sdtPr>
          <w:id w:val="1987276584"/>
          <w:tag w:val="goog_rdk_9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คณะกรรมการที่แต่งตั้งโดยคณะวิชา/ภาควิชา)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9"/>
        <w:tblW w:w="8287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5"/>
        <w:gridCol w:w="1701"/>
        <w:gridCol w:w="1701"/>
        <w:tblGridChange w:id="0">
          <w:tblGrid>
            <w:gridCol w:w="4885"/>
            <w:gridCol w:w="1701"/>
            <w:gridCol w:w="17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9">
            <w:pPr>
              <w:tabs>
                <w:tab w:val="left" w:leader="none" w:pos="360"/>
              </w:tabs>
              <w:jc w:val="center"/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  <w:rtl w:val="0"/>
              </w:rPr>
              <w:t xml:space="preserve">หัวข้อและรายละเอียดการทวนสอบ</w:t>
            </w:r>
          </w:p>
        </w:tc>
        <w:tc>
          <w:tcPr/>
          <w:p w:rsidR="00000000" w:rsidDel="00000000" w:rsidP="00000000" w:rsidRDefault="00000000" w:rsidRPr="00000000" w14:paraId="0000015A">
            <w:pPr>
              <w:tabs>
                <w:tab w:val="left" w:leader="none" w:pos="360"/>
              </w:tabs>
              <w:jc w:val="center"/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  <w:rtl w:val="0"/>
              </w:rPr>
              <w:t xml:space="preserve">สอดคล้อง</w:t>
            </w:r>
          </w:p>
        </w:tc>
        <w:tc>
          <w:tcPr/>
          <w:p w:rsidR="00000000" w:rsidDel="00000000" w:rsidP="00000000" w:rsidRDefault="00000000" w:rsidRPr="00000000" w14:paraId="0000015B">
            <w:pPr>
              <w:tabs>
                <w:tab w:val="left" w:leader="none" w:pos="360"/>
              </w:tabs>
              <w:jc w:val="center"/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  <w:rtl w:val="0"/>
              </w:rPr>
              <w:t xml:space="preserve">ไม่สอดคล้อง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C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1. วัตถุประสงค์ของรายวิชากับมาตรฐานผลการเรียนรู้</w:t>
            </w:r>
          </w:p>
        </w:tc>
        <w:tc>
          <w:tcPr/>
          <w:p w:rsidR="00000000" w:rsidDel="00000000" w:rsidP="00000000" w:rsidRDefault="00000000" w:rsidRPr="00000000" w14:paraId="0000015D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F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2. เนื้อหาการสอนครบถ้วนตามคำอธิบายรายวิชา</w:t>
            </w:r>
          </w:p>
        </w:tc>
        <w:tc>
          <w:tcPr/>
          <w:p w:rsidR="00000000" w:rsidDel="00000000" w:rsidP="00000000" w:rsidRDefault="00000000" w:rsidRPr="00000000" w14:paraId="00000160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2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3. การวัดประเมินผล ตรงตามเนื้อหาการสอน </w:t>
            </w:r>
          </w:p>
        </w:tc>
        <w:tc>
          <w:tcPr/>
          <w:p w:rsidR="00000000" w:rsidDel="00000000" w:rsidP="00000000" w:rsidRDefault="00000000" w:rsidRPr="00000000" w14:paraId="00000163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5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4. เกณฑ์การวัดประเมินผล ตรงตามเกณฑ์ที่กำหนด</w:t>
            </w:r>
          </w:p>
        </w:tc>
        <w:tc>
          <w:tcPr/>
          <w:p w:rsidR="00000000" w:rsidDel="00000000" w:rsidP="00000000" w:rsidRDefault="00000000" w:rsidRPr="00000000" w14:paraId="00000166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68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ข้อเสนอแนะอื่นๆ 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69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16C">
      <w:pPr>
        <w:rPr>
          <w:rFonts w:ascii="Calibri" w:cs="Calibri" w:eastAsia="Calibri" w:hAnsi="Calibri"/>
          <w:color w:val="ff0000"/>
          <w:sz w:val="32"/>
          <w:szCs w:val="32"/>
        </w:rPr>
      </w:pPr>
      <w:r w:rsidDel="00000000" w:rsidR="00000000" w:rsidRPr="00000000">
        <w:rPr>
          <w:color w:val="ff0000"/>
          <w:sz w:val="32"/>
          <w:szCs w:val="32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jc w:val="center"/>
        <w:rPr>
          <w:rFonts w:ascii="Calibri" w:cs="Calibri" w:eastAsia="Calibri" w:hAnsi="Calibri"/>
          <w:sz w:val="32"/>
          <w:szCs w:val="32"/>
        </w:rPr>
      </w:pPr>
      <w:sdt>
        <w:sdtPr>
          <w:id w:val="1529595494"/>
          <w:tag w:val="goog_rdk_9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หมวดที่ 4  ปัญหาและผลกระทบต่อการดำเนินการ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2032153486"/>
          <w:tag w:val="goog_rdk_9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ประเด็นด้านทรัพยากรประกอบการเรียนและสิ่งอำนวยความสะดวก</w:t>
          </w:r>
        </w:sdtContent>
      </w:sdt>
    </w:p>
    <w:tbl>
      <w:tblPr>
        <w:tblStyle w:val="Table10"/>
        <w:tblW w:w="8287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5"/>
        <w:gridCol w:w="3402"/>
        <w:tblGridChange w:id="0">
          <w:tblGrid>
            <w:gridCol w:w="4885"/>
            <w:gridCol w:w="34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0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1151121585"/>
                <w:tag w:val="goog_rdk_9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อุปสรรคในการใช้แหล่งทรัพยากรประกอบการเรียนและสิ่งอำนวยความสะดวก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71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732656599"/>
                <w:tag w:val="goog_rdk_9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ผลกระทบต่อการเรียนรู้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2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4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6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8">
      <w:pPr>
        <w:rPr>
          <w:rFonts w:ascii="Angsana New" w:cs="Angsana New" w:eastAsia="Angsana New" w:hAnsi="Angsana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200989010"/>
          <w:tag w:val="goog_rdk_9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ประเด็นด้านการบริหารและองค์กร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1"/>
        <w:tblW w:w="8287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5"/>
        <w:gridCol w:w="3402"/>
        <w:tblGridChange w:id="0">
          <w:tblGrid>
            <w:gridCol w:w="4885"/>
            <w:gridCol w:w="34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A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1463915326"/>
                <w:tag w:val="goog_rdk_10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อุปสรรคด้านการบริหารและองค์กร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7B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1453820928"/>
                <w:tag w:val="goog_rdk_10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ผลกระทบต่อการเรียนรู้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C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1636408983"/>
                <w:tag w:val="goog_rdk_10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ไม่มี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E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0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2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หมวดที่ 5  การประเมินรายวิชา</w:t>
      </w:r>
    </w:p>
    <w:p w:rsidR="00000000" w:rsidDel="00000000" w:rsidP="00000000" w:rsidRDefault="00000000" w:rsidRPr="00000000" w14:paraId="0000018C">
      <w:pPr>
        <w:rPr>
          <w:rFonts w:ascii="Angsana New" w:cs="Angsana New" w:eastAsia="Angsana New" w:hAnsi="Angsana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</w:t>
      </w:r>
      <w:sdt>
        <w:sdtPr>
          <w:id w:val="441650292"/>
          <w:tag w:val="goog_rdk_10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ab/>
            <w:t xml:space="preserve">ผลการประเมินรายวิชาโดยนักศึกษา (แนบเอกสาร)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tabs>
          <w:tab w:val="left" w:leader="none" w:pos="360"/>
          <w:tab w:val="left" w:leader="none" w:pos="900"/>
        </w:tabs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1.1</w:t>
        <w:tab/>
      </w:r>
      <w:sdt>
        <w:sdtPr>
          <w:id w:val="-1216400024"/>
          <w:tag w:val="goog_rdk_10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ข้อวิพากษ์ที่สำคัญจากผลการประเมินโดยนักศึกษา</w:t>
          </w:r>
        </w:sdtContent>
      </w:sdt>
    </w:p>
    <w:p w:rsidR="00000000" w:rsidDel="00000000" w:rsidP="00000000" w:rsidRDefault="00000000" w:rsidRPr="00000000" w14:paraId="0000018F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91">
      <w:pPr>
        <w:tabs>
          <w:tab w:val="left" w:leader="none" w:pos="360"/>
          <w:tab w:val="left" w:leader="none" w:pos="900"/>
        </w:tabs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1.2</w:t>
        <w:tab/>
      </w:r>
      <w:sdt>
        <w:sdtPr>
          <w:id w:val="-684851075"/>
          <w:tag w:val="goog_rdk_10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ความเห็นของอาจารย์ผู้สอนต่อข้อวิพากษ์ตามข้อ </w:t>
          </w:r>
        </w:sdtContent>
      </w:sdt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1.1</w:t>
      </w:r>
    </w:p>
    <w:p w:rsidR="00000000" w:rsidDel="00000000" w:rsidP="00000000" w:rsidRDefault="00000000" w:rsidRPr="00000000" w14:paraId="00000192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94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2.</w:t>
      </w:r>
      <w:sdt>
        <w:sdtPr>
          <w:id w:val="-1593850255"/>
          <w:tag w:val="goog_rdk_10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ab/>
            <w:t xml:space="preserve">ผลการประเมินรายวิชาโดยวิธีอื่น</w:t>
          </w:r>
        </w:sdtContent>
      </w:sdt>
    </w:p>
    <w:p w:rsidR="00000000" w:rsidDel="00000000" w:rsidP="00000000" w:rsidRDefault="00000000" w:rsidRPr="00000000" w14:paraId="00000196">
      <w:pPr>
        <w:tabs>
          <w:tab w:val="left" w:leader="none" w:pos="360"/>
          <w:tab w:val="left" w:leader="none" w:pos="900"/>
        </w:tabs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2.1</w:t>
        <w:tab/>
      </w:r>
      <w:sdt>
        <w:sdtPr>
          <w:id w:val="2012116234"/>
          <w:tag w:val="goog_rdk_10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ข้อวิพากษ์ที่สำคัญจากผลการประเมินโดยวิธีอื่น</w:t>
          </w:r>
        </w:sdtContent>
      </w:sdt>
    </w:p>
    <w:p w:rsidR="00000000" w:rsidDel="00000000" w:rsidP="00000000" w:rsidRDefault="00000000" w:rsidRPr="00000000" w14:paraId="00000197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99">
      <w:pPr>
        <w:tabs>
          <w:tab w:val="left" w:leader="none" w:pos="360"/>
          <w:tab w:val="left" w:leader="none" w:pos="900"/>
        </w:tabs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2.2</w:t>
        <w:tab/>
      </w:r>
      <w:sdt>
        <w:sdtPr>
          <w:id w:val="1738461892"/>
          <w:tag w:val="goog_rdk_10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ความเห็นของอาจารย์ผู้สอนต่อข้อวิพากษ์ตามข้อ </w:t>
          </w:r>
        </w:sdtContent>
      </w:sdt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2.1</w:t>
      </w:r>
    </w:p>
    <w:p w:rsidR="00000000" w:rsidDel="00000000" w:rsidP="00000000" w:rsidRDefault="00000000" w:rsidRPr="00000000" w14:paraId="0000019A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pStyle w:val="Heading5"/>
        <w:spacing w:after="0" w:before="0" w:lineRule="auto"/>
        <w:jc w:val="center"/>
        <w:rPr>
          <w:i w:val="0"/>
          <w:iCs w:val="0"/>
          <w:sz w:val="32"/>
          <w:szCs w:val="32"/>
        </w:rPr>
      </w:pPr>
      <w:sdt>
        <w:sdtPr>
          <w:id w:val="1462794418"/>
          <w:tag w:val="goog_rdk_10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z w:val="32"/>
              <w:szCs w:val="32"/>
              <w:rtl w:val="0"/>
            </w:rPr>
            <w:t xml:space="preserve">หมวดที่ 6 แผนการปรับปรุง</w:t>
          </w:r>
        </w:sdtContent>
      </w:sdt>
    </w:p>
    <w:p w:rsidR="00000000" w:rsidDel="00000000" w:rsidP="00000000" w:rsidRDefault="00000000" w:rsidRPr="00000000" w14:paraId="0000019F">
      <w:pPr>
        <w:jc w:val="both"/>
        <w:rPr>
          <w:rFonts w:ascii="Angsana New" w:cs="Angsana New" w:eastAsia="Angsana New" w:hAnsi="Angsana New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tabs>
          <w:tab w:val="left" w:leader="none" w:pos="360"/>
        </w:tabs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1.</w:t>
        <w:tab/>
      </w:r>
      <w:sdt>
        <w:sdtPr>
          <w:id w:val="-1829929450"/>
          <w:tag w:val="goog_rdk_1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ความก้าวหน้าของการปรับปรุงการเรียนการสอนตามที่เสนอในรายงานของรายวิชาครั้งที่ผ่านมา</w:t>
          </w:r>
        </w:sdtContent>
      </w:sdt>
    </w:p>
    <w:tbl>
      <w:tblPr>
        <w:tblStyle w:val="Table12"/>
        <w:tblW w:w="8716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82"/>
        <w:gridCol w:w="2566"/>
        <w:gridCol w:w="2068"/>
        <w:tblGridChange w:id="0">
          <w:tblGrid>
            <w:gridCol w:w="4082"/>
            <w:gridCol w:w="2566"/>
            <w:gridCol w:w="20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1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44760880"/>
                <w:tag w:val="goog_rdk_1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แผนการปรับปรุงของภาคเรียน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  <w:rtl w:val="0"/>
              </w:rPr>
              <w:t xml:space="preserve">/</w:t>
            </w:r>
            <w:sdt>
              <w:sdtPr>
                <w:id w:val="-839533895"/>
                <w:tag w:val="goog_rdk_1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ปีการศึกษา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1307511637"/>
                <w:tag w:val="goog_rdk_1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ที่ผ่านมา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3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1631615614"/>
                <w:tag w:val="goog_rdk_1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ผลการดำเนินการ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4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1478518150"/>
                <w:tag w:val="goog_rdk_1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เหตุผลไม่ได้ปรับปรุง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5">
            <w:pPr>
              <w:tabs>
                <w:tab w:val="left" w:leader="none" w:pos="360"/>
                <w:tab w:val="left" w:leader="none" w:pos="540"/>
              </w:tabs>
              <w:jc w:val="both"/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724165795"/>
                <w:tag w:val="goog_rdk_1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การประชุมทบทวนการจัดการเรียนการสอนระหว่างอาจารย์เพื่อพัฒนาการเรียนการสอนเมื่อสิ้นภาคการศึกษา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⬛</w:t>
            </w:r>
            <w:sdt>
              <w:sdtPr>
                <w:id w:val="1696932349"/>
                <w:tag w:val="goog_rdk_1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ปรับปรุงแล้ว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sdt>
              <w:sdtPr>
                <w:id w:val="1153998046"/>
                <w:tag w:val="goog_rdk_1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ไม่ได้ปรับปรุง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tabs>
                <w:tab w:val="left" w:leader="none" w:pos="360"/>
              </w:tabs>
              <w:rPr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sdt>
              <w:sdtPr>
                <w:id w:val="314096301"/>
                <w:tag w:val="goog_rdk_1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ปรับปรุงยังไม่สมบุรณ์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A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B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722654091"/>
                <w:tag w:val="goog_rdk_1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นำผลการประเมินการสอนโดยนักศึกษาในแต่ละภาคการศึกษามาพิจารณาปรับปรุงวิธีการสอน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⬛</w:t>
            </w:r>
            <w:sdt>
              <w:sdtPr>
                <w:id w:val="-254786203"/>
                <w:tag w:val="goog_rdk_1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ปรับปรุงแล้ว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sdt>
              <w:sdtPr>
                <w:id w:val="-1623323026"/>
                <w:tag w:val="goog_rdk_1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ไม่ได้ปรับปรุง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sdt>
              <w:sdtPr>
                <w:id w:val="1630938152"/>
                <w:tag w:val="goog_rdk_1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ปรับปรุงยังไม่สมบุรณ์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0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tabs>
          <w:tab w:val="left" w:leader="none" w:pos="360"/>
        </w:tabs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2.</w:t>
        <w:tab/>
      </w:r>
      <w:sdt>
        <w:sdtPr>
          <w:id w:val="2061780947"/>
          <w:tag w:val="goog_rdk_1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การดำเนินการอื่นๆ ในการปรับปรุงรายวิชา</w:t>
          </w:r>
        </w:sdtContent>
      </w:sdt>
    </w:p>
    <w:p w:rsidR="00000000" w:rsidDel="00000000" w:rsidP="00000000" w:rsidRDefault="00000000" w:rsidRPr="00000000" w14:paraId="000001B4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sdt>
        <w:sdtPr>
          <w:id w:val="564942270"/>
          <w:tag w:val="goog_rdk_1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...........เพิ่มสื่อการสอนเพื่อกระตุ้นความสนใจของนักศึกษา...............................................................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B6">
      <w:pPr>
        <w:tabs>
          <w:tab w:val="left" w:leader="none" w:pos="360"/>
        </w:tabs>
        <w:jc w:val="both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tabs>
          <w:tab w:val="left" w:leader="none" w:pos="360"/>
        </w:tabs>
        <w:jc w:val="both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.</w:t>
        <w:tab/>
      </w:r>
      <w:sdt>
        <w:sdtPr>
          <w:id w:val="1632307606"/>
          <w:tag w:val="goog_rdk_1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ข้อเสนอแผนการปรับปรุงสำหรับภาคการศึกษา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/</w:t>
      </w:r>
      <w:sdt>
        <w:sdtPr>
          <w:id w:val="1956908006"/>
          <w:tag w:val="goog_rdk_1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ปีการศึกษาต่อไป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3"/>
        <w:tblW w:w="8571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09"/>
        <w:gridCol w:w="2694"/>
        <w:gridCol w:w="2268"/>
        <w:tblGridChange w:id="0">
          <w:tblGrid>
            <w:gridCol w:w="3609"/>
            <w:gridCol w:w="2694"/>
            <w:gridCol w:w="22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8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166935922"/>
                <w:tag w:val="goog_rdk_1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ข้อเสนอแผนการปรับปรุง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227545060"/>
                <w:tag w:val="goog_rdk_1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กำหนดเวลาที่แล้วเสร็จ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1380240725"/>
                <w:tag w:val="goog_rdk_1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ผู้รับผิดชอบ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B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1940489616"/>
                <w:tag w:val="goog_rdk_1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เปลี่ยนหรือหมุนเวียนวิทยากรบรรยายพิเศษเสริมความรู้ในทุกภาคการศึกษา เพื่อให้นักศึกษาได้มุมมองและทัศนคติที่กว้างขวาง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ก่อนเปิดภาคการศึกษาใหม่ 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2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/68</w:t>
            </w:r>
          </w:p>
        </w:tc>
        <w:tc>
          <w:tcPr/>
          <w:p w:rsidR="00000000" w:rsidDel="00000000" w:rsidP="00000000" w:rsidRDefault="00000000" w:rsidRPr="00000000" w14:paraId="000001BD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-26093713"/>
                <w:tag w:val="goog_rdk_1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 ฉัตรแก้ว ทองเชื้อ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E">
      <w:pPr>
        <w:tabs>
          <w:tab w:val="left" w:leader="none" w:pos="360"/>
        </w:tabs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tabs>
          <w:tab w:val="left" w:leader="none" w:pos="360"/>
        </w:tabs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4.</w:t>
        <w:tab/>
      </w:r>
      <w:sdt>
        <w:sdtPr>
          <w:id w:val="727967203"/>
          <w:tag w:val="goog_rdk_1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ข้อเสนอแนะของอาจารย์ผู้รับผิดชอบรายวิชาต่ออาจารย์ผู้รับผิดชอบหลักสูตร</w:t>
          </w:r>
        </w:sdtContent>
      </w:sdt>
    </w:p>
    <w:p w:rsidR="00000000" w:rsidDel="00000000" w:rsidP="00000000" w:rsidRDefault="00000000" w:rsidRPr="00000000" w14:paraId="000001C1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C3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tabs>
          <w:tab w:val="left" w:leader="none" w:pos="284"/>
          <w:tab w:val="left" w:leader="none" w:pos="1418"/>
          <w:tab w:val="left" w:leader="none" w:pos="7088"/>
        </w:tabs>
        <w:ind w:right="26"/>
        <w:rPr>
          <w:sz w:val="32"/>
          <w:szCs w:val="32"/>
        </w:rPr>
      </w:pPr>
      <w:sdt>
        <w:sdtPr>
          <w:id w:val="977904144"/>
          <w:tag w:val="goog_rdk_1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ชื่ออาจารย์ผู้รับผิดชอบรายวิชา ..............</w:t>
          </w:r>
        </w:sdtContent>
      </w:sdt>
      <w:r w:rsidDel="00000000" w:rsidR="00000000" w:rsidRPr="00000000">
        <w:rPr>
          <w:rFonts w:ascii="Angsana New" w:cs="Angsana New" w:eastAsia="Angsana New" w:hAnsi="Angsana New"/>
          <w:rtl w:val="0"/>
        </w:rPr>
        <w:t xml:space="preserve"> </w:t>
      </w:r>
      <w:sdt>
        <w:sdtPr>
          <w:id w:val="-45727345"/>
          <w:tag w:val="goog_rdk_1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อาจารย์ ฉัตรแก้ว ทองเชื้อ..................</w:t>
          </w:r>
        </w:sdtContent>
      </w:sdt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</w:t>
      </w:r>
      <w:r w:rsidDel="00000000" w:rsidR="00000000" w:rsidRPr="00000000">
        <w:rPr>
          <w:sz w:val="32"/>
          <w:szCs w:val="32"/>
          <w:rtl w:val="0"/>
        </w:rPr>
        <w:t xml:space="preserve">...............</w:t>
      </w:r>
    </w:p>
    <w:p w:rsidR="00000000" w:rsidDel="00000000" w:rsidP="00000000" w:rsidRDefault="00000000" w:rsidRPr="00000000" w14:paraId="000001C5">
      <w:pPr>
        <w:tabs>
          <w:tab w:val="left" w:leader="none" w:pos="284"/>
          <w:tab w:val="left" w:leader="none" w:pos="1418"/>
          <w:tab w:val="left" w:leader="none" w:pos="7088"/>
        </w:tabs>
        <w:ind w:right="26"/>
        <w:rPr>
          <w:sz w:val="32"/>
          <w:szCs w:val="32"/>
        </w:rPr>
      </w:pPr>
      <w:sdt>
        <w:sdtPr>
          <w:id w:val="-1074508188"/>
          <w:tag w:val="goog_rdk_1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ab/>
            <w:tab/>
            <w:t xml:space="preserve">ลงชื่อ .... อาจารย์ ฉัตรแก้ว ทองเชื้อ…</w:t>
          </w:r>
        </w:sdtContent>
      </w:sdt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</w:t>
      </w:r>
      <w:sdt>
        <w:sdtPr>
          <w:id w:val="497885874"/>
          <w:tag w:val="goog_rdk_1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. วันที่รายงาน ......................................</w:t>
          </w:r>
        </w:sdtContent>
      </w:sdt>
    </w:p>
    <w:p w:rsidR="00000000" w:rsidDel="00000000" w:rsidP="00000000" w:rsidRDefault="00000000" w:rsidRPr="00000000" w14:paraId="000001C6">
      <w:pPr>
        <w:tabs>
          <w:tab w:val="left" w:leader="none" w:pos="360"/>
        </w:tabs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tabs>
          <w:tab w:val="left" w:leader="none" w:pos="360"/>
        </w:tabs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tabs>
          <w:tab w:val="left" w:leader="none" w:pos="360"/>
        </w:tabs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134" w:top="1361" w:left="1418" w:right="1418" w:header="720" w:footer="709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ngsana New"/>
  <w:font w:name="Calibri"/>
  <w:font w:name="Arial Unicode MS"/>
  <w:font w:name="Times New Roman"/>
  <w:font w:name="AngsanaUPC"/>
  <w:font w:name="Browallia New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Angsana New" w:cs="Angsana New" w:eastAsia="Angsana New" w:hAnsi="Angsana New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Angsana New" w:cs="Angsana New" w:eastAsia="Angsana New" w:hAnsi="Angsana New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center"/>
      <w:rPr>
        <w:rFonts w:ascii="Browallia New" w:cs="Browallia New" w:eastAsia="Browallia New" w:hAnsi="Browallia New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RQF 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-7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641" w:hanging="360.00000000000006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36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08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80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52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24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496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681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7">
    <w:name w:val="heading 7"/>
    <w:basedOn w:val="Normal"/>
    <w:next w:val="Normal"/>
    <w:link w:val="Heading7Char"/>
    <w:qFormat w:val="1"/>
    <w:rsid w:val="008D5AF5"/>
    <w:pPr>
      <w:spacing w:after="60" w:before="240"/>
      <w:outlineLvl w:val="6"/>
    </w:pPr>
    <w:rPr>
      <w:lang w:val="en-AU"/>
    </w:rPr>
  </w:style>
  <w:style w:type="paragraph" w:styleId="Heading9">
    <w:name w:val="heading 9"/>
    <w:basedOn w:val="Normal"/>
    <w:next w:val="Normal"/>
    <w:qFormat w:val="1"/>
    <w:rsid w:val="008D5AF5"/>
    <w:pPr>
      <w:spacing w:after="60" w:before="240"/>
      <w:outlineLvl w:val="8"/>
    </w:pPr>
    <w:rPr>
      <w:rFonts w:ascii="Arial" w:cs="Arial" w:hAnsi="Arial"/>
      <w:sz w:val="22"/>
      <w:szCs w:val="22"/>
      <w:lang w:val="en-A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 w:val="1"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ocumentMap">
    <w:name w:val="Document Map"/>
    <w:basedOn w:val="Normal"/>
    <w:semiHidden w:val="1"/>
    <w:rsid w:val="00E048C9"/>
    <w:pPr>
      <w:shd w:color="auto" w:fill="000080" w:val="clear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927F2A"/>
    <w:pPr>
      <w:spacing w:after="200" w:line="276" w:lineRule="auto"/>
      <w:ind w:left="720"/>
      <w:contextualSpacing w:val="1"/>
    </w:pPr>
    <w:rPr>
      <w:rFonts w:ascii="Calibri" w:cs="Cordia New" w:eastAsia="Calibri" w:hAnsi="Calibri"/>
      <w:sz w:val="22"/>
      <w:szCs w:val="28"/>
      <w:lang w:bidi="th-TH"/>
    </w:rPr>
  </w:style>
  <w:style w:type="paragraph" w:styleId="NormalWeb">
    <w:name w:val="Normal (Web)"/>
    <w:basedOn w:val="Normal"/>
    <w:uiPriority w:val="99"/>
    <w:unhideWhenUsed w:val="1"/>
    <w:rsid w:val="009C05EA"/>
    <w:pPr>
      <w:spacing w:after="100" w:afterAutospacing="1" w:before="100" w:beforeAutospacing="1"/>
    </w:pPr>
    <w:rPr>
      <w:rFonts w:cs="Times New Roman"/>
      <w:lang w:bidi="th-TH"/>
    </w:rPr>
  </w:style>
  <w:style w:type="character" w:styleId="HeaderChar" w:customStyle="1">
    <w:name w:val="Header Char"/>
    <w:link w:val="Header"/>
    <w:rsid w:val="007E62A3"/>
    <w:rPr>
      <w:sz w:val="24"/>
      <w:szCs w:val="28"/>
      <w:lang w:bidi="ar-SA"/>
    </w:rPr>
  </w:style>
  <w:style w:type="character" w:styleId="Heading7Char" w:customStyle="1">
    <w:name w:val="Heading 7 Char"/>
    <w:basedOn w:val="DefaultParagraphFont"/>
    <w:link w:val="Heading7"/>
    <w:rsid w:val="006B5C9B"/>
    <w:rPr>
      <w:sz w:val="24"/>
      <w:szCs w:val="24"/>
      <w:lang w:bidi="ar-SA" w:val="en-A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ZMcgDSg6CwWs0CbC86pt2RvIhg==">CgMxLjAaHQoBMBIYChYIB0ISEhBBcmlhbCBVbmljb2RlIE1TGi4KATESKQonCAdCIwoPVGltZXMgTmV3IFJvbWFuEhBBcmlhbCBVbmljb2RlIE1TGh0KATISGAoWCAdCEhIQQXJpYWwgVW5pY29kZSBNUxodCgEzEhgKFggHQhISEEFyaWFsIFVuaWNvZGUgTVMaHQoBNBIYChYIB0ISEhBBcmlhbCBVbmljb2RlIE1TGh0KATUSGAoWCAdCEhIQQXJpYWwgVW5pY29kZSBNUxouCgE2EikKJwgHQiMKD1RpbWVzIE5ldyBSb21hbhIQQXJpYWwgVW5pY29kZSBNUxouCgE3EikKJwgHQiMKD1RpbWVzIE5ldyBSb21hb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2025-01-06T14:41:00Z</dcterms:created>
  <dc:creator>Ian Allen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