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BC" w:rsidRDefault="00570C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E14CC1" w:rsidRPr="00B57183" w:rsidRDefault="00E14CC1" w:rsidP="00E14CC1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B57183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B57183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วิศวกรรมศาสตร์ภาควิชา</w:t>
      </w:r>
      <w:r w:rsidRPr="00B57183">
        <w:rPr>
          <w:rFonts w:ascii="Angsana New" w:hAnsi="Angsana New"/>
          <w:b/>
          <w:bCs/>
          <w:sz w:val="32"/>
          <w:szCs w:val="32"/>
          <w:cs/>
          <w:lang w:bidi="th-TH"/>
        </w:rPr>
        <w:t>วิศวกรรมอุตสาหการ</w:t>
      </w:r>
    </w:p>
    <w:p w:rsidR="00E14CC1" w:rsidRPr="00B57183" w:rsidRDefault="00E14CC1" w:rsidP="00E14CC1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B57183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B57183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วิศวกรรมศาสตรบัณฑิต สาขาวิชาวิศวกรรมอุตสาหการ</w:t>
      </w:r>
      <w:bookmarkStart w:id="0" w:name="_Hlk136596336"/>
      <w:r w:rsidR="00060524" w:rsidRPr="00B677CE">
        <w:rPr>
          <w:rFonts w:ascii="Calibri" w:hAnsi="Calibri" w:hint="cs"/>
          <w:sz w:val="32"/>
          <w:szCs w:val="32"/>
          <w:cs/>
          <w:lang w:bidi="th-TH"/>
        </w:rPr>
        <w:t xml:space="preserve">ฉบับปี </w:t>
      </w:r>
      <w:r w:rsidR="00060524" w:rsidRPr="00B677CE">
        <w:rPr>
          <w:rFonts w:ascii="Angsana New" w:hAnsi="Angsana New"/>
          <w:sz w:val="32"/>
          <w:szCs w:val="32"/>
          <w:cs/>
          <w:lang w:bidi="th-TH"/>
        </w:rPr>
        <w:t>พ.ศ</w:t>
      </w:r>
      <w:r w:rsidR="00060524" w:rsidRPr="00B677CE">
        <w:rPr>
          <w:rFonts w:ascii="Angsana New" w:hAnsi="Angsana New"/>
          <w:sz w:val="32"/>
          <w:szCs w:val="32"/>
          <w:lang w:bidi="th-TH"/>
        </w:rPr>
        <w:t>. 256</w:t>
      </w:r>
      <w:bookmarkEnd w:id="0"/>
      <w:r w:rsidR="0082754A">
        <w:rPr>
          <w:rFonts w:ascii="Angsana New" w:hAnsi="Angsana New"/>
          <w:sz w:val="32"/>
          <w:szCs w:val="32"/>
          <w:lang w:bidi="th-TH"/>
        </w:rPr>
        <w:t>9</w:t>
      </w:r>
    </w:p>
    <w:p w:rsidR="00AF1098" w:rsidRDefault="00AF1098" w:rsidP="006952A8">
      <w:pPr>
        <w:rPr>
          <w:rFonts w:ascii="Angsana New" w:hAnsi="Angsana New"/>
          <w:b/>
          <w:bCs/>
          <w:sz w:val="12"/>
          <w:szCs w:val="12"/>
          <w:lang w:bidi="th-TH"/>
        </w:rPr>
      </w:pPr>
    </w:p>
    <w:p w:rsidR="00E14CC1" w:rsidRDefault="00E14CC1" w:rsidP="006952A8">
      <w:pPr>
        <w:rPr>
          <w:rFonts w:ascii="Angsana New" w:hAnsi="Angsana New"/>
          <w:b/>
          <w:bCs/>
          <w:sz w:val="12"/>
          <w:szCs w:val="12"/>
          <w:lang w:bidi="th-TH"/>
        </w:rPr>
      </w:pPr>
    </w:p>
    <w:p w:rsidR="00E14CC1" w:rsidRPr="00084B3D" w:rsidRDefault="00E14CC1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600" w:type="dxa"/>
        <w:tblLayout w:type="fixed"/>
        <w:tblLook w:val="04A0"/>
      </w:tblPr>
      <w:tblGrid>
        <w:gridCol w:w="108"/>
        <w:gridCol w:w="1560"/>
        <w:gridCol w:w="425"/>
        <w:gridCol w:w="107"/>
        <w:gridCol w:w="3153"/>
        <w:gridCol w:w="105"/>
        <w:gridCol w:w="320"/>
        <w:gridCol w:w="105"/>
        <w:gridCol w:w="1455"/>
        <w:gridCol w:w="104"/>
        <w:gridCol w:w="316"/>
        <w:gridCol w:w="109"/>
        <w:gridCol w:w="76"/>
        <w:gridCol w:w="240"/>
        <w:gridCol w:w="1101"/>
        <w:gridCol w:w="76"/>
        <w:gridCol w:w="240"/>
      </w:tblGrid>
      <w:tr w:rsidR="00E14CC1" w:rsidRPr="004F0C45" w:rsidTr="004124D9"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7701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051BC7">
              <w:rPr>
                <w:rFonts w:ascii="Angsana New" w:hAnsi="Angsana New"/>
                <w:sz w:val="32"/>
                <w:szCs w:val="32"/>
                <w:lang w:bidi="th-TH"/>
              </w:rPr>
              <w:t xml:space="preserve">IEN </w:t>
            </w:r>
            <w:r w:rsidR="00F7422F" w:rsidRPr="00F7422F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F7422F" w:rsidRPr="00F7422F">
              <w:rPr>
                <w:rFonts w:ascii="Angsana New" w:hAnsi="Angsana New"/>
                <w:sz w:val="32"/>
                <w:szCs w:val="32"/>
                <w:rtl/>
                <w:cs/>
              </w:rPr>
              <w:t>6</w:t>
            </w:r>
            <w:r w:rsidR="00F7422F" w:rsidRPr="00F7422F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E14CC1" w:rsidRPr="004F0C45" w:rsidRDefault="00F7422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วัสดุวิศวกรรม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57183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B57183" w:rsidRDefault="00453E7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(3-0-3</w:t>
            </w:r>
            <w:r w:rsidR="00E14CC1" w:rsidRPr="00B57183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E14CC1" w:rsidRPr="004F0C45" w:rsidTr="004124D9"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E14CC1" w:rsidRPr="004F0C45" w:rsidRDefault="00F7422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430">
              <w:rPr>
                <w:rFonts w:ascii="Angsana New" w:hAnsi="Angsana New"/>
                <w:sz w:val="32"/>
                <w:szCs w:val="32"/>
              </w:rPr>
              <w:t>Engineering Materials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571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0109" w:rsidRPr="004F0C45" w:rsidTr="00436356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770109" w:rsidRPr="004F0C45" w:rsidRDefault="0077010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0109" w:rsidRPr="004F0C45" w:rsidRDefault="0077010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7267" w:type="dxa"/>
            <w:gridSpan w:val="13"/>
            <w:shd w:val="clear" w:color="auto" w:fill="auto"/>
            <w:vAlign w:val="center"/>
          </w:tcPr>
          <w:p w:rsidR="00770109" w:rsidRPr="004F0C45" w:rsidRDefault="00F7422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14430">
              <w:rPr>
                <w:rFonts w:ascii="Angsana New" w:hAnsi="Angsana New"/>
                <w:sz w:val="32"/>
                <w:szCs w:val="32"/>
                <w:lang w:bidi="th-TH"/>
              </w:rPr>
              <w:t xml:space="preserve">CHM121 </w:t>
            </w: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หลักเคมี</w:t>
            </w: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677CE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F30F06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F30F06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Rectangle 47" o:spid="_x0000_s1026" style="position:absolute;margin-left:1.05pt;margin-top:6.4pt;width:10pt;height:10.6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Ig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/PHIgcQIAAP0EAAAOAAAAAAAAAAAAAAAA&#10;AC4CAABkcnMvZTJvRG9jLnhtbFBLAQItABQABgAIAAAAIQD6igHM2gAAAAYBAAAPAAAAAAAAAAAA&#10;AAAAAMsEAABkcnMvZG93bnJldi54bWxQSwUGAAAAAAQABADzAAAA0gUAAAAA&#10;" filled="f" fillcolor="black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F30F06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F30F06">
              <w:rPr>
                <w:noProof/>
                <w:lang w:bidi="th-TH"/>
              </w:rPr>
              <w:pict>
                <v:rect id="Rectangle 12" o:spid="_x0000_s1044" style="position:absolute;margin-left:.8pt;margin-top:7.1pt;width:10pt;height:10.6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" fillcolor="red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F30F06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Rectangle 46" o:spid="_x0000_s1043" style="position:absolute;left:0;text-align:left;margin-left:.8pt;margin-top:6.2pt;width:10pt;height:10.6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z8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Ce&#10;Y6RIBz36DFUjais5K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" filled="f" fillcolor="black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4124D9" w:rsidRPr="004F0C45" w:rsidTr="004124D9">
        <w:trPr>
          <w:gridBefore w:val="1"/>
          <w:gridAfter w:val="2"/>
          <w:wBefore w:w="108" w:type="dxa"/>
          <w:wAfter w:w="316" w:type="dxa"/>
        </w:trPr>
        <w:tc>
          <w:tcPr>
            <w:tcW w:w="2092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4124D9" w:rsidRPr="00112F1C" w:rsidRDefault="00F7422F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</w:t>
            </w:r>
            <w:r w:rsidRPr="00414430"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Pr="0041443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สมพร พรหมดวง</w:t>
            </w:r>
            <w:r w:rsidR="004124D9"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F30F06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F30F06">
              <w:rPr>
                <w:noProof/>
                <w:lang w:bidi="th-TH"/>
              </w:rPr>
              <w:pict>
                <v:rect id="Rectangle 18" o:spid="_x0000_s1042" style="position:absolute;margin-left:7.6pt;margin-top:7.1pt;width:10pt;height:10.6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24D9" w:rsidRPr="00112F1C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F30F06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F30F06">
              <w:rPr>
                <w:noProof/>
                <w:lang w:bidi="th-TH"/>
              </w:rPr>
              <w:pict>
                <v:rect id="Rectangle 20" o:spid="_x0000_s1041" style="position:absolute;margin-left:5.7pt;margin-top:6.15pt;width:10pt;height:10.6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A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" filled="f" fillcolor="black" strokeweight="1pt"/>
              </w:pic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124D9" w:rsidRPr="004F0C45" w:rsidTr="004124D9">
        <w:trPr>
          <w:gridBefore w:val="1"/>
          <w:gridAfter w:val="2"/>
          <w:wBefore w:w="108" w:type="dxa"/>
          <w:wAfter w:w="316" w:type="dxa"/>
        </w:trPr>
        <w:tc>
          <w:tcPr>
            <w:tcW w:w="2092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4124D9" w:rsidRPr="00112F1C" w:rsidRDefault="00F7422F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</w:t>
            </w:r>
            <w:r w:rsidRPr="00414430"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Pr="0041443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สมพร พรหมดวง</w:t>
            </w:r>
            <w:r w:rsidR="004124D9"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F30F06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F30F06">
              <w:rPr>
                <w:noProof/>
                <w:lang w:bidi="th-TH"/>
              </w:rPr>
              <w:pict>
                <v:rect id="_x0000_s1040" style="position:absolute;margin-left:7.6pt;margin-top:7.1pt;width:10pt;height:10.6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24D9" w:rsidRPr="00112F1C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F30F06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F30F06">
              <w:rPr>
                <w:noProof/>
                <w:lang w:bidi="th-TH"/>
              </w:rPr>
              <w:pict>
                <v:rect id="_x0000_s1039" style="position:absolute;margin-left:5.7pt;margin-top:6.15pt;width:10pt;height:10.6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y+cQIAAP0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" filled="f" fillcolor="black" strokeweight="1pt"/>
              </w:pic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124D9" w:rsidRPr="004F0C45" w:rsidTr="004124D9">
        <w:trPr>
          <w:gridBefore w:val="1"/>
          <w:gridAfter w:val="2"/>
          <w:wBefore w:w="108" w:type="dxa"/>
          <w:wAfter w:w="316" w:type="dxa"/>
        </w:trPr>
        <w:tc>
          <w:tcPr>
            <w:tcW w:w="2092" w:type="dxa"/>
            <w:gridSpan w:val="3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58" w:type="dxa"/>
            <w:gridSpan w:val="2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อาคารวิษณุรัตน์ มหาวิทยาลัยรังสิต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4F0C45" w:rsidRDefault="00F30F06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30F06">
              <w:rPr>
                <w:noProof/>
                <w:lang w:bidi="th-TH"/>
              </w:rPr>
              <w:pict>
                <v:rect id="Rectangle 21" o:spid="_x0000_s1038" style="position:absolute;margin-left:7.55pt;margin-top:5.35pt;width:10pt;height:10.6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4F0C45" w:rsidRDefault="00F30F06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30F06">
              <w:rPr>
                <w:noProof/>
                <w:lang w:bidi="th-TH"/>
              </w:rPr>
              <w:pict>
                <v:rect id="Rectangle 22" o:spid="_x0000_s1037" style="position:absolute;margin-left:6.5pt;margin-top:5.35pt;width:10pt;height:10.6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9I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" filled="f" fillcolor="black" strokeweight="1pt"/>
              </w:pic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E14CC1" w:rsidRPr="004F0C45" w:rsidRDefault="0071160A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E14CC1"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25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กค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Pr="00F7422F">
              <w:rPr>
                <w:rFonts w:ascii="Angsana New" w:hAnsi="Angsana New"/>
                <w:sz w:val="32"/>
                <w:szCs w:val="32"/>
                <w:rtl/>
                <w:cs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14CC1" w:rsidRPr="00B57183" w:rsidRDefault="00E14CC1" w:rsidP="007701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F7422F" w:rsidRDefault="00C75266" w:rsidP="00436FEA">
      <w:pPr>
        <w:pStyle w:val="7"/>
        <w:tabs>
          <w:tab w:val="left" w:pos="360"/>
        </w:tabs>
        <w:spacing w:before="0" w:after="0"/>
        <w:rPr>
          <w:rFonts w:ascii="AngsanaUPC" w:hAnsi="AngsanaUPC" w:cs="AngsanaUPC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B677CE" w:rsidRPr="00A94408" w:rsidRDefault="00B677CE" w:rsidP="00C75266">
      <w:pPr>
        <w:pStyle w:val="9"/>
        <w:spacing w:before="0" w:after="0"/>
        <w:ind w:firstLine="720"/>
        <w:jc w:val="thaiDistribute"/>
        <w:rPr>
          <w:rFonts w:ascii="Angsana New" w:hAnsi="Angsana New" w:cs="Angsana New"/>
          <w:sz w:val="32"/>
          <w:szCs w:val="32"/>
          <w:lang w:val="en-US" w:bidi="th-TH"/>
        </w:rPr>
      </w:pPr>
      <w:r w:rsidRPr="00F7422F">
        <w:rPr>
          <w:rFonts w:ascii="AngsanaUPC" w:hAnsi="AngsanaUPC" w:cs="AngsanaUPC"/>
          <w:sz w:val="32"/>
          <w:szCs w:val="32"/>
          <w:lang w:val="en-US" w:bidi="th-TH"/>
        </w:rPr>
        <w:t xml:space="preserve">1) </w:t>
      </w:r>
      <w:r w:rsidR="00C75266">
        <w:rPr>
          <w:rFonts w:ascii="AngsanaUPC" w:hAnsi="AngsanaUPC" w:cs="AngsanaUPC" w:hint="cs"/>
          <w:sz w:val="32"/>
          <w:szCs w:val="32"/>
          <w:cs/>
          <w:lang w:val="en-US" w:bidi="th-TH"/>
        </w:rPr>
        <w:t>เพื่อให้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ผู้เรียนได้รับความรู้เกี่ยวกับทฤษฎีความ</w:t>
      </w:r>
      <w:r w:rsidR="00F7422F" w:rsidRPr="00F7422F">
        <w:rPr>
          <w:rFonts w:ascii="AngsanaUPC" w:hAnsi="AngsanaUPC" w:cs="AngsanaUPC"/>
          <w:sz w:val="32"/>
          <w:szCs w:val="32"/>
          <w:cs/>
          <w:lang w:bidi="th-TH"/>
        </w:rPr>
        <w:t>รู้วัสดุวิศวกรรม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ที่เกี่ยวข้องกับงาน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วิศวกรรมศาสตร์ </w:t>
      </w:r>
    </w:p>
    <w:p w:rsidR="00B677CE" w:rsidRDefault="00B677CE" w:rsidP="00C75266">
      <w:pPr>
        <w:ind w:right="-647"/>
        <w:jc w:val="thaiDistribute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>2)</w:t>
      </w:r>
      <w:r w:rsidR="00C75266">
        <w:rPr>
          <w:rFonts w:ascii="Angsana New" w:hAnsi="Angsana New" w:hint="cs"/>
          <w:sz w:val="32"/>
          <w:szCs w:val="32"/>
          <w:cs/>
          <w:lang w:bidi="th-TH"/>
        </w:rPr>
        <w:t>เ</w:t>
      </w:r>
      <w:r w:rsidR="00C75266">
        <w:rPr>
          <w:rFonts w:ascii="AngsanaUPC" w:hAnsi="AngsanaUPC" w:cs="AngsanaUPC" w:hint="cs"/>
          <w:sz w:val="32"/>
          <w:szCs w:val="32"/>
          <w:cs/>
          <w:lang w:bidi="th-TH"/>
        </w:rPr>
        <w:t>พื่อให้</w:t>
      </w:r>
      <w:r w:rsidRPr="00A94408"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ผู้เรียนสา</w:t>
      </w:r>
      <w:r w:rsidR="00DE5123">
        <w:rPr>
          <w:rFonts w:ascii="Angsana New" w:hAnsi="Angsana New" w:hint="cs"/>
          <w:sz w:val="32"/>
          <w:szCs w:val="32"/>
          <w:cs/>
          <w:lang w:bidi="th-TH"/>
        </w:rPr>
        <w:t>มารถวิเคราะห์โครงสร้าง เฟสไดอะแกรม และนำทฤษฎีด้าน</w:t>
      </w:r>
      <w:r w:rsidR="00DE5123" w:rsidRPr="00F7422F">
        <w:rPr>
          <w:rFonts w:ascii="AngsanaUPC" w:hAnsi="AngsanaUPC" w:cs="AngsanaUPC"/>
          <w:sz w:val="32"/>
          <w:szCs w:val="32"/>
          <w:cs/>
          <w:lang w:bidi="th-TH"/>
        </w:rPr>
        <w:t>วัสดุวิศวกรรม</w:t>
      </w:r>
      <w:r>
        <w:rPr>
          <w:rFonts w:ascii="Angsana New" w:hAnsi="Angsana New" w:hint="cs"/>
          <w:sz w:val="32"/>
          <w:szCs w:val="32"/>
          <w:cs/>
          <w:lang w:bidi="th-TH"/>
        </w:rPr>
        <w:t>มาใช้ในการ</w:t>
      </w:r>
      <w:r w:rsidR="00DE5123">
        <w:rPr>
          <w:rFonts w:ascii="Angsana New" w:hAnsi="Angsana New" w:hint="cs"/>
          <w:sz w:val="32"/>
          <w:szCs w:val="32"/>
          <w:cs/>
          <w:lang w:bidi="th-TH"/>
        </w:rPr>
        <w:t>อ้างอิงสร้าง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ผลิตภัณฑ์</w:t>
      </w:r>
      <w:r w:rsidR="00DE5123">
        <w:rPr>
          <w:rFonts w:ascii="Angsana New" w:hAnsi="Angsana New" w:hint="cs"/>
          <w:sz w:val="32"/>
          <w:szCs w:val="32"/>
          <w:cs/>
          <w:lang w:bidi="th-TH"/>
        </w:rPr>
        <w:t>งานและ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แก้ปัญหาทางวิศวกรรมศาสตร์ได้ </w:t>
      </w:r>
    </w:p>
    <w:p w:rsidR="00B677CE" w:rsidRDefault="00B677CE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) </w:t>
      </w:r>
      <w:r w:rsidR="00C75266">
        <w:rPr>
          <w:rFonts w:ascii="AngsanaUPC" w:hAnsi="AngsanaUPC" w:cs="AngsanaUPC" w:hint="cs"/>
          <w:sz w:val="32"/>
          <w:szCs w:val="32"/>
          <w:cs/>
          <w:lang w:bidi="th-TH"/>
        </w:rPr>
        <w:t>เพื่อให้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ผู้เรียนเรียนรู้การ</w:t>
      </w:r>
      <w:r w:rsidRPr="003D6FDB">
        <w:rPr>
          <w:rFonts w:ascii="Angsana New" w:hAnsi="Angsana New"/>
          <w:sz w:val="32"/>
          <w:szCs w:val="32"/>
          <w:cs/>
          <w:lang w:bidi="th-TH"/>
        </w:rPr>
        <w:t>มีระเบียบ วินัย ตรงต่อเวลา และความรับผิดชอบต่อตนเองและ</w:t>
      </w:r>
      <w:r>
        <w:rPr>
          <w:rFonts w:ascii="Angsana New" w:hAnsi="Angsana New" w:hint="cs"/>
          <w:sz w:val="32"/>
          <w:szCs w:val="32"/>
          <w:cs/>
          <w:lang w:bidi="th-TH"/>
        </w:rPr>
        <w:t>เพื่อนร่วมกลุ่มผ่านงานที่ได้รับมอบหมาย</w:t>
      </w:r>
    </w:p>
    <w:p w:rsidR="00B677CE" w:rsidRDefault="00B677CE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>4)</w:t>
      </w:r>
      <w:r w:rsidR="00C75266">
        <w:rPr>
          <w:rFonts w:ascii="AngsanaUPC" w:hAnsi="AngsanaUPC" w:cs="AngsanaUPC" w:hint="cs"/>
          <w:sz w:val="32"/>
          <w:szCs w:val="32"/>
          <w:cs/>
          <w:lang w:bidi="th-TH"/>
        </w:rPr>
        <w:t>เพื่อให้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Pr="009D71CE">
        <w:rPr>
          <w:rFonts w:ascii="AngsanaUPC" w:hAnsi="AngsanaUPC" w:cs="AngsanaUPC"/>
          <w:sz w:val="32"/>
          <w:szCs w:val="32"/>
          <w:cs/>
          <w:lang w:bidi="th-TH"/>
        </w:rPr>
        <w:t>สามารถสืบค้นข้อมูลและค้นคว้าหาความรู้เพิ่มเติมได้ด้วยตัวเอง</w:t>
      </w:r>
      <w:r>
        <w:rPr>
          <w:rFonts w:ascii="Angsana New" w:hAnsi="Angsana New" w:hint="cs"/>
          <w:sz w:val="32"/>
          <w:szCs w:val="32"/>
          <w:cs/>
          <w:lang w:bidi="th-TH"/>
        </w:rPr>
        <w:t>ผ่านงานที่ได้รับมอบหมาย</w:t>
      </w:r>
    </w:p>
    <w:p w:rsidR="00B677CE" w:rsidRDefault="00B677CE" w:rsidP="00C75266">
      <w:pPr>
        <w:pStyle w:val="7"/>
        <w:tabs>
          <w:tab w:val="left" w:pos="360"/>
        </w:tabs>
        <w:spacing w:before="0" w:after="0"/>
        <w:jc w:val="thaiDistribute"/>
        <w:rPr>
          <w:rFonts w:ascii="Angsana New" w:hAnsi="Angsana New"/>
          <w:bCs/>
          <w:sz w:val="32"/>
          <w:szCs w:val="32"/>
          <w:lang w:bidi="th-TH"/>
        </w:rPr>
      </w:pPr>
    </w:p>
    <w:p w:rsidR="00500DC0" w:rsidRPr="00436FEA" w:rsidRDefault="003A744F" w:rsidP="00500DC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AA468D" w:rsidRPr="00770109" w:rsidRDefault="007E3550" w:rsidP="00770109">
      <w:pPr>
        <w:tabs>
          <w:tab w:val="left" w:pos="360"/>
        </w:tabs>
        <w:jc w:val="thaiDistribute"/>
        <w:rPr>
          <w:rFonts w:asciiTheme="majorBidi" w:hAnsi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ศึกษา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หลักการการใช้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โครงสร้าง พันธะ การจัดเรียงอะตอม การแพร่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โลหะ พลาสติก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 xml:space="preserve"> คอมโพสิต เซรามิกและนาโน 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ในงานวิศวกรร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ม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 xml:space="preserve"> แผนภาพสมดุลย์ของเฟส  และการแปลความหมาย การทดสอบและการแปลความหมายของคุณสมบัติของวัสดุ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 xml:space="preserve">การกัดกร่อน  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 xml:space="preserve"> การศึกษาโครงสร้างจุลภาคและเชิงมหภาคในเชิงความสัมพันธ์กับคุณสมบัติทางวิศวกรรมของวัสดุในงานวิศวกรรม  กระบวนการผลิตสำหรับผลิตภัณฑ์ที่ใช้วัสดุทางวิศวกรรม</w:t>
      </w:r>
    </w:p>
    <w:p w:rsidR="007E3550" w:rsidRPr="00297EAB" w:rsidRDefault="007E3550" w:rsidP="007E3550">
      <w:pPr>
        <w:tabs>
          <w:tab w:val="left" w:pos="360"/>
        </w:tabs>
        <w:jc w:val="thaiDistribute"/>
        <w:rPr>
          <w:rFonts w:ascii="Angsana New" w:hAnsi="Angsana New"/>
          <w:color w:val="FF0000"/>
          <w:sz w:val="32"/>
          <w:szCs w:val="32"/>
          <w:lang w:bidi="th-TH"/>
        </w:rPr>
      </w:pPr>
    </w:p>
    <w:p w:rsidR="00663D50" w:rsidRPr="00663D50" w:rsidRDefault="003A744F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F30F06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6" o:spid="_x0000_s1036" style="position:absolute;left:0;text-align:left;margin-left:261.9pt;margin-top:4.8pt;width:10.8pt;height:12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zAoqJRgCAAA+BAAADgAAAAAAAAAAAAAAAAAuAgAAZHJzL2Uyb0RvYy54bWxQSwECLQAUAAYA&#10;CAAAACEAkh8OJt0AAAAIAQAADwAAAAAAAAAAAAAAAAByBAAAZHJzL2Rvd25yZXYueG1sUEsFBgAA&#10;AAAEAAQA8wAAAHwFAAAAAA==&#10;" fillcolor="black" strokeweight="1pt"/>
        </w:pic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664D2E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2E4CCE">
        <w:rPr>
          <w:rFonts w:ascii="Angsana New" w:hAnsi="Angsana New"/>
          <w:sz w:val="32"/>
          <w:szCs w:val="32"/>
          <w:lang w:bidi="th-TH"/>
        </w:rPr>
        <w:t>6</w:t>
      </w:r>
      <w:r w:rsidR="0051631E" w:rsidRPr="00664D2E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DE5123">
        <w:rPr>
          <w:rFonts w:ascii="Angsana New" w:hAnsi="Angsana New"/>
          <w:sz w:val="32"/>
          <w:szCs w:val="32"/>
          <w:lang w:bidi="th-TH"/>
        </w:rPr>
        <w:t>somporn.p</w:t>
      </w:r>
      <w:r w:rsidR="004124D9">
        <w:rPr>
          <w:rFonts w:ascii="Angsana New" w:hAnsi="Angsana New"/>
          <w:sz w:val="32"/>
          <w:szCs w:val="32"/>
          <w:lang w:bidi="th-TH"/>
        </w:rPr>
        <w:t>@rsu.ac</w:t>
      </w:r>
      <w:r w:rsidR="008032C2">
        <w:rPr>
          <w:rFonts w:ascii="Angsana New" w:hAnsi="Angsana New"/>
          <w:sz w:val="32"/>
          <w:szCs w:val="32"/>
          <w:lang w:bidi="th-TH"/>
        </w:rPr>
        <w:t>.</w:t>
      </w:r>
      <w:r w:rsidR="004124D9">
        <w:rPr>
          <w:rFonts w:ascii="Angsana New" w:hAnsi="Angsana New"/>
          <w:sz w:val="32"/>
          <w:szCs w:val="32"/>
          <w:lang w:bidi="th-TH"/>
        </w:rPr>
        <w:t>th</w:t>
      </w:r>
    </w:p>
    <w:p w:rsidR="0051631E" w:rsidRDefault="00F30F06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7" o:spid="_x0000_s1035" style="position:absolute;left:0;text-align:left;margin-left:261.9pt;margin-top:4.95pt;width:10.8pt;height:12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QTp87R8CAAA+BAAADgAAAAAAAAAAAAAAAAAuAgAAZHJzL2Uyb0RvYy54&#10;bWxQSwECLQAUAAYACAAAACEA7tqrQuIAAAAIAQAADwAAAAAAAAAAAAAAAAB5BAAAZHJzL2Rvd25y&#10;ZXYueG1sUEsFBgAAAAAEAAQA8wAAAIgFAAAAAA==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:rsidR="0051631E" w:rsidRDefault="00F30F06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53" o:spid="_x0000_s1034" style="position:absolute;left:0;text-align:left;margin-left:261.45pt;margin-top:5.35pt;width:10.8pt;height:12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" fillcolor="black" strokeweight="1pt"/>
        </w:pict>
      </w: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8" o:spid="_x0000_s1033" style="position:absolute;left:0;text-align:left;margin-left:261.9pt;margin-top:5.35pt;width:10.8pt;height:12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DE5123" w:rsidRPr="00DE5123">
        <w:rPr>
          <w:rFonts w:ascii="Angsana New" w:hAnsi="Angsana New"/>
          <w:sz w:val="32"/>
          <w:szCs w:val="32"/>
          <w:lang w:bidi="th-TH"/>
        </w:rPr>
        <w:t xml:space="preserve"> </w:t>
      </w:r>
      <w:r w:rsidR="00DE5123" w:rsidRPr="00051BC7">
        <w:rPr>
          <w:rFonts w:ascii="Angsana New" w:hAnsi="Angsana New"/>
          <w:sz w:val="32"/>
          <w:szCs w:val="32"/>
          <w:lang w:bidi="th-TH"/>
        </w:rPr>
        <w:t xml:space="preserve">IEN </w:t>
      </w:r>
      <w:r w:rsidR="00DE5123" w:rsidRPr="00F7422F">
        <w:rPr>
          <w:rFonts w:ascii="Angsana New" w:hAnsi="Angsana New"/>
          <w:sz w:val="32"/>
          <w:szCs w:val="32"/>
          <w:lang w:bidi="th-TH"/>
        </w:rPr>
        <w:t>3</w:t>
      </w:r>
      <w:r w:rsidR="00DE5123" w:rsidRPr="00F7422F">
        <w:rPr>
          <w:rFonts w:ascii="Angsana New" w:hAnsi="Angsana New"/>
          <w:sz w:val="32"/>
          <w:szCs w:val="32"/>
          <w:rtl/>
          <w:cs/>
        </w:rPr>
        <w:t>6</w:t>
      </w:r>
      <w:r w:rsidR="00DE5123" w:rsidRPr="00F7422F">
        <w:rPr>
          <w:rFonts w:ascii="Angsana New" w:hAnsi="Angsana New"/>
          <w:sz w:val="32"/>
          <w:szCs w:val="32"/>
          <w:lang w:bidi="th-TH"/>
        </w:rPr>
        <w:t>1</w:t>
      </w:r>
    </w:p>
    <w:p w:rsidR="001934F9" w:rsidRDefault="00F30F06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9" o:spid="_x0000_s1032" style="position:absolute;left:0;text-align:left;margin-left:261.9pt;margin-top:4.5pt;width:10.8pt;height:12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456DAC" w:rsidRPr="00C75266" w:rsidRDefault="00456DAC" w:rsidP="00C75266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  <w:r w:rsidRPr="002E4CCE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="00317D24" w:rsidRPr="002E4CCE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="004124D9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 </w:t>
      </w:r>
      <w:r w:rsidR="00C75266">
        <w:rPr>
          <w:rFonts w:ascii="Angsana New" w:hAnsi="Angsana New"/>
          <w:b/>
          <w:bCs/>
          <w:sz w:val="32"/>
          <w:szCs w:val="32"/>
          <w:lang w:bidi="th-TH"/>
        </w:rPr>
        <w:br/>
      </w:r>
      <w:r w:rsidR="00C75266" w:rsidRPr="0027193F">
        <w:rPr>
          <w:rFonts w:ascii="Angsana New" w:hAnsi="Angsana New"/>
          <w:sz w:val="28"/>
          <w:szCs w:val="28"/>
          <w:lang w:bidi="th-TH"/>
        </w:rPr>
        <w:t>(</w:t>
      </w:r>
      <w:r w:rsidR="00C75266" w:rsidRPr="0027193F">
        <w:rPr>
          <w:rFonts w:ascii="Angsana New" w:hAnsi="Angsana New"/>
          <w:sz w:val="28"/>
          <w:szCs w:val="28"/>
          <w:cs/>
          <w:lang w:bidi="th-TH"/>
        </w:rPr>
        <w:t xml:space="preserve">สำหรับหลักสูตรที่ใช้ตามเกณฑ์มาตรฐานหลักสูตร พ.ศ. </w:t>
      </w:r>
      <w:r w:rsidR="00C75266" w:rsidRPr="0027193F">
        <w:rPr>
          <w:rFonts w:ascii="Angsana New" w:hAnsi="Angsana New"/>
          <w:sz w:val="28"/>
          <w:szCs w:val="28"/>
          <w:lang w:bidi="th-TH"/>
        </w:rPr>
        <w:t>256</w:t>
      </w:r>
      <w:r w:rsidR="00C75266">
        <w:rPr>
          <w:rFonts w:ascii="Angsana New" w:hAnsi="Angsana New"/>
          <w:sz w:val="28"/>
          <w:szCs w:val="28"/>
          <w:lang w:bidi="th-TH"/>
        </w:rPr>
        <w:t>9</w:t>
      </w:r>
      <w:r w:rsidR="00C75266" w:rsidRPr="0027193F">
        <w:rPr>
          <w:rFonts w:ascii="Angsana New" w:hAnsi="Angsana New"/>
          <w:sz w:val="28"/>
          <w:szCs w:val="28"/>
          <w:cs/>
          <w:lang w:bidi="th-TH"/>
        </w:rPr>
        <w:t xml:space="preserve"> เท่านั้น)</w:t>
      </w:r>
    </w:p>
    <w:p w:rsidR="00C75266" w:rsidRPr="00A94408" w:rsidRDefault="00C75266" w:rsidP="00C75266">
      <w:pPr>
        <w:pStyle w:val="9"/>
        <w:spacing w:before="0" w:after="0"/>
        <w:ind w:firstLine="720"/>
        <w:jc w:val="thaiDistribute"/>
        <w:rPr>
          <w:rFonts w:ascii="Angsana New" w:hAnsi="Angsana New" w:cs="Angsana New"/>
          <w:sz w:val="32"/>
          <w:szCs w:val="32"/>
          <w:lang w:val="en-US" w:bidi="th-TH"/>
        </w:rPr>
      </w:pPr>
      <w:r w:rsidRPr="00F7422F">
        <w:rPr>
          <w:rFonts w:ascii="AngsanaUPC" w:hAnsi="AngsanaUPC" w:cs="AngsanaUPC"/>
          <w:sz w:val="32"/>
          <w:szCs w:val="32"/>
          <w:lang w:val="en-US" w:bidi="th-TH"/>
        </w:rPr>
        <w:t xml:space="preserve">1) 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ผู้เรียนได้รับความรู้เกี่ยวกับทฤษฎีความ</w:t>
      </w:r>
      <w:r w:rsidRPr="00F7422F">
        <w:rPr>
          <w:rFonts w:ascii="AngsanaUPC" w:hAnsi="AngsanaUPC" w:cs="AngsanaUPC"/>
          <w:sz w:val="32"/>
          <w:szCs w:val="32"/>
          <w:cs/>
          <w:lang w:bidi="th-TH"/>
        </w:rPr>
        <w:t>รู้วัสดุวิศวกรรม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ที่เกี่ยวข้องกับงาน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วิศวกรรมศาสตร์ </w:t>
      </w:r>
    </w:p>
    <w:p w:rsidR="00C75266" w:rsidRDefault="00C75266" w:rsidP="00C75266">
      <w:pPr>
        <w:ind w:right="-647"/>
        <w:jc w:val="thaiDistribute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>2)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ผู้เรียนสามารถวิเคราะห์โครงสร้าง เฟสไดอะแกรม และนำทฤษฎีด้าน</w:t>
      </w:r>
      <w:r w:rsidRPr="00F7422F">
        <w:rPr>
          <w:rFonts w:ascii="AngsanaUPC" w:hAnsi="AngsanaUPC" w:cs="AngsanaUPC"/>
          <w:sz w:val="32"/>
          <w:szCs w:val="32"/>
          <w:cs/>
          <w:lang w:bidi="th-TH"/>
        </w:rPr>
        <w:t>วัสดุวิศวกรรม</w:t>
      </w:r>
      <w:r>
        <w:rPr>
          <w:rFonts w:ascii="Angsana New" w:hAnsi="Angsana New" w:hint="cs"/>
          <w:sz w:val="32"/>
          <w:szCs w:val="32"/>
          <w:cs/>
          <w:lang w:bidi="th-TH"/>
        </w:rPr>
        <w:t>มาใช้ในการอ้างอิงสร้าง</w:t>
      </w:r>
      <w:r w:rsidRPr="00414430">
        <w:rPr>
          <w:rFonts w:ascii="Angsana New" w:hAnsi="Angsana New"/>
          <w:sz w:val="32"/>
          <w:szCs w:val="32"/>
          <w:cs/>
          <w:lang w:bidi="th-TH"/>
        </w:rPr>
        <w:t>ผลิตภัณฑ์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งานและแก้ปัญหาทางวิศวกรรมศาสตร์ได้ </w:t>
      </w:r>
    </w:p>
    <w:p w:rsidR="00C75266" w:rsidRDefault="00C75266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>) ผู้เรียนเรียนรู้การ</w:t>
      </w:r>
      <w:r w:rsidRPr="003D6FDB">
        <w:rPr>
          <w:rFonts w:ascii="Angsana New" w:hAnsi="Angsana New"/>
          <w:sz w:val="32"/>
          <w:szCs w:val="32"/>
          <w:cs/>
          <w:lang w:bidi="th-TH"/>
        </w:rPr>
        <w:t>มีระเบียบ วินัย ตรงต่อเวลา และความรับผิดชอบต่อตนเองและ</w:t>
      </w:r>
      <w:r>
        <w:rPr>
          <w:rFonts w:ascii="Angsana New" w:hAnsi="Angsana New" w:hint="cs"/>
          <w:sz w:val="32"/>
          <w:szCs w:val="32"/>
          <w:cs/>
          <w:lang w:bidi="th-TH"/>
        </w:rPr>
        <w:t>เพื่อนร่วมกลุ่มผ่านงานที่ได้รับมอบหมาย</w:t>
      </w:r>
    </w:p>
    <w:p w:rsidR="00C75266" w:rsidRPr="00C75266" w:rsidRDefault="00C75266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4)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Pr="009D71CE">
        <w:rPr>
          <w:rFonts w:ascii="AngsanaUPC" w:hAnsi="AngsanaUPC" w:cs="AngsanaUPC"/>
          <w:sz w:val="32"/>
          <w:szCs w:val="32"/>
          <w:cs/>
          <w:lang w:bidi="th-TH"/>
        </w:rPr>
        <w:t>สามารถสืบค้นข้อมูลและค้นคว้าหาความรู้เพิ่มเติมได้ด้วยตัวเอง</w:t>
      </w:r>
      <w:r>
        <w:rPr>
          <w:rFonts w:ascii="Angsana New" w:hAnsi="Angsana New" w:hint="cs"/>
          <w:sz w:val="32"/>
          <w:szCs w:val="32"/>
          <w:cs/>
          <w:lang w:bidi="th-TH"/>
        </w:rPr>
        <w:t>ผ่านงานที่ได้รับมอบหมาย</w:t>
      </w:r>
    </w:p>
    <w:p w:rsidR="00B677CE" w:rsidRDefault="00B677CE" w:rsidP="00B677CE">
      <w:pPr>
        <w:ind w:right="-287" w:firstLine="720"/>
        <w:rPr>
          <w:rFonts w:ascii="Angsana New" w:hAnsi="Angsana New"/>
          <w:sz w:val="32"/>
          <w:szCs w:val="32"/>
          <w:lang w:bidi="th-TH"/>
        </w:rPr>
      </w:pPr>
    </w:p>
    <w:p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Default="00047626" w:rsidP="00047626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</w:t>
      </w:r>
      <w:r w:rsidR="00FE7332">
        <w:rPr>
          <w:rFonts w:ascii="Angsana New" w:hAnsi="Angsana New"/>
          <w:b/>
          <w:sz w:val="32"/>
          <w:szCs w:val="32"/>
          <w:lang w:bidi="th-TH"/>
        </w:rPr>
        <w:t>.</w:t>
      </w:r>
      <w:r w:rsidR="00FE7332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919"/>
        <w:gridCol w:w="3183"/>
        <w:gridCol w:w="2700"/>
      </w:tblGrid>
      <w:tr w:rsidR="005F069F" w:rsidRPr="00B11146" w:rsidTr="00C75266">
        <w:tc>
          <w:tcPr>
            <w:tcW w:w="733" w:type="dxa"/>
            <w:shd w:val="clear" w:color="auto" w:fill="auto"/>
            <w:vAlign w:val="center"/>
          </w:tcPr>
          <w:p w:rsidR="005F069F" w:rsidRPr="00B11146" w:rsidRDefault="00047626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F069F" w:rsidRPr="00B11146" w:rsidRDefault="00047626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5F069F" w:rsidRPr="00B11146" w:rsidRDefault="005F069F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F069F" w:rsidRPr="00B11146" w:rsidRDefault="005F069F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:rsidTr="00C75266">
        <w:tc>
          <w:tcPr>
            <w:tcW w:w="733" w:type="dxa"/>
            <w:shd w:val="clear" w:color="auto" w:fill="auto"/>
          </w:tcPr>
          <w:p w:rsidR="005F069F" w:rsidRPr="00AE3531" w:rsidRDefault="00F66E4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rtl/>
              </w:rPr>
              <w:t>1.2</w:t>
            </w:r>
          </w:p>
        </w:tc>
        <w:tc>
          <w:tcPr>
            <w:tcW w:w="2919" w:type="dxa"/>
            <w:shd w:val="clear" w:color="auto" w:fill="auto"/>
          </w:tcPr>
          <w:p w:rsidR="005F069F" w:rsidRPr="00AE3531" w:rsidRDefault="00C75266" w:rsidP="00C75266">
            <w:pPr>
              <w:jc w:val="both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ผู้เรียนได้รับความรู้เกี่ยวกับทฤษฎี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ด้าน</w:t>
            </w:r>
            <w:r w:rsidRPr="00F7422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วัสดุวิศวกรร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เกี่ยวข้องกับงาน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วิศวกรรมศาสตร์</w:t>
            </w:r>
          </w:p>
        </w:tc>
        <w:tc>
          <w:tcPr>
            <w:tcW w:w="3183" w:type="dxa"/>
            <w:shd w:val="clear" w:color="auto" w:fill="auto"/>
          </w:tcPr>
          <w:p w:rsidR="005F069F" w:rsidRPr="00AE353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สอนแบบ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บรรยายและตามด้วยการ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t>ทำแบบฝึกหัด</w:t>
            </w:r>
            <w:r w:rsidR="00AE3531"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ที่กำหนด</w:t>
            </w:r>
          </w:p>
          <w:p w:rsidR="005F069F" w:rsidRPr="00AE3531" w:rsidRDefault="005F069F" w:rsidP="00B677CE">
            <w:pPr>
              <w:pStyle w:val="aa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5F069F" w:rsidRPr="00AE353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ประเมินและให้คะแนน จากงานที่มอบหมาย</w:t>
            </w:r>
          </w:p>
          <w:p w:rsidR="005F069F" w:rsidRPr="00AE3531" w:rsidRDefault="005F069F" w:rsidP="004124D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ประเมิ</w:t>
            </w:r>
            <w:r w:rsidR="00AE3531"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นจาก</w:t>
            </w: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การ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ด้วยข้อสอบ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B677CE" w:rsidRDefault="00B677C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B677CE" w:rsidRDefault="00B677C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04762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="00FE7332">
        <w:rPr>
          <w:rFonts w:ascii="Angsana New" w:hAnsi="Angsana New"/>
          <w:b/>
          <w:sz w:val="32"/>
          <w:szCs w:val="32"/>
          <w:lang w:bidi="th-TH"/>
        </w:rPr>
        <w:t>.</w:t>
      </w:r>
      <w:r w:rsidR="00FE7332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550"/>
        <w:gridCol w:w="3607"/>
        <w:gridCol w:w="2488"/>
      </w:tblGrid>
      <w:tr w:rsidR="004F07A0" w:rsidRPr="00B11146" w:rsidTr="004D3A14">
        <w:tc>
          <w:tcPr>
            <w:tcW w:w="675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E3531" w:rsidRPr="00AE3531" w:rsidTr="000B78D4">
        <w:tc>
          <w:tcPr>
            <w:tcW w:w="675" w:type="dxa"/>
            <w:shd w:val="clear" w:color="auto" w:fill="auto"/>
          </w:tcPr>
          <w:p w:rsidR="005F069F" w:rsidRPr="00AE3531" w:rsidRDefault="004F07A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5F069F" w:rsidRPr="00AE3531" w:rsidRDefault="00B677CE" w:rsidP="00C7526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ผู้เรียนสามารถวิเคราะห์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สามารถและนำทฤษฎีด้าน</w:t>
            </w:r>
            <w:r w:rsidR="00C75266" w:rsidRPr="00F7422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วัสดุวิศวกรรม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มาใช้ในการอ้างอิงสร้าง</w:t>
            </w:r>
            <w:r w:rsidR="00C75266"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ผลิตภัณฑ์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งานและแก้ปัญหาทางวิศวกรรม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3636" w:type="dxa"/>
            <w:shd w:val="clear" w:color="auto" w:fill="auto"/>
          </w:tcPr>
          <w:p w:rsidR="005F069F" w:rsidRPr="00AE3531" w:rsidRDefault="005F069F" w:rsidP="004124D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สอนแบบบรรยายถามตอบ</w:t>
            </w:r>
            <w:r w:rsidR="004124D9" w:rsidRPr="00AE3531">
              <w:rPr>
                <w:rFonts w:ascii="AngsanaUPC" w:hAnsi="AngsanaUPC" w:cs="AngsanaUPC"/>
                <w:sz w:val="32"/>
                <w:szCs w:val="32"/>
                <w:cs/>
              </w:rPr>
              <w:t>และ</w:t>
            </w:r>
            <w:r w:rsidR="004124D9">
              <w:rPr>
                <w:rFonts w:ascii="AngsanaUPC" w:hAnsi="AngsanaUPC" w:cs="AngsanaUPC" w:hint="cs"/>
                <w:sz w:val="32"/>
                <w:szCs w:val="32"/>
                <w:cs/>
              </w:rPr>
              <w:t>กิจกรรม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t>เดี่ยว/</w:t>
            </w:r>
            <w:r w:rsidR="004124D9">
              <w:rPr>
                <w:rFonts w:ascii="AngsanaUPC" w:hAnsi="AngsanaUPC" w:cs="AngsanaUPC" w:hint="cs"/>
                <w:sz w:val="32"/>
                <w:szCs w:val="32"/>
                <w:cs/>
              </w:rPr>
              <w:t>กลุ่ม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ที่ส่ง</w:t>
            </w:r>
            <w:r w:rsidR="00AE3531" w:rsidRPr="00AE3531">
              <w:rPr>
                <w:rFonts w:ascii="AngsanaUPC" w:hAnsi="AngsanaUPC" w:cs="AngsanaUPC"/>
                <w:sz w:val="32"/>
                <w:szCs w:val="32"/>
                <w:cs/>
              </w:rPr>
              <w:t>เสริมการคิดอย่าง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เป็นระบบ</w:t>
            </w:r>
          </w:p>
        </w:tc>
        <w:tc>
          <w:tcPr>
            <w:tcW w:w="2500" w:type="dxa"/>
            <w:shd w:val="clear" w:color="auto" w:fill="auto"/>
          </w:tcPr>
          <w:p w:rsidR="005F069F" w:rsidRPr="00AE3531" w:rsidRDefault="005F069F" w:rsidP="00AE3531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:rsidR="004F07A0" w:rsidRDefault="004F07A0" w:rsidP="00047626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047626" w:rsidRPr="00D45A72" w:rsidRDefault="004F07A0" w:rsidP="00047626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>3</w:t>
      </w:r>
      <w:r w:rsidR="00047626">
        <w:rPr>
          <w:rFonts w:ascii="Angsana New" w:hAnsi="Angsana New"/>
          <w:b/>
          <w:sz w:val="32"/>
          <w:szCs w:val="32"/>
          <w:lang w:bidi="th-TH"/>
        </w:rPr>
        <w:t>.</w:t>
      </w:r>
      <w:r w:rsidR="00047626">
        <w:rPr>
          <w:rFonts w:ascii="Angsana New" w:hAnsi="Angsana New"/>
          <w:b/>
          <w:sz w:val="32"/>
          <w:szCs w:val="32"/>
          <w:lang w:bidi="th-TH"/>
        </w:rPr>
        <w:tab/>
      </w:r>
      <w:r w:rsidR="00047626"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481"/>
        <w:gridCol w:w="3711"/>
        <w:gridCol w:w="2520"/>
      </w:tblGrid>
      <w:tr w:rsidR="004F07A0" w:rsidRPr="00B11146" w:rsidTr="004D3A14">
        <w:tc>
          <w:tcPr>
            <w:tcW w:w="733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47626" w:rsidRPr="00B11146" w:rsidTr="00061E46">
        <w:tc>
          <w:tcPr>
            <w:tcW w:w="733" w:type="dxa"/>
            <w:shd w:val="clear" w:color="auto" w:fill="auto"/>
          </w:tcPr>
          <w:p w:rsidR="00047626" w:rsidRPr="00664D2E" w:rsidRDefault="004F07A0" w:rsidP="004363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2481" w:type="dxa"/>
            <w:shd w:val="clear" w:color="auto" w:fill="auto"/>
          </w:tcPr>
          <w:p w:rsidR="00047626" w:rsidRPr="00664D2E" w:rsidRDefault="000B7529" w:rsidP="0043635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ผู้เรียนเรียนรู้การ</w:t>
            </w:r>
            <w:r w:rsidRPr="003D6FDB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เพื่อนร่วมกลุ่มผ่านงานที่ได้รับมอบหมาย</w:t>
            </w:r>
          </w:p>
        </w:tc>
        <w:tc>
          <w:tcPr>
            <w:tcW w:w="3711" w:type="dxa"/>
            <w:shd w:val="clear" w:color="auto" w:fill="auto"/>
          </w:tcPr>
          <w:p w:rsidR="00047626" w:rsidRPr="00664D2E" w:rsidRDefault="00047626" w:rsidP="000B7529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AngsanaUPC" w:hAnsi="AngsanaUPC" w:cs="AngsanaUPC"/>
                <w:sz w:val="32"/>
                <w:szCs w:val="32"/>
              </w:rPr>
            </w:pPr>
            <w:r w:rsidRPr="00664D2E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</w:t>
            </w:r>
            <w:r w:rsidR="000B7529" w:rsidRPr="000B7529">
              <w:rPr>
                <w:rFonts w:ascii="AngsanaUPC" w:hAnsi="AngsanaUPC" w:cs="AngsanaUPC"/>
                <w:sz w:val="32"/>
                <w:szCs w:val="32"/>
                <w:cs/>
              </w:rPr>
              <w:t>เพื่อนร่วมกลุ่มผ่านงานที่ได้รับมอบหมาย</w:t>
            </w:r>
          </w:p>
          <w:p w:rsidR="00047626" w:rsidRPr="00664D2E" w:rsidRDefault="00047626" w:rsidP="000B7529">
            <w:pPr>
              <w:pStyle w:val="aa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0B7529" w:rsidRDefault="00047626" w:rsidP="000B7529">
            <w:pPr>
              <w:numPr>
                <w:ilvl w:val="0"/>
                <w:numId w:val="14"/>
              </w:numPr>
              <w:ind w:left="275" w:hanging="27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การส่งงานเป็นไปตามกำหนดเวลา</w:t>
            </w:r>
          </w:p>
          <w:p w:rsidR="00047626" w:rsidRPr="00664D2E" w:rsidRDefault="000B7529" w:rsidP="000B7529">
            <w:pPr>
              <w:numPr>
                <w:ilvl w:val="0"/>
                <w:numId w:val="14"/>
              </w:numPr>
              <w:ind w:left="275" w:hanging="27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สังเกตพฤติกรรมการ</w:t>
            </w:r>
            <w:r w:rsidR="00047626"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รับผิดชอบต่องาน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และการ</w:t>
            </w:r>
            <w:r w:rsidR="00047626"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ทำงานร่วมกัน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เพื่อน</w:t>
            </w:r>
          </w:p>
        </w:tc>
      </w:tr>
    </w:tbl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F07A0" w:rsidRPr="004F07A0">
        <w:rPr>
          <w:rFonts w:ascii="Angsana New" w:hAnsi="Angsana New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2599"/>
        <w:gridCol w:w="3593"/>
        <w:gridCol w:w="2542"/>
      </w:tblGrid>
      <w:tr w:rsidR="004F07A0" w:rsidRPr="00B11146" w:rsidTr="004D3A14">
        <w:tc>
          <w:tcPr>
            <w:tcW w:w="734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F07A0" w:rsidRPr="00B11146" w:rsidTr="004F07A0">
        <w:tc>
          <w:tcPr>
            <w:tcW w:w="734" w:type="dxa"/>
            <w:shd w:val="clear" w:color="auto" w:fill="auto"/>
          </w:tcPr>
          <w:p w:rsidR="004F07A0" w:rsidRPr="00AE3531" w:rsidRDefault="004F07A0" w:rsidP="004F07A0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rtl/>
                <w:cs/>
              </w:rPr>
              <w:t>6.2</w:t>
            </w:r>
          </w:p>
        </w:tc>
        <w:tc>
          <w:tcPr>
            <w:tcW w:w="2599" w:type="dxa"/>
            <w:shd w:val="clear" w:color="auto" w:fill="auto"/>
          </w:tcPr>
          <w:p w:rsidR="004F07A0" w:rsidRPr="00AE3531" w:rsidRDefault="000B7529" w:rsidP="004F07A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</w:t>
            </w:r>
            <w:r w:rsidRPr="009D71C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สามารถสืบค้นข้อมูลและค้นคว้าหาความรู้เพิ่มเติมได้ด้วยตัวเอง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ผ่านงานที่ได้รับมอบหมาย</w:t>
            </w:r>
          </w:p>
        </w:tc>
        <w:tc>
          <w:tcPr>
            <w:tcW w:w="3593" w:type="dxa"/>
            <w:shd w:val="clear" w:color="auto" w:fill="auto"/>
          </w:tcPr>
          <w:p w:rsidR="004F07A0" w:rsidRPr="00AE3531" w:rsidRDefault="004F07A0" w:rsidP="000B75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40" w:hanging="251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AE3531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โดยเน้นการอ้างอิง จากแหล่งที่มาข้อมูลที่น่าเชื่อถือ</w:t>
            </w:r>
          </w:p>
        </w:tc>
        <w:tc>
          <w:tcPr>
            <w:tcW w:w="2542" w:type="dxa"/>
            <w:shd w:val="clear" w:color="auto" w:fill="auto"/>
          </w:tcPr>
          <w:p w:rsidR="004F07A0" w:rsidRPr="00AE3531" w:rsidRDefault="004F07A0" w:rsidP="000B75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ประเมินและให้คะแนนงาน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t>ที่มอบหมาย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D67B99" w:rsidRPr="00414430" w:rsidRDefault="00D67B99" w:rsidP="00D67B99">
      <w:pPr>
        <w:outlineLvl w:val="8"/>
        <w:rPr>
          <w:rFonts w:ascii="Angsana New" w:hAnsi="Angsana New"/>
          <w:b/>
          <w:bCs/>
          <w:sz w:val="32"/>
          <w:szCs w:val="32"/>
          <w:lang w:val="en-AU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val="en-AU" w:bidi="th-TH"/>
        </w:rPr>
        <w:lastRenderedPageBreak/>
        <w:t xml:space="preserve">                                                        </w:t>
      </w:r>
      <w:r w:rsidRPr="00414430">
        <w:rPr>
          <w:rFonts w:ascii="Angsana New" w:hAnsi="Angsana New"/>
          <w:b/>
          <w:bCs/>
          <w:sz w:val="32"/>
          <w:szCs w:val="32"/>
          <w:cs/>
          <w:lang w:val="en-AU" w:bidi="th-TH"/>
        </w:rPr>
        <w:t xml:space="preserve">หมวดที่ 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14430">
        <w:rPr>
          <w:rFonts w:ascii="Angsana New" w:hAnsi="Angsana New"/>
          <w:b/>
          <w:bCs/>
          <w:sz w:val="32"/>
          <w:szCs w:val="32"/>
          <w:cs/>
          <w:lang w:val="en-AU" w:bidi="th-TH"/>
        </w:rPr>
        <w:t>แผนการสอนและการประเมินผล</w:t>
      </w:r>
    </w:p>
    <w:p w:rsidR="00D67B99" w:rsidRPr="00414430" w:rsidRDefault="00D67B99" w:rsidP="00D67B99">
      <w:pPr>
        <w:tabs>
          <w:tab w:val="left" w:pos="360"/>
        </w:tabs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1.</w:t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  <w:t xml:space="preserve">แผนการสอน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3262"/>
        <w:gridCol w:w="2127"/>
        <w:gridCol w:w="850"/>
        <w:gridCol w:w="2056"/>
      </w:tblGrid>
      <w:tr w:rsidR="00D67B99" w:rsidRPr="00414430" w:rsidTr="00436356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D67B99" w:rsidRPr="00414430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Introduction to Materials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AF7704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Atomic Structureto Materials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Power point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Imperfections in the Atomic and bonding atoms.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Diffusion mechanisms to Materials.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Google meet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&amp;</w:t>
            </w: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Defects in material.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</w:t>
            </w: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Mechanical Testing and Properties to Materials.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7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Diagram and phase diagram balance.(1)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8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                MIDTERM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9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Diagram and phase diagram balance.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0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The heat treatment of steel.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1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Steel and non-ferrous metals.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D67B99">
            <w:pPr>
              <w:rPr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2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Corrosion and corrosion protection.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3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Plastics material and ceramics material.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14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Composite materials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5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Anaysis  of  Material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</w:rPr>
            </w:pPr>
            <w:r w:rsidRPr="008775CE">
              <w:rPr>
                <w:rFonts w:ascii="Angsana New" w:hAnsi="Angsana New"/>
                <w:sz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FINAL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</w:p>
        </w:tc>
      </w:tr>
      <w:tr w:rsidR="00D67B99" w:rsidRPr="00414430" w:rsidTr="00436356">
        <w:tc>
          <w:tcPr>
            <w:tcW w:w="62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45</w:t>
            </w:r>
          </w:p>
        </w:tc>
        <w:tc>
          <w:tcPr>
            <w:tcW w:w="2056" w:type="dxa"/>
            <w:tcBorders>
              <w:bottom w:val="nil"/>
              <w:right w:val="nil"/>
            </w:tcBorders>
            <w:shd w:val="clear" w:color="auto" w:fill="auto"/>
          </w:tcPr>
          <w:p w:rsidR="00D67B99" w:rsidRPr="00414430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</w:tr>
    </w:tbl>
    <w:p w:rsidR="00D67B99" w:rsidRDefault="00D67B9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bookmarkStart w:id="1" w:name="_Hlk140157450"/>
    </w:p>
    <w:p w:rsidR="00F56ACC" w:rsidRPr="00414430" w:rsidRDefault="00F56ACC" w:rsidP="00F56AC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14430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42"/>
        <w:gridCol w:w="2340"/>
        <w:gridCol w:w="1620"/>
      </w:tblGrid>
      <w:tr w:rsidR="00F56ACC" w:rsidRPr="00414430" w:rsidTr="005F76DE">
        <w:trPr>
          <w:trHeight w:val="110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bidi="th-TH"/>
              </w:rPr>
              <w:t>(Method of Evaluation)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(Week that evaluate)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(Weight in %)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1.</w:t>
            </w:r>
            <w:r w:rsidRPr="00414430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1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, 2.1, 3.1, 4.1, 5.</w:t>
            </w:r>
            <w:r w:rsidRPr="00414430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                  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MIDTERM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2.1, 3.1, 4.1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                      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FINAL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1.1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56ACC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Quiz</w:t>
            </w:r>
            <w: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 </w:t>
            </w:r>
            <w:r w:rsidRPr="00414430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และแบบฝึกหัด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4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</w:tbl>
    <w:p w:rsidR="00F56ACC" w:rsidRPr="00414430" w:rsidRDefault="00F56ACC" w:rsidP="00F56ACC">
      <w:pPr>
        <w:rPr>
          <w:lang w:bidi="th-TH"/>
        </w:rPr>
      </w:pPr>
    </w:p>
    <w:p w:rsidR="00F56ACC" w:rsidRPr="00414430" w:rsidRDefault="00F56ACC" w:rsidP="00F56ACC">
      <w:pPr>
        <w:rPr>
          <w:lang w:bidi="th-TH"/>
        </w:rPr>
      </w:pPr>
    </w:p>
    <w:p w:rsidR="00F56ACC" w:rsidRDefault="00F56A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F56ACC" w:rsidRDefault="00F56A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18" w:rsidRPr="006427B7" w:rsidRDefault="00576918" w:rsidP="0057691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lang w:bidi="th-TH"/>
        </w:rPr>
      </w:pPr>
      <w:bookmarkStart w:id="2" w:name="_Hlk136673931"/>
      <w:bookmarkEnd w:id="1"/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lastRenderedPageBreak/>
        <w:t>3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>.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ab/>
      </w:r>
      <w:r w:rsidRPr="006427B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ความสอดคล้อง </w:t>
      </w:r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t>Course Learning Outcome (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>CLO</w:t>
      </w:r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t>s)</w:t>
      </w:r>
      <w:r w:rsidRPr="006427B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4"/>
        <w:gridCol w:w="415"/>
        <w:gridCol w:w="436"/>
        <w:gridCol w:w="415"/>
        <w:gridCol w:w="436"/>
        <w:gridCol w:w="415"/>
        <w:gridCol w:w="415"/>
        <w:gridCol w:w="415"/>
        <w:gridCol w:w="415"/>
        <w:gridCol w:w="436"/>
        <w:gridCol w:w="421"/>
        <w:gridCol w:w="415"/>
        <w:gridCol w:w="415"/>
        <w:gridCol w:w="436"/>
        <w:gridCol w:w="415"/>
        <w:gridCol w:w="415"/>
        <w:gridCol w:w="415"/>
        <w:gridCol w:w="415"/>
        <w:gridCol w:w="415"/>
        <w:gridCol w:w="436"/>
      </w:tblGrid>
      <w:tr w:rsidR="00AE4F69" w:rsidRPr="00AA6009" w:rsidTr="00AE4F69">
        <w:tc>
          <w:tcPr>
            <w:tcW w:w="2804" w:type="dxa"/>
            <w:vMerge w:val="restart"/>
            <w:shd w:val="clear" w:color="auto" w:fill="auto"/>
            <w:vAlign w:val="center"/>
          </w:tcPr>
          <w:bookmarkEnd w:id="2"/>
          <w:p w:rsidR="00AE4F69" w:rsidRPr="00AA6009" w:rsidRDefault="00AE4F69" w:rsidP="00AE4F6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2947" w:type="dxa"/>
            <w:gridSpan w:val="7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ความรู้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ทักษะ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จริยธรรม</w:t>
            </w:r>
          </w:p>
        </w:tc>
        <w:tc>
          <w:tcPr>
            <w:tcW w:w="1681" w:type="dxa"/>
            <w:gridSpan w:val="4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ลักษณะบุคคล</w:t>
            </w:r>
          </w:p>
        </w:tc>
      </w:tr>
      <w:tr w:rsidR="00AE4F69" w:rsidRPr="00AA6009" w:rsidTr="00AE4F69">
        <w:tc>
          <w:tcPr>
            <w:tcW w:w="2804" w:type="dxa"/>
            <w:vMerge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1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2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3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2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3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PLO4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PLO6</w:t>
            </w:r>
          </w:p>
        </w:tc>
      </w:tr>
      <w:tr w:rsidR="00AE4F69" w:rsidRPr="00AA6009" w:rsidTr="00AE4F69">
        <w:tc>
          <w:tcPr>
            <w:tcW w:w="2804" w:type="dxa"/>
            <w:vMerge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1.1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1.2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2.2</w:t>
            </w: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3.2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5.1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5.2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6.1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6.2</w:t>
            </w: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D11A2B" w:rsidRDefault="00AE4F69" w:rsidP="00D11A2B">
            <w:pPr>
              <w:jc w:val="thaiDistribute"/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11A2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CLO1 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ผู้เรียนได้รับความรู้เกี่ยวกับทฤษฎี</w:t>
            </w:r>
            <w:r w:rsidR="00D11A2B"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ด้านวัสดุวิศวกรรม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ที่เกี่ยวข้องกับงานวิศวกรรมศาสตร์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D11A2B" w:rsidRDefault="00AE4F69" w:rsidP="00D11A2B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11A2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CLO2 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ผู้เรียนสามารถวิเคราะห์ปัญหาและนำทฤษฎี</w:t>
            </w:r>
            <w:r w:rsidR="00D11A2B"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ด้านวัสดุวิศวกรรม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มาใช้ในการแก้ปัญหาทางวิศวกรรมศาสตร์ได้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D11A2B" w:rsidRDefault="00AE4F69" w:rsidP="00403607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11A2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3ผู้เรียนเรียนรู้การมีระเบียบ วินัย ตรงต่อเวลา และความรับผิดชอบต่อตนเองและเพื่อนร่วมกลุ่มผ่านงานที่ได้รับมอบหมาย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rPr>
          <w:trHeight w:val="789"/>
        </w:trPr>
        <w:tc>
          <w:tcPr>
            <w:tcW w:w="2804" w:type="dxa"/>
            <w:shd w:val="clear" w:color="auto" w:fill="auto"/>
          </w:tcPr>
          <w:p w:rsidR="00AE4F69" w:rsidRPr="00D11A2B" w:rsidRDefault="00AE4F69" w:rsidP="00403607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11A2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CLO4 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ผู้เรียนสามารถสืบค้นข้อมูลและค้นคว้าหาความรู้เพิ่มเติมได้ด้วยตัวเองผ่านงานที่ได้รับมอบหมาย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</w:tr>
    </w:tbl>
    <w:p w:rsidR="00403607" w:rsidRDefault="00403607" w:rsidP="003512BF">
      <w:pPr>
        <w:pStyle w:val="5"/>
        <w:spacing w:before="0" w:after="0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403607" w:rsidRDefault="00403607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3512BF" w:rsidRPr="00414430" w:rsidRDefault="003512BF" w:rsidP="003512BF">
      <w:pPr>
        <w:jc w:val="center"/>
        <w:outlineLvl w:val="4"/>
        <w:rPr>
          <w:rFonts w:ascii="Angsana New" w:hAnsi="Angsana New"/>
          <w:b/>
          <w:bCs/>
          <w:sz w:val="32"/>
          <w:szCs w:val="32"/>
          <w:lang w:bidi="th-TH"/>
        </w:rPr>
      </w:pPr>
      <w:r w:rsidRPr="00414430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14430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ทรัพยากรประกอบการเรียน</w:t>
      </w:r>
      <w:r w:rsidRPr="00414430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3512BF" w:rsidRPr="00414430" w:rsidRDefault="003512BF" w:rsidP="003512BF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1.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ตำราและเอกสารหลัก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 (Main references, for example textbook)</w:t>
      </w:r>
    </w:p>
    <w:p w:rsidR="003512BF" w:rsidRPr="00414430" w:rsidRDefault="003512BF" w:rsidP="003512BF">
      <w:pPr>
        <w:numPr>
          <w:ilvl w:val="0"/>
          <w:numId w:val="18"/>
        </w:numPr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</w:rPr>
        <w:t>Callister, W. D. and Rethwisch, D. G., Materials Science and Engineering – An Introduction 8th edition, 2010, John Wiley &amp; Sons, Inc.</w:t>
      </w:r>
    </w:p>
    <w:p w:rsidR="003512BF" w:rsidRPr="00414430" w:rsidRDefault="003512BF" w:rsidP="003512BF">
      <w:pPr>
        <w:numPr>
          <w:ilvl w:val="0"/>
          <w:numId w:val="18"/>
        </w:numPr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  <w:cs/>
          <w:lang w:bidi="th-TH"/>
        </w:rPr>
        <w:t xml:space="preserve">ณรงศักดิ์ ธรรมโชติ  วัสดุวิศวกรรม.-กรุงเทพ  </w:t>
      </w:r>
      <w:r w:rsidRPr="00414430">
        <w:rPr>
          <w:rFonts w:ascii="Angsana New" w:hAnsi="Angsana New"/>
          <w:sz w:val="32"/>
          <w:szCs w:val="32"/>
          <w:lang w:bidi="th-TH"/>
        </w:rPr>
        <w:t xml:space="preserve">: </w:t>
      </w:r>
      <w:r w:rsidRPr="00414430">
        <w:rPr>
          <w:rFonts w:ascii="Angsana New" w:hAnsi="Angsana New"/>
          <w:sz w:val="32"/>
          <w:szCs w:val="32"/>
          <w:cs/>
          <w:lang w:bidi="th-TH"/>
        </w:rPr>
        <w:t>ซีเอ็ดยูเคชั่น</w:t>
      </w:r>
      <w:r w:rsidRPr="00414430">
        <w:rPr>
          <w:rFonts w:ascii="Angsana New" w:hAnsi="Angsana New"/>
          <w:sz w:val="32"/>
          <w:szCs w:val="32"/>
          <w:lang w:bidi="th-TH"/>
        </w:rPr>
        <w:t>, 2549</w:t>
      </w:r>
    </w:p>
    <w:p w:rsidR="003512BF" w:rsidRPr="00414430" w:rsidRDefault="003512BF" w:rsidP="003512BF">
      <w:pPr>
        <w:numPr>
          <w:ilvl w:val="0"/>
          <w:numId w:val="18"/>
        </w:numPr>
        <w:tabs>
          <w:tab w:val="left" w:pos="360"/>
        </w:tabs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  <w:lang w:bidi="th-TH"/>
        </w:rPr>
        <w:t>The Science and Engineering of Material, Donald R. Askeland, Chapman@ Hall,1999</w:t>
      </w:r>
    </w:p>
    <w:p w:rsidR="003512BF" w:rsidRPr="00414430" w:rsidRDefault="003512BF" w:rsidP="003512BF">
      <w:pPr>
        <w:numPr>
          <w:ilvl w:val="0"/>
          <w:numId w:val="17"/>
        </w:num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เอกสารและข้อมูลสำคัญ</w:t>
      </w:r>
    </w:p>
    <w:p w:rsidR="003512BF" w:rsidRDefault="003512BF" w:rsidP="003512BF">
      <w:pPr>
        <w:numPr>
          <w:ilvl w:val="1"/>
          <w:numId w:val="17"/>
        </w:numPr>
        <w:spacing w:after="200" w:line="276" w:lineRule="auto"/>
        <w:ind w:left="851"/>
        <w:contextualSpacing/>
        <w:rPr>
          <w:rFonts w:ascii="Angsana New" w:eastAsia="Calibri" w:hAnsi="Angsana New"/>
          <w:sz w:val="32"/>
          <w:szCs w:val="32"/>
          <w:lang w:bidi="th-TH"/>
        </w:rPr>
      </w:pPr>
      <w:r w:rsidRPr="00414430">
        <w:rPr>
          <w:rFonts w:ascii="Angsana New" w:eastAsia="Calibri" w:hAnsi="Angsana New"/>
          <w:sz w:val="32"/>
          <w:szCs w:val="32"/>
          <w:lang w:bidi="th-TH"/>
        </w:rPr>
        <w:t>Jacobs, J. A. and Kilduff, T. F., Engineering Materials Technology – Structures, Processing, Properties and Selection 3th edition, 1994, Prentice Hall</w:t>
      </w:r>
    </w:p>
    <w:p w:rsidR="003512BF" w:rsidRPr="003512BF" w:rsidRDefault="003512BF" w:rsidP="003512BF">
      <w:pPr>
        <w:numPr>
          <w:ilvl w:val="1"/>
          <w:numId w:val="17"/>
        </w:numPr>
        <w:spacing w:after="200" w:line="276" w:lineRule="auto"/>
        <w:ind w:left="851"/>
        <w:contextualSpacing/>
        <w:rPr>
          <w:rFonts w:ascii="Angsana New" w:eastAsia="Calibri" w:hAnsi="Angsana New"/>
          <w:sz w:val="32"/>
          <w:szCs w:val="32"/>
          <w:lang w:bidi="th-TH"/>
        </w:rPr>
      </w:pP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เอกสารประกอบการสอน </w:t>
      </w:r>
      <w:r w:rsidRPr="003512BF">
        <w:rPr>
          <w:rFonts w:ascii="Angsana New" w:hAnsi="Angsana New" w:hint="cs"/>
          <w:sz w:val="32"/>
          <w:szCs w:val="32"/>
          <w:cs/>
          <w:lang w:bidi="th-TH"/>
        </w:rPr>
        <w:t>วิชา</w:t>
      </w:r>
      <w:r w:rsidRPr="003512BF">
        <w:rPr>
          <w:rFonts w:ascii="Angsana New" w:hAnsi="Angsana New"/>
          <w:sz w:val="32"/>
          <w:szCs w:val="32"/>
          <w:cs/>
          <w:lang w:bidi="th-TH"/>
        </w:rPr>
        <w:t>วัสดุวิศวกรรม</w:t>
      </w:r>
      <w:r w:rsidRPr="003512B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>ดร</w:t>
      </w:r>
      <w:r w:rsidRPr="003512BF">
        <w:rPr>
          <w:rFonts w:ascii="Angsana New" w:eastAsia="Calibri" w:hAnsi="Angsana New"/>
          <w:sz w:val="32"/>
          <w:szCs w:val="32"/>
          <w:lang w:bidi="th-TH"/>
        </w:rPr>
        <w:t>.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สมพร  พรหมดวง </w:t>
      </w:r>
      <w:r w:rsidR="003F3AEA">
        <w:rPr>
          <w:rFonts w:ascii="Angsana New" w:hAnsi="Angsana New" w:hint="cs"/>
          <w:color w:val="000000"/>
          <w:sz w:val="32"/>
          <w:szCs w:val="32"/>
          <w:cs/>
          <w:lang w:bidi="th-TH"/>
        </w:rPr>
        <w:t>ภาควิชา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วิศวกรรมอุตสาหการ</w:t>
      </w:r>
      <w:r w:rsidRPr="003512BF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วิทยาล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ัยวิศวกรรมศาสตร์   ม</w:t>
      </w:r>
      <w:r w:rsidRPr="003512BF">
        <w:rPr>
          <w:rFonts w:ascii="Angsana New" w:hAnsi="Angsana New"/>
          <w:color w:val="000000"/>
          <w:sz w:val="32"/>
          <w:szCs w:val="32"/>
          <w:lang w:bidi="th-TH"/>
        </w:rPr>
        <w:t>.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รังสิต</w:t>
      </w:r>
      <w:r w:rsidR="003D76AC">
        <w:rPr>
          <w:rFonts w:ascii="Angsana New" w:eastAsia="Calibri" w:hAnsi="Angsana New"/>
          <w:sz w:val="32"/>
          <w:szCs w:val="32"/>
          <w:lang w:bidi="th-TH"/>
        </w:rPr>
        <w:t xml:space="preserve"> </w:t>
      </w:r>
    </w:p>
    <w:p w:rsidR="003512BF" w:rsidRPr="00414430" w:rsidRDefault="003512BF" w:rsidP="003512BF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3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.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เอกสารและข้อมูลแนะนำ</w:t>
      </w:r>
    </w:p>
    <w:p w:rsidR="003512BF" w:rsidRPr="003F3AEA" w:rsidRDefault="003F3AEA" w:rsidP="003512BF">
      <w:pPr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Website standard Material  ASTM,</w:t>
      </w:r>
      <w:r w:rsidR="00B720B8">
        <w:rPr>
          <w:rFonts w:ascii="Angsana New" w:hAnsi="Angsana New"/>
          <w:sz w:val="32"/>
          <w:szCs w:val="32"/>
          <w:lang w:bidi="th-TH"/>
        </w:rPr>
        <w:t xml:space="preserve">JIS,DIN </w:t>
      </w:r>
      <w:r w:rsidR="00B720B8">
        <w:rPr>
          <w:rFonts w:ascii="Angsana New" w:hAnsi="Angsana New" w:hint="cs"/>
          <w:sz w:val="32"/>
          <w:szCs w:val="32"/>
          <w:cs/>
          <w:lang w:bidi="th-TH"/>
        </w:rPr>
        <w:t xml:space="preserve">และ </w:t>
      </w:r>
      <w:r>
        <w:rPr>
          <w:rFonts w:ascii="Angsana New" w:hAnsi="Angsana New" w:hint="cs"/>
          <w:sz w:val="32"/>
          <w:szCs w:val="32"/>
          <w:cs/>
          <w:lang w:bidi="th-TH"/>
        </w:rPr>
        <w:t>มอก</w:t>
      </w:r>
      <w:r>
        <w:rPr>
          <w:rFonts w:ascii="Angsana New" w:hAnsi="Angsana New"/>
          <w:sz w:val="32"/>
          <w:szCs w:val="32"/>
          <w:lang w:bidi="th-TH"/>
        </w:rPr>
        <w:t>.</w:t>
      </w:r>
    </w:p>
    <w:p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576918" w:rsidRDefault="00F30F06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rtl/>
          <w:cs/>
        </w:rPr>
      </w:pPr>
      <w:r w:rsidRPr="00F30F06">
        <w:rPr>
          <w:rFonts w:ascii="Angsana New" w:hAnsi="Angsana New"/>
          <w:b/>
          <w:bCs/>
          <w:noProof/>
          <w:color w:val="FF0000"/>
          <w:sz w:val="32"/>
          <w:szCs w:val="32"/>
          <w:rtl/>
          <w:lang w:bidi="th-TH"/>
        </w:rPr>
        <w:pict>
          <v:rect id="_x0000_s1031" style="position:absolute;left:0;text-align:left;margin-left:19.1pt;margin-top:3.35pt;width:10pt;height:10.6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" fillcolor="red" strokeweight="1pt"/>
        </w:pict>
      </w:r>
      <w:r w:rsidR="00576918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576918" w:rsidRPr="008E750A">
        <w:rPr>
          <w:rFonts w:ascii="AngsanaUPC" w:hAnsi="AngsanaUPC" w:cs="AngsanaUPC" w:hint="cs"/>
          <w:sz w:val="32"/>
          <w:szCs w:val="32"/>
        </w:rPr>
        <w:tab/>
      </w:r>
      <w:r w:rsidR="00576918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การสะท้อนคิดจากพฤติกรรมของผู้เรียน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ข้อเสนอแนะผ่านช่องทางออนไลน์ที่อาจารย์ผู้สอนได้จัดทำเป็นช่องทางการสื่อสารกับนักศึกษา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576918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576918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:rsidR="00576918" w:rsidRPr="008E750A" w:rsidRDefault="00F30F06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F30F06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30" style="position:absolute;left:0;text-align:left;margin-left:19.45pt;margin-top:3.9pt;width:10pt;height:10.6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" fillcolor="red" strokeweight="1pt"/>
        </w:pict>
      </w:r>
      <w:r w:rsidR="00576918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576918" w:rsidRPr="008E750A">
        <w:rPr>
          <w:rFonts w:ascii="AngsanaUPC" w:hAnsi="AngsanaUPC" w:cs="AngsanaUPC" w:hint="cs"/>
          <w:sz w:val="32"/>
          <w:szCs w:val="32"/>
        </w:rPr>
        <w:tab/>
      </w:r>
      <w:r w:rsidR="00576918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EF061A" w:rsidRPr="008E750A" w:rsidRDefault="00EF061A" w:rsidP="00EF061A">
      <w:pPr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:rsidR="00EF061A" w:rsidRPr="008E750A" w:rsidRDefault="00EF061A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:rsidR="00EF061A" w:rsidRPr="008E750A" w:rsidRDefault="00EF061A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:rsidR="00EF061A" w:rsidRDefault="00F30F06" w:rsidP="00EF061A">
      <w:pPr>
        <w:ind w:firstLine="342"/>
        <w:rPr>
          <w:rFonts w:ascii="AngsanaUPC" w:eastAsia="BrowalliaNew" w:hAnsi="AngsanaUPC" w:cs="AngsanaUPC"/>
          <w:color w:val="000000" w:themeColor="text1"/>
          <w:sz w:val="32"/>
          <w:szCs w:val="32"/>
          <w:lang w:bidi="th-TH"/>
        </w:rPr>
      </w:pPr>
      <w:r w:rsidRPr="00F30F06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9" style="position:absolute;left:0;text-align:left;margin-left:19.45pt;margin-top:3.95pt;width:10pt;height:10.6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 xml:space="preserve">อื่นๆ 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</w:rPr>
        <w:t>(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  <w:lang w:bidi="th-TH"/>
        </w:rPr>
        <w:t>ระบุ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</w:rPr>
        <w:t xml:space="preserve">) </w:t>
      </w:r>
      <w:r w:rsid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....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สรุปความเห็นรวบยอดโดยผู้สอน</w:t>
      </w:r>
      <w:r w:rsid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....</w:t>
      </w:r>
    </w:p>
    <w:p w:rsidR="00403607" w:rsidRPr="008E750A" w:rsidRDefault="00403607" w:rsidP="00EF061A">
      <w:pPr>
        <w:ind w:firstLine="342"/>
        <w:rPr>
          <w:rFonts w:ascii="AngsanaUPC" w:hAnsi="AngsanaUPC" w:cs="AngsanaUPC"/>
          <w:sz w:val="32"/>
          <w:szCs w:val="32"/>
          <w:lang w:bidi="th-TH"/>
        </w:rPr>
      </w:pPr>
      <w:bookmarkStart w:id="3" w:name="_GoBack"/>
      <w:bookmarkEnd w:id="3"/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EF061A" w:rsidRPr="008E750A" w:rsidRDefault="00F30F06" w:rsidP="00EF061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F30F06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8" style="position:absolute;left:0;text-align:left;margin-left:19.5pt;margin-top:4.45pt;width:10pt;height:10.6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hAnsi="AngsanaUPC" w:cs="AngsanaUPC" w:hint="cs"/>
          <w:sz w:val="32"/>
          <w:szCs w:val="32"/>
        </w:rPr>
        <w:tab/>
      </w:r>
      <w:r w:rsidR="00EF061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ตรวจสอบผลการประเมินผลลัพธ์การเรียนรู้ของนักศึกษาโดยตรวจสอบข้อสอบรายงานวิธีการให้คะแนนสอบและการให้คะแนนพฤติกรรม</w:t>
      </w:r>
    </w:p>
    <w:p w:rsidR="00EF061A" w:rsidRPr="008E750A" w:rsidRDefault="00EF061A" w:rsidP="00EF061A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:rsidR="00EF061A" w:rsidRPr="008E750A" w:rsidRDefault="00EF061A" w:rsidP="00EF061A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การทวนสอบการให้คะแนนจากการสุ่มตรวจผลงานของนักศึกษาโดยอาจารย์หรือผู้ทรงคุณวุฒิอื่นๆ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EF061A" w:rsidRPr="008E750A" w:rsidRDefault="00F30F06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F30F06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7" style="position:absolute;left:0;text-align:left;margin-left:19.1pt;margin-top:3.35pt;width:10pt;height:10.6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hAnsi="AngsanaUPC" w:cs="AngsanaUPC" w:hint="cs"/>
          <w:sz w:val="32"/>
          <w:szCs w:val="32"/>
        </w:rPr>
        <w:tab/>
      </w:r>
      <w:r w:rsidR="00EF061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ปรับปรุงกระบวนวิชาในแต่ละปีตามข้อเสนอแนะและผลการทวนสอบตามข้อ</w:t>
      </w:r>
      <w:r w:rsidR="00EF061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:rsidR="00EF061A" w:rsidRPr="008E750A" w:rsidRDefault="00EF061A" w:rsidP="00EF061A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ปรับปรุงกระบวนวิชาในแต่ละปีตามผลการประเมินผู้สอนโดยนักศึกษา</w:t>
      </w:r>
    </w:p>
    <w:p w:rsidR="00A16D07" w:rsidRPr="00BC6FBF" w:rsidRDefault="00A16D07" w:rsidP="00A16D0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sectPr w:rsidR="00A16D07" w:rsidRPr="00BC6FBF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456" w:rsidRDefault="00FA3456">
      <w:r>
        <w:separator/>
      </w:r>
    </w:p>
  </w:endnote>
  <w:endnote w:type="continuationSeparator" w:id="1">
    <w:p w:rsidR="00FA3456" w:rsidRDefault="00FA3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4F" w:rsidRDefault="00F30F06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B4F" w:rsidRDefault="00141B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456" w:rsidRDefault="00FA3456">
      <w:r>
        <w:separator/>
      </w:r>
    </w:p>
  </w:footnote>
  <w:footnote w:type="continuationSeparator" w:id="1">
    <w:p w:rsidR="00FA3456" w:rsidRDefault="00FA3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4F" w:rsidRDefault="00F30F06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B4F" w:rsidRDefault="00141B4F" w:rsidP="002816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E2" w:rsidRPr="002816E2" w:rsidRDefault="00F30F06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71160A">
      <w:rPr>
        <w:rStyle w:val="a4"/>
        <w:rFonts w:ascii="Angsana New" w:hAnsi="Angsana New"/>
        <w:noProof/>
        <w:sz w:val="32"/>
        <w:szCs w:val="32"/>
      </w:rPr>
      <w:t>2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06" w:rsidRDefault="00C227ED" w:rsidP="00051206">
    <w:pPr>
      <w:pStyle w:val="a6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DEF05C6"/>
    <w:multiLevelType w:val="hybridMultilevel"/>
    <w:tmpl w:val="68B2D16C"/>
    <w:lvl w:ilvl="0" w:tplc="04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9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AF070C"/>
    <w:multiLevelType w:val="multilevel"/>
    <w:tmpl w:val="FA985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7"/>
  </w:num>
  <w:num w:numId="11">
    <w:abstractNumId w:val="3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"/>
  </w:num>
  <w:num w:numId="17">
    <w:abstractNumId w:val="14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25A3"/>
    <w:rsid w:val="000333A7"/>
    <w:rsid w:val="0003547C"/>
    <w:rsid w:val="000452FC"/>
    <w:rsid w:val="00047626"/>
    <w:rsid w:val="00051206"/>
    <w:rsid w:val="00052C6F"/>
    <w:rsid w:val="00055033"/>
    <w:rsid w:val="0005721D"/>
    <w:rsid w:val="00060524"/>
    <w:rsid w:val="00060991"/>
    <w:rsid w:val="00061E46"/>
    <w:rsid w:val="00070142"/>
    <w:rsid w:val="000721A7"/>
    <w:rsid w:val="00073586"/>
    <w:rsid w:val="000805B8"/>
    <w:rsid w:val="00083537"/>
    <w:rsid w:val="00084B3D"/>
    <w:rsid w:val="000875C5"/>
    <w:rsid w:val="00095A78"/>
    <w:rsid w:val="000A11BA"/>
    <w:rsid w:val="000A729C"/>
    <w:rsid w:val="000A72C4"/>
    <w:rsid w:val="000A7C4F"/>
    <w:rsid w:val="000B54BA"/>
    <w:rsid w:val="000B6834"/>
    <w:rsid w:val="000B7529"/>
    <w:rsid w:val="000B78D4"/>
    <w:rsid w:val="000C28FB"/>
    <w:rsid w:val="000D303E"/>
    <w:rsid w:val="000D4C10"/>
    <w:rsid w:val="000D700C"/>
    <w:rsid w:val="000E4D13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20DD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B01B3"/>
    <w:rsid w:val="001C745D"/>
    <w:rsid w:val="001D2ED1"/>
    <w:rsid w:val="001D5032"/>
    <w:rsid w:val="001D6F46"/>
    <w:rsid w:val="001D783C"/>
    <w:rsid w:val="001E0F2D"/>
    <w:rsid w:val="001E4A32"/>
    <w:rsid w:val="001E73F1"/>
    <w:rsid w:val="001F5060"/>
    <w:rsid w:val="001F7962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C3577"/>
    <w:rsid w:val="002D106D"/>
    <w:rsid w:val="002E3177"/>
    <w:rsid w:val="002E3D06"/>
    <w:rsid w:val="002E4CCE"/>
    <w:rsid w:val="002E4D6C"/>
    <w:rsid w:val="002F48F9"/>
    <w:rsid w:val="0030037D"/>
    <w:rsid w:val="00301FAB"/>
    <w:rsid w:val="00317D24"/>
    <w:rsid w:val="00320298"/>
    <w:rsid w:val="00321C03"/>
    <w:rsid w:val="00327324"/>
    <w:rsid w:val="00333B0A"/>
    <w:rsid w:val="00337C51"/>
    <w:rsid w:val="00347AF4"/>
    <w:rsid w:val="003512BF"/>
    <w:rsid w:val="003542ED"/>
    <w:rsid w:val="00374DF8"/>
    <w:rsid w:val="00375174"/>
    <w:rsid w:val="00391534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76AC"/>
    <w:rsid w:val="003E2F7A"/>
    <w:rsid w:val="003E4756"/>
    <w:rsid w:val="003E50C4"/>
    <w:rsid w:val="003F3AEA"/>
    <w:rsid w:val="003F6DA2"/>
    <w:rsid w:val="00403295"/>
    <w:rsid w:val="00403607"/>
    <w:rsid w:val="0040617C"/>
    <w:rsid w:val="004124D9"/>
    <w:rsid w:val="00414813"/>
    <w:rsid w:val="0041563D"/>
    <w:rsid w:val="0041740F"/>
    <w:rsid w:val="004227A2"/>
    <w:rsid w:val="004267BD"/>
    <w:rsid w:val="004303AF"/>
    <w:rsid w:val="00436356"/>
    <w:rsid w:val="00436FEA"/>
    <w:rsid w:val="004420DF"/>
    <w:rsid w:val="00444893"/>
    <w:rsid w:val="0045031A"/>
    <w:rsid w:val="00451C03"/>
    <w:rsid w:val="00453E79"/>
    <w:rsid w:val="00456DAC"/>
    <w:rsid w:val="004614D9"/>
    <w:rsid w:val="00462C88"/>
    <w:rsid w:val="00463011"/>
    <w:rsid w:val="00463E97"/>
    <w:rsid w:val="00465B60"/>
    <w:rsid w:val="004669F1"/>
    <w:rsid w:val="00466F17"/>
    <w:rsid w:val="004702E3"/>
    <w:rsid w:val="00477546"/>
    <w:rsid w:val="00483EA0"/>
    <w:rsid w:val="0049011D"/>
    <w:rsid w:val="00490135"/>
    <w:rsid w:val="00495A7E"/>
    <w:rsid w:val="004A022E"/>
    <w:rsid w:val="004A0E09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3A14"/>
    <w:rsid w:val="004D7238"/>
    <w:rsid w:val="004E1F1E"/>
    <w:rsid w:val="004E5C97"/>
    <w:rsid w:val="004F063A"/>
    <w:rsid w:val="004F07A0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0CEA"/>
    <w:rsid w:val="00572F82"/>
    <w:rsid w:val="00576918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6E72"/>
    <w:rsid w:val="00620350"/>
    <w:rsid w:val="00623974"/>
    <w:rsid w:val="0062403B"/>
    <w:rsid w:val="006240A6"/>
    <w:rsid w:val="00625EB8"/>
    <w:rsid w:val="00626F98"/>
    <w:rsid w:val="00634486"/>
    <w:rsid w:val="00634A0A"/>
    <w:rsid w:val="00636A7C"/>
    <w:rsid w:val="006427B7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4D2E"/>
    <w:rsid w:val="00674D64"/>
    <w:rsid w:val="00675E54"/>
    <w:rsid w:val="006952A8"/>
    <w:rsid w:val="006A2526"/>
    <w:rsid w:val="006A3C37"/>
    <w:rsid w:val="006A3DD5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290D"/>
    <w:rsid w:val="006D156C"/>
    <w:rsid w:val="006D1909"/>
    <w:rsid w:val="006E046B"/>
    <w:rsid w:val="006F61EE"/>
    <w:rsid w:val="007100D2"/>
    <w:rsid w:val="0071160A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109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38B9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3550"/>
    <w:rsid w:val="007E54C7"/>
    <w:rsid w:val="007F04F4"/>
    <w:rsid w:val="007F231C"/>
    <w:rsid w:val="007F6314"/>
    <w:rsid w:val="008032C2"/>
    <w:rsid w:val="00804220"/>
    <w:rsid w:val="008053A7"/>
    <w:rsid w:val="00807C19"/>
    <w:rsid w:val="00807D27"/>
    <w:rsid w:val="00810A40"/>
    <w:rsid w:val="00820AB9"/>
    <w:rsid w:val="0082754A"/>
    <w:rsid w:val="00831B65"/>
    <w:rsid w:val="00832CD5"/>
    <w:rsid w:val="00835351"/>
    <w:rsid w:val="00835C08"/>
    <w:rsid w:val="0084487B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3FFF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B52"/>
    <w:rsid w:val="00911DAC"/>
    <w:rsid w:val="0091463D"/>
    <w:rsid w:val="00916C81"/>
    <w:rsid w:val="00917F31"/>
    <w:rsid w:val="009234D3"/>
    <w:rsid w:val="00933131"/>
    <w:rsid w:val="00952574"/>
    <w:rsid w:val="00965984"/>
    <w:rsid w:val="009674E9"/>
    <w:rsid w:val="00982B10"/>
    <w:rsid w:val="0099156F"/>
    <w:rsid w:val="0099285A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6E5B"/>
    <w:rsid w:val="009D1825"/>
    <w:rsid w:val="009D71CE"/>
    <w:rsid w:val="009E213D"/>
    <w:rsid w:val="009E45B2"/>
    <w:rsid w:val="009E4AD2"/>
    <w:rsid w:val="009E50B0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3544B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531"/>
    <w:rsid w:val="00AE3DDF"/>
    <w:rsid w:val="00AE4F69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677CE"/>
    <w:rsid w:val="00B704DE"/>
    <w:rsid w:val="00B71232"/>
    <w:rsid w:val="00B720B8"/>
    <w:rsid w:val="00B721E8"/>
    <w:rsid w:val="00B76CA1"/>
    <w:rsid w:val="00B82DAA"/>
    <w:rsid w:val="00B84E04"/>
    <w:rsid w:val="00B864FD"/>
    <w:rsid w:val="00B87982"/>
    <w:rsid w:val="00B96879"/>
    <w:rsid w:val="00BA4014"/>
    <w:rsid w:val="00BB2AF4"/>
    <w:rsid w:val="00BB471D"/>
    <w:rsid w:val="00BB5C13"/>
    <w:rsid w:val="00BB6626"/>
    <w:rsid w:val="00BC6FBF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501AD"/>
    <w:rsid w:val="00C611A8"/>
    <w:rsid w:val="00C62137"/>
    <w:rsid w:val="00C66F57"/>
    <w:rsid w:val="00C70070"/>
    <w:rsid w:val="00C746EA"/>
    <w:rsid w:val="00C75266"/>
    <w:rsid w:val="00C7636E"/>
    <w:rsid w:val="00C81F21"/>
    <w:rsid w:val="00C83527"/>
    <w:rsid w:val="00C871A8"/>
    <w:rsid w:val="00CA5ACA"/>
    <w:rsid w:val="00CB71C2"/>
    <w:rsid w:val="00CC3FBA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06E"/>
    <w:rsid w:val="00D11125"/>
    <w:rsid w:val="00D11A2B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7B9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A43A9"/>
    <w:rsid w:val="00DB0209"/>
    <w:rsid w:val="00DB3BC9"/>
    <w:rsid w:val="00DB4832"/>
    <w:rsid w:val="00DD2911"/>
    <w:rsid w:val="00DD4479"/>
    <w:rsid w:val="00DD4952"/>
    <w:rsid w:val="00DD6268"/>
    <w:rsid w:val="00DE16C3"/>
    <w:rsid w:val="00DE44B2"/>
    <w:rsid w:val="00DE5123"/>
    <w:rsid w:val="00DE57A9"/>
    <w:rsid w:val="00E048C9"/>
    <w:rsid w:val="00E14CC1"/>
    <w:rsid w:val="00E154C5"/>
    <w:rsid w:val="00E158C3"/>
    <w:rsid w:val="00E15EFB"/>
    <w:rsid w:val="00E23FED"/>
    <w:rsid w:val="00E35D3D"/>
    <w:rsid w:val="00E37FF5"/>
    <w:rsid w:val="00E40E78"/>
    <w:rsid w:val="00E419FA"/>
    <w:rsid w:val="00E42E24"/>
    <w:rsid w:val="00E50C7A"/>
    <w:rsid w:val="00E5251A"/>
    <w:rsid w:val="00E56705"/>
    <w:rsid w:val="00E56BBE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B1F2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061A"/>
    <w:rsid w:val="00EF1C1D"/>
    <w:rsid w:val="00EF5B30"/>
    <w:rsid w:val="00EF6AFC"/>
    <w:rsid w:val="00F0404B"/>
    <w:rsid w:val="00F20EF8"/>
    <w:rsid w:val="00F21C4B"/>
    <w:rsid w:val="00F2506B"/>
    <w:rsid w:val="00F30F06"/>
    <w:rsid w:val="00F316FB"/>
    <w:rsid w:val="00F31EBC"/>
    <w:rsid w:val="00F333E8"/>
    <w:rsid w:val="00F35D75"/>
    <w:rsid w:val="00F43924"/>
    <w:rsid w:val="00F44767"/>
    <w:rsid w:val="00F53EF5"/>
    <w:rsid w:val="00F564C4"/>
    <w:rsid w:val="00F56ACC"/>
    <w:rsid w:val="00F60114"/>
    <w:rsid w:val="00F62B75"/>
    <w:rsid w:val="00F635F3"/>
    <w:rsid w:val="00F63ED4"/>
    <w:rsid w:val="00F66E4E"/>
    <w:rsid w:val="00F72FAD"/>
    <w:rsid w:val="00F7422F"/>
    <w:rsid w:val="00F80682"/>
    <w:rsid w:val="00F85711"/>
    <w:rsid w:val="00F91FEA"/>
    <w:rsid w:val="00F929D6"/>
    <w:rsid w:val="00F95016"/>
    <w:rsid w:val="00FA1B0C"/>
    <w:rsid w:val="00FA25F4"/>
    <w:rsid w:val="00FA3456"/>
    <w:rsid w:val="00FA6ECB"/>
    <w:rsid w:val="00FB156D"/>
    <w:rsid w:val="00FB4F76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90">
    <w:name w:val="หัวเรื่อง 9 อักขระ"/>
    <w:basedOn w:val="a0"/>
    <w:link w:val="9"/>
    <w:rsid w:val="00B677CE"/>
    <w:rPr>
      <w:rFonts w:ascii="Arial" w:hAnsi="Arial" w:cs="Arial"/>
      <w:sz w:val="22"/>
      <w:szCs w:val="22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150C-B015-4AB4-A7EF-CF844EB5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Win10x64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Peangchan</dc:creator>
  <cp:lastModifiedBy>User_Win10x64</cp:lastModifiedBy>
  <cp:revision>9</cp:revision>
  <cp:lastPrinted>2024-06-13T05:14:00Z</cp:lastPrinted>
  <dcterms:created xsi:type="dcterms:W3CDTF">2025-01-25T13:46:00Z</dcterms:created>
  <dcterms:modified xsi:type="dcterms:W3CDTF">2025-10-05T14:47:00Z</dcterms:modified>
</cp:coreProperties>
</file>