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CE84E" w14:textId="13B50A35" w:rsidR="002355BC" w:rsidRDefault="00DC7F5E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6AF4FFCB" wp14:editId="23554529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8ADB0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12BF901" w14:textId="77777777" w:rsidR="00084B3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2EFC5A74" w14:textId="77777777" w:rsidR="006952A8" w:rsidRPr="00436FEA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2226EBBC" w14:textId="77777777" w:rsidR="00084B3D" w:rsidRPr="00084B3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36D073E" w14:textId="77777777" w:rsidR="000561D4" w:rsidRPr="00CA1A3E" w:rsidRDefault="000561D4" w:rsidP="000561D4">
      <w:pPr>
        <w:rPr>
          <w:rFonts w:ascii="Angsana New" w:hAnsi="Angsana New"/>
          <w:b/>
          <w:bCs/>
          <w:color w:val="000000"/>
          <w:sz w:val="32"/>
          <w:szCs w:val="32"/>
          <w:lang w:bidi="th-TH"/>
        </w:rPr>
      </w:pPr>
      <w:r w:rsidRPr="00CA1A3E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วิทยาลัย/คณะ</w:t>
      </w:r>
      <w:r w:rsidRPr="00CA1A3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..วิศวกรรมศาสตร์...   </w:t>
      </w:r>
      <w:r w:rsidRPr="00CA1A3E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>ภาควิชา</w:t>
      </w:r>
      <w:r w:rsidRPr="00CA1A3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 ....วิศวกรรมเครื่องกล....</w:t>
      </w:r>
    </w:p>
    <w:p w14:paraId="71CB936B" w14:textId="18BBB403" w:rsidR="00AF1098" w:rsidRPr="00084B3D" w:rsidRDefault="000561D4" w:rsidP="000561D4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  <w:r w:rsidRPr="00CA1A3E">
        <w:rPr>
          <w:rFonts w:ascii="Angsana New" w:hAnsi="Angsana New"/>
          <w:b/>
          <w:bCs/>
          <w:color w:val="000000"/>
          <w:sz w:val="32"/>
          <w:szCs w:val="32"/>
          <w:cs/>
          <w:lang w:bidi="th-TH"/>
        </w:rPr>
        <w:t xml:space="preserve">หลักสูตร </w:t>
      </w:r>
      <w:r w:rsidRPr="00CA1A3E">
        <w:rPr>
          <w:rFonts w:ascii="Angsana New" w:hAnsi="Angsana New"/>
          <w:color w:val="000000"/>
          <w:sz w:val="32"/>
          <w:szCs w:val="32"/>
          <w:cs/>
          <w:lang w:bidi="th-TH"/>
        </w:rPr>
        <w:t>วิศวกรรมศาสตรบัณฑิต สาขาวิชาวิศวกรรมเครื่องกล</w:t>
      </w:r>
    </w:p>
    <w:p w14:paraId="29E358B3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11CE8300" w14:textId="77777777" w:rsidR="006952A8" w:rsidRPr="00084B3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0561D4" w:rsidRPr="004F0C45" w14:paraId="0DA83C44" w14:textId="77777777" w:rsidTr="004F0C45">
        <w:tc>
          <w:tcPr>
            <w:tcW w:w="1668" w:type="dxa"/>
            <w:vAlign w:val="center"/>
          </w:tcPr>
          <w:p w14:paraId="3A8464C7" w14:textId="32FD7A1C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A1A3E">
              <w:rPr>
                <w:rFonts w:ascii="Angsana New" w:hAnsi="Angsana New"/>
                <w:color w:val="000000"/>
                <w:sz w:val="32"/>
                <w:szCs w:val="32"/>
              </w:rPr>
              <w:t xml:space="preserve">MEN </w:t>
            </w:r>
            <w:r w:rsidRPr="00CA1A3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353</w:t>
            </w:r>
          </w:p>
        </w:tc>
        <w:tc>
          <w:tcPr>
            <w:tcW w:w="425" w:type="dxa"/>
            <w:vAlign w:val="center"/>
          </w:tcPr>
          <w:p w14:paraId="041AEE9A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840484A" w14:textId="28FDF7B2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CA1A3E">
              <w:rPr>
                <w:rFonts w:ascii="Angsana New" w:hAnsi="Angsana New"/>
                <w:sz w:val="32"/>
                <w:szCs w:val="32"/>
                <w:cs/>
              </w:rPr>
              <w:t>เครื่องจักรกลของไหลสำหรับระบบดับเพลิง</w:t>
            </w:r>
          </w:p>
        </w:tc>
        <w:tc>
          <w:tcPr>
            <w:tcW w:w="425" w:type="dxa"/>
          </w:tcPr>
          <w:p w14:paraId="7521F727" w14:textId="4C951562" w:rsidR="000561D4" w:rsidRPr="00EE34E3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  <w:r w:rsidRPr="00CA1A3E"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17" w:type="dxa"/>
            <w:vAlign w:val="center"/>
          </w:tcPr>
          <w:p w14:paraId="33137CD1" w14:textId="65EF0F23" w:rsidR="000561D4" w:rsidRPr="00EE34E3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>(3-0-6)</w:t>
            </w:r>
          </w:p>
        </w:tc>
      </w:tr>
      <w:tr w:rsidR="000561D4" w:rsidRPr="004F0C45" w14:paraId="3043A387" w14:textId="77777777" w:rsidTr="004F0C45">
        <w:tc>
          <w:tcPr>
            <w:tcW w:w="1668" w:type="dxa"/>
            <w:vAlign w:val="center"/>
          </w:tcPr>
          <w:p w14:paraId="0A1CA41E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07D0DB35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72763E97" w14:textId="59C54457" w:rsidR="000561D4" w:rsidRPr="00EE34E3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CA1A3E">
              <w:rPr>
                <w:rFonts w:ascii="Angsana New" w:hAnsi="Angsana New"/>
                <w:sz w:val="32"/>
                <w:szCs w:val="32"/>
              </w:rPr>
              <w:t>(Fluid Machinery for Fire Protection System)</w:t>
            </w:r>
          </w:p>
        </w:tc>
        <w:tc>
          <w:tcPr>
            <w:tcW w:w="425" w:type="dxa"/>
          </w:tcPr>
          <w:p w14:paraId="3D4C2BDB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E3B33EC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03641CD9" w14:textId="77777777" w:rsidTr="004F0C45">
        <w:tc>
          <w:tcPr>
            <w:tcW w:w="1668" w:type="dxa"/>
            <w:vAlign w:val="center"/>
          </w:tcPr>
          <w:p w14:paraId="2DE52DC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4C1962C3" w14:textId="77777777" w:rsidR="000A7C4F" w:rsidRPr="00EE34E3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04EEB347" w14:textId="77777777" w:rsidR="000A7C4F" w:rsidRPr="00EE34E3" w:rsidRDefault="00EE34E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EE34E3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54605580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EBCFDD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561D4" w:rsidRPr="004F0C45" w14:paraId="4CB83F8C" w14:textId="77777777" w:rsidTr="004F0C45">
        <w:tc>
          <w:tcPr>
            <w:tcW w:w="1668" w:type="dxa"/>
            <w:vAlign w:val="center"/>
          </w:tcPr>
          <w:p w14:paraId="32B3533A" w14:textId="634876F8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1A3E">
              <w:rPr>
                <w:rFonts w:ascii="Angsana New" w:hAnsi="Angsana New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248C99DC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40F752D5" w14:textId="66A2360E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32"/>
                <w:szCs w:val="32"/>
              </w:rPr>
              <w:t xml:space="preserve">MEN 351 </w:t>
            </w:r>
            <w:r w:rsidRPr="00CA1A3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กลศาสตร์ของไหล</w:t>
            </w:r>
          </w:p>
        </w:tc>
        <w:tc>
          <w:tcPr>
            <w:tcW w:w="425" w:type="dxa"/>
          </w:tcPr>
          <w:p w14:paraId="6B317AE9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4452C10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561D4" w:rsidRPr="004F0C45" w14:paraId="6C457374" w14:textId="77777777" w:rsidTr="004F0C45">
        <w:tc>
          <w:tcPr>
            <w:tcW w:w="1668" w:type="dxa"/>
            <w:vAlign w:val="center"/>
          </w:tcPr>
          <w:p w14:paraId="536AC09D" w14:textId="499F1BF1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1A3E">
              <w:rPr>
                <w:rFonts w:ascii="Angsana New" w:hAnsi="Angsana New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416C304F" w14:textId="77777777" w:rsidR="000561D4" w:rsidRPr="00B05FFC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E862867" w14:textId="202BC457" w:rsidR="000561D4" w:rsidRPr="00B05FFC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32"/>
                <w:szCs w:val="32"/>
              </w:rPr>
              <w:t>2/256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>7</w:t>
            </w:r>
          </w:p>
        </w:tc>
        <w:tc>
          <w:tcPr>
            <w:tcW w:w="425" w:type="dxa"/>
          </w:tcPr>
          <w:p w14:paraId="2BC8F23A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70169D2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561D4" w:rsidRPr="004F0C45" w14:paraId="57338A45" w14:textId="77777777" w:rsidTr="004F0C45">
        <w:tc>
          <w:tcPr>
            <w:tcW w:w="1668" w:type="dxa"/>
            <w:vAlign w:val="center"/>
          </w:tcPr>
          <w:p w14:paraId="3F6B24FF" w14:textId="13606974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1A3E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C772E38" w14:textId="77777777" w:rsidR="000561D4" w:rsidRPr="00B05FFC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334DD2E" w14:textId="5BD9D7F7" w:rsidR="000561D4" w:rsidRPr="00B05FFC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32"/>
                <w:szCs w:val="32"/>
              </w:rPr>
              <w:t>01</w:t>
            </w:r>
          </w:p>
        </w:tc>
        <w:tc>
          <w:tcPr>
            <w:tcW w:w="425" w:type="dxa"/>
          </w:tcPr>
          <w:p w14:paraId="2E160873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E4EFC58" w14:textId="77777777" w:rsidR="000561D4" w:rsidRPr="004F0C45" w:rsidRDefault="000561D4" w:rsidP="000561D4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AF091E0" w14:textId="77777777" w:rsidTr="004F0C45">
        <w:tc>
          <w:tcPr>
            <w:tcW w:w="1668" w:type="dxa"/>
            <w:vAlign w:val="center"/>
          </w:tcPr>
          <w:p w14:paraId="6F4C4BC9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5D044C3D" w14:textId="1D8DDEEC" w:rsidR="000A7C4F" w:rsidRPr="004F0C45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5405F925" wp14:editId="6BC91DEC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4597066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E93D40" id="Rectangle 16" o:spid="_x0000_s1026" style="position:absolute;margin-left:1.05pt;margin-top:6.4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PqKAcz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8EDA17F" w14:textId="77777777" w:rsidR="000A7C4F" w:rsidRPr="004F0C45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1F5936BE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C95D3F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DD2911" w:rsidRPr="004F0C45" w14:paraId="3D6E6638" w14:textId="77777777" w:rsidTr="004F0C45">
        <w:tc>
          <w:tcPr>
            <w:tcW w:w="1668" w:type="dxa"/>
            <w:vAlign w:val="center"/>
          </w:tcPr>
          <w:p w14:paraId="5A192999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25DA9A7" w14:textId="7A989488" w:rsidR="00DD2911" w:rsidRPr="00B05FFC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B05FF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0433D796" wp14:editId="6DF8BDDC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013175568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E1AEC" id="Rectangle 44" o:spid="_x0000_s1026" style="position:absolute;margin-left:.55pt;margin-top:4.85pt;width:10pt;height:10.6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E4221B1" w14:textId="77777777" w:rsidR="00DD2911" w:rsidRPr="00B05FFC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05F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3A135BB8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3B26236" w14:textId="77777777" w:rsidR="00DD2911" w:rsidRPr="004F0C45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7B6F3AB" w14:textId="77777777" w:rsidTr="004F0C45">
        <w:tc>
          <w:tcPr>
            <w:tcW w:w="1668" w:type="dxa"/>
            <w:vAlign w:val="center"/>
          </w:tcPr>
          <w:p w14:paraId="4F543973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6D2CD913" w14:textId="0FAC2D3D" w:rsidR="000A7C4F" w:rsidRPr="00B05FFC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B05FFC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3E2527C" wp14:editId="7CBA3C6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13970" t="8255" r="11430" b="8890"/>
                      <wp:wrapNone/>
                      <wp:docPr id="60243752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5A2F4B" id="Rectangle 12" o:spid="_x0000_s1026" style="position:absolute;margin-left:.55pt;margin-top:6.75pt;width:10pt;height:10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" fillcolor="red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6C90A81C" w14:textId="77777777" w:rsidR="000A7C4F" w:rsidRPr="00B05FF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05F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048E1DE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1DF7C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59490C8C" w14:textId="77777777" w:rsidTr="004F0C45">
        <w:tc>
          <w:tcPr>
            <w:tcW w:w="1668" w:type="dxa"/>
            <w:vAlign w:val="center"/>
          </w:tcPr>
          <w:p w14:paraId="30AEBC51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3A7B370F" w14:textId="5DF0AB92" w:rsidR="000A7C4F" w:rsidRPr="00B05FFC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B05FFC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C833358" wp14:editId="683F42C0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133316833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1AC8C" id="Rectangle 15" o:spid="_x0000_s1026" style="position:absolute;margin-left:.8pt;margin-top:6.2pt;width:10pt;height:10.6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HoaP1LaAAAABg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FC06CE" w14:textId="77777777" w:rsidR="000A7C4F" w:rsidRPr="00B05FF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05F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169DC3D6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D6EA8A8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39B2002D" w14:textId="77777777" w:rsidTr="004F0C45">
        <w:tc>
          <w:tcPr>
            <w:tcW w:w="2093" w:type="dxa"/>
            <w:gridSpan w:val="2"/>
            <w:vAlign w:val="center"/>
          </w:tcPr>
          <w:p w14:paraId="627336B1" w14:textId="77777777" w:rsidR="000A7C4F" w:rsidRPr="00B05FF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05F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79060A5A" w14:textId="00A3D42C" w:rsidR="000A7C4F" w:rsidRPr="00B05FFC" w:rsidRDefault="0005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ผศ.ดร</w:t>
            </w:r>
            <w:r w:rsidRPr="00CA1A3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. </w:t>
            </w:r>
            <w:r w:rsidRPr="00CA1A3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ญาณวุฒิ สุพิชญางกูร</w:t>
            </w:r>
          </w:p>
        </w:tc>
        <w:tc>
          <w:tcPr>
            <w:tcW w:w="425" w:type="dxa"/>
          </w:tcPr>
          <w:p w14:paraId="77C807AB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4FDB1764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231D434D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34ABB0FF" w14:textId="77777777" w:rsidR="000A7C4F" w:rsidRPr="004F0C45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0A7C4F" w:rsidRPr="004F0C45" w14:paraId="2514E0F6" w14:textId="77777777" w:rsidTr="004F0C45">
        <w:tc>
          <w:tcPr>
            <w:tcW w:w="2093" w:type="dxa"/>
            <w:gridSpan w:val="2"/>
            <w:vAlign w:val="center"/>
          </w:tcPr>
          <w:p w14:paraId="7CBD9A82" w14:textId="77777777" w:rsidR="000A7C4F" w:rsidRPr="00B05FFC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05F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10DD571A" w14:textId="5FBAF7F4" w:rsidR="000A7C4F" w:rsidRPr="00B05FFC" w:rsidRDefault="000561D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ผศ.ดร</w:t>
            </w:r>
            <w:r w:rsidRPr="00CA1A3E"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t xml:space="preserve">. </w:t>
            </w:r>
            <w:r w:rsidRPr="00CA1A3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ญาณวุฒิ สุพิชญางกูร</w:t>
            </w:r>
          </w:p>
        </w:tc>
        <w:tc>
          <w:tcPr>
            <w:tcW w:w="425" w:type="dxa"/>
          </w:tcPr>
          <w:p w14:paraId="16634D40" w14:textId="3D5250F5" w:rsidR="000A7C4F" w:rsidRPr="004F0C45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05577B5" wp14:editId="07009B4B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8890" t="10795" r="6985" b="15875"/>
                      <wp:wrapNone/>
                      <wp:docPr id="2075695743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57B417" id="Rectangle 45" o:spid="_x0000_s1026" style="position:absolute;margin-left:.4pt;margin-top:6.8pt;width:10pt;height:10.6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7A974AB1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19195C38" w14:textId="1FCD1E8E" w:rsidR="000A7C4F" w:rsidRPr="004F0C45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>
              <w:rPr>
                <w:rFonts w:ascii="Angsana New" w:hAnsi="Angsana New"/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29DE3232" wp14:editId="1B62290A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6985" t="10795" r="8890" b="15875"/>
                      <wp:wrapNone/>
                      <wp:docPr id="1650903064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17BD48" id="Rectangle 46" o:spid="_x0000_s1026" style="position:absolute;margin-left:-.75pt;margin-top:6.8pt;width:10pt;height:10.6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AYAQJP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CF383D1" w14:textId="77777777" w:rsidR="000A7C4F" w:rsidRPr="004F0C45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9F0801" w:rsidRPr="004F0C45" w14:paraId="32955BCE" w14:textId="77777777" w:rsidTr="004F0C45">
        <w:tc>
          <w:tcPr>
            <w:tcW w:w="2093" w:type="dxa"/>
            <w:gridSpan w:val="2"/>
            <w:vAlign w:val="center"/>
          </w:tcPr>
          <w:p w14:paraId="2D0716E8" w14:textId="77777777" w:rsidR="009F0801" w:rsidRPr="00B05FFC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B05F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04069E72" w14:textId="77777777" w:rsidR="009F0801" w:rsidRPr="00B05FFC" w:rsidRDefault="00B05FFC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05FFC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วิทยาลัยวิศวกรรมศาสตร์ </w:t>
            </w:r>
          </w:p>
        </w:tc>
        <w:tc>
          <w:tcPr>
            <w:tcW w:w="425" w:type="dxa"/>
          </w:tcPr>
          <w:p w14:paraId="0CF93EEE" w14:textId="30C741F0" w:rsidR="009F0801" w:rsidRPr="004F0C45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C388107" wp14:editId="1DE337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7620" t="9525" r="8255" b="7620"/>
                      <wp:wrapNone/>
                      <wp:docPr id="29485374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52FE9" id="Rectangle 21" o:spid="_x0000_s1026" style="position:absolute;margin-left:.3pt;margin-top:5.35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" fillcolor="red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0EFD6D3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1C11367E" w14:textId="2CCD22EF" w:rsidR="009F0801" w:rsidRPr="004F0C45" w:rsidRDefault="00DC7F5E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2EBAD3B8" wp14:editId="29A151D5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47895070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E1CE17" id="Rectangle 22" o:spid="_x0000_s1026" style="position:absolute;margin-left:-.75pt;margin-top:5.35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5B645172" w14:textId="77777777" w:rsidR="009F0801" w:rsidRPr="004F0C45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4F0C45" w14:paraId="5ECAC033" w14:textId="77777777" w:rsidTr="004F0C45">
        <w:tc>
          <w:tcPr>
            <w:tcW w:w="2093" w:type="dxa"/>
            <w:gridSpan w:val="2"/>
            <w:vAlign w:val="center"/>
          </w:tcPr>
          <w:p w14:paraId="26EFBC10" w14:textId="77777777" w:rsidR="00084B3D" w:rsidRPr="00B05FFC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05F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560E7D90" w14:textId="1882A6DC" w:rsidR="00084B3D" w:rsidRPr="00B05FFC" w:rsidRDefault="00BA6FE2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  <w:r w:rsidR="00084B3D" w:rsidRPr="00B05FFC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สิงหาคม</w:t>
            </w:r>
            <w:r w:rsidR="00084B3D" w:rsidRPr="00B05F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 w:rsidR="00084B3D" w:rsidRPr="00B05FFC">
              <w:rPr>
                <w:rFonts w:ascii="Angsana New" w:hAnsi="Angsana New"/>
                <w:sz w:val="32"/>
                <w:szCs w:val="32"/>
                <w:lang w:bidi="th-TH"/>
              </w:rPr>
              <w:t>25</w:t>
            </w:r>
            <w:r w:rsidR="00B05FFC" w:rsidRPr="00B05FFC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04F3EFA8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1D3DBA8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642A87BD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EA659AA" w14:textId="77777777" w:rsidR="00084B3D" w:rsidRPr="004F0C45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233C3E85" w14:textId="77777777" w:rsidR="00663D50" w:rsidRPr="00B82DAA" w:rsidRDefault="00663D50" w:rsidP="00663D50">
      <w:pPr>
        <w:rPr>
          <w:color w:val="FF0000"/>
          <w:sz w:val="32"/>
          <w:szCs w:val="32"/>
          <w:lang w:val="en-AU" w:bidi="th-TH"/>
        </w:rPr>
      </w:pPr>
    </w:p>
    <w:p w14:paraId="59372D8F" w14:textId="77777777" w:rsidR="007A71DE" w:rsidRPr="00436FEA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34DBBE76" w14:textId="77777777" w:rsidR="00436FEA" w:rsidRPr="00A94408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6D2683D7" w14:textId="77777777" w:rsidR="00992895" w:rsidRDefault="00436FEA" w:rsidP="00DB75D5">
      <w:pPr>
        <w:pStyle w:val="Heading7"/>
        <w:tabs>
          <w:tab w:val="left" w:pos="360"/>
        </w:tabs>
        <w:spacing w:before="0" w:after="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  <w:r w:rsidR="00A94408" w:rsidRPr="00A94408">
        <w:rPr>
          <w:rFonts w:ascii="Angsana New" w:hAnsi="Angsana New"/>
          <w:sz w:val="32"/>
          <w:szCs w:val="32"/>
          <w:cs/>
          <w:lang w:val="en-US" w:bidi="th-TH"/>
        </w:rPr>
        <w:tab/>
      </w:r>
    </w:p>
    <w:p w14:paraId="60331ADD" w14:textId="77777777" w:rsidR="000561D4" w:rsidRPr="00CA1A3E" w:rsidRDefault="000561D4" w:rsidP="000561D4">
      <w:pPr>
        <w:pStyle w:val="Heading9"/>
        <w:spacing w:before="0" w:after="0"/>
        <w:ind w:firstLine="567"/>
        <w:rPr>
          <w:rFonts w:ascii="Angsana New" w:hAnsi="Angsana New" w:cs="Angsana New"/>
          <w:sz w:val="32"/>
          <w:szCs w:val="32"/>
          <w:lang w:val="en-US" w:bidi="th-TH"/>
        </w:rPr>
      </w:pPr>
      <w:r w:rsidRPr="00CA1A3E">
        <w:rPr>
          <w:rFonts w:ascii="Angsana New" w:hAnsi="Angsana New" w:cs="Angsana New"/>
          <w:sz w:val="32"/>
          <w:szCs w:val="32"/>
          <w:lang w:val="en-US" w:bidi="th-TH"/>
        </w:rPr>
        <w:t xml:space="preserve">1) </w:t>
      </w:r>
      <w:r w:rsidRPr="00CA1A3E">
        <w:rPr>
          <w:rFonts w:ascii="Angsana New" w:hAnsi="Angsana New" w:cs="Angsana New"/>
          <w:sz w:val="32"/>
          <w:szCs w:val="32"/>
          <w:cs/>
          <w:lang w:val="en-US" w:bidi="th-TH"/>
        </w:rPr>
        <w:t>เพื่อให้นักศึกษามีความรู้ ความเข้าใจเกี่ยวกับหลักการและทฤษฎีเครื่องจักรกลของไหล   การติดตั้ง การบำรุงรักษา อุปกรณ์ของระบบของไหล</w:t>
      </w:r>
      <w:r w:rsidRPr="00CA1A3E">
        <w:rPr>
          <w:rFonts w:ascii="Angsana New" w:hAnsi="Angsana New" w:cs="Angsana New"/>
          <w:sz w:val="32"/>
          <w:szCs w:val="32"/>
          <w:lang w:val="en-US" w:bidi="th-TH"/>
        </w:rPr>
        <w:t xml:space="preserve"> </w:t>
      </w:r>
      <w:r w:rsidRPr="00CA1A3E">
        <w:rPr>
          <w:rFonts w:ascii="Angsana New" w:hAnsi="Angsana New" w:cs="Angsana New"/>
          <w:sz w:val="32"/>
          <w:szCs w:val="32"/>
          <w:cs/>
          <w:lang w:val="en-US" w:bidi="th-TH"/>
        </w:rPr>
        <w:t>ตลอดจนหน้าที่การทำงานของอุปกรณ์ต่างๆ และการเลือกและกำหนดขนาดเครื่องจักรกลของไหล</w:t>
      </w:r>
    </w:p>
    <w:p w14:paraId="239A699A" w14:textId="3C1C0C34" w:rsidR="000561D4" w:rsidRPr="00CA1A3E" w:rsidRDefault="000561D4" w:rsidP="000561D4">
      <w:pPr>
        <w:tabs>
          <w:tab w:val="left" w:pos="360"/>
          <w:tab w:val="left" w:pos="1620"/>
          <w:tab w:val="left" w:pos="1800"/>
          <w:tab w:val="left" w:pos="2160"/>
          <w:tab w:val="left" w:pos="4500"/>
        </w:tabs>
        <w:ind w:right="-64" w:firstLine="567"/>
        <w:jc w:val="thaiDistribute"/>
        <w:rPr>
          <w:rFonts w:ascii="Angsana New" w:hAnsi="Angsana New"/>
          <w:sz w:val="32"/>
          <w:szCs w:val="32"/>
        </w:rPr>
      </w:pPr>
      <w:r w:rsidRPr="00CA1A3E">
        <w:rPr>
          <w:rFonts w:ascii="Angsana New" w:hAnsi="Angsana New"/>
          <w:sz w:val="32"/>
          <w:szCs w:val="32"/>
          <w:lang w:bidi="th-TH"/>
        </w:rPr>
        <w:t xml:space="preserve">2) </w:t>
      </w:r>
      <w:r w:rsidRPr="00CA1A3E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เพื่อให้นักศึกษามีความรู้ ความเข้าใจเกี่ยวกับหลักการและ</w:t>
      </w:r>
      <w:r w:rsidRPr="00CA1A3E">
        <w:rPr>
          <w:rFonts w:ascii="Angsana New" w:hAnsi="Angsana New"/>
          <w:sz w:val="32"/>
          <w:szCs w:val="32"/>
          <w:cs/>
        </w:rPr>
        <w:t xml:space="preserve">ทฤษฎีและมาตรฐานระบบดับเพลิงและป้องกันอัคคีภัย การวิเคราะห์ทางวิศวกรรมของไหลในระบบดับเพลิงและป้องกันอัคคีภัย การออกแบบและติดตั้งระบบของไหลสำหรับระบบดับเพลิงและป้องกันอัคคีภัย </w:t>
      </w:r>
    </w:p>
    <w:p w14:paraId="4BDA1733" w14:textId="15072C7F" w:rsidR="00DB75D5" w:rsidRDefault="000561D4" w:rsidP="000561D4">
      <w:pPr>
        <w:pStyle w:val="Heading7"/>
        <w:tabs>
          <w:tab w:val="left" w:pos="360"/>
        </w:tabs>
        <w:spacing w:before="0" w:after="0"/>
        <w:ind w:firstLine="567"/>
        <w:rPr>
          <w:rFonts w:ascii="Angsana New" w:hAnsi="Angsana New"/>
          <w:bCs/>
          <w:sz w:val="32"/>
          <w:szCs w:val="32"/>
          <w:lang w:bidi="th-TH"/>
        </w:rPr>
      </w:pPr>
      <w:r w:rsidRPr="00CA1A3E">
        <w:rPr>
          <w:rFonts w:ascii="Angsana New" w:hAnsi="Angsana New"/>
          <w:sz w:val="32"/>
          <w:szCs w:val="32"/>
          <w:lang w:bidi="th-TH"/>
        </w:rPr>
        <w:lastRenderedPageBreak/>
        <w:t xml:space="preserve">3) </w:t>
      </w:r>
      <w:r w:rsidRPr="00CA1A3E">
        <w:rPr>
          <w:rFonts w:ascii="Angsana New" w:hAnsi="Angsana New"/>
          <w:sz w:val="32"/>
          <w:szCs w:val="32"/>
          <w:cs/>
          <w:lang w:bidi="th-TH"/>
        </w:rPr>
        <w:t>เพื่อให้นักศึกษามีความรู้ ความเข้าใจ สามารถนำไปประยุกต์ใช้ในงานจริงในงานที่เกี่ยวข้องกับเครื่องจักรกลของไหลสำหรับระบบดับเพลิง</w:t>
      </w:r>
    </w:p>
    <w:p w14:paraId="08B8CAE9" w14:textId="77777777" w:rsidR="00500DC0" w:rsidRPr="00436FEA" w:rsidRDefault="003A744F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 w:rsidR="00500DC0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500DC0"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04B8FF3" w14:textId="77777777" w:rsidR="000561D4" w:rsidRPr="00CA1A3E" w:rsidRDefault="000561D4" w:rsidP="000561D4">
      <w:pPr>
        <w:tabs>
          <w:tab w:val="left" w:pos="360"/>
        </w:tabs>
        <w:ind w:left="360"/>
        <w:jc w:val="both"/>
        <w:rPr>
          <w:rFonts w:ascii="Angsana New" w:hAnsi="Angsana New"/>
          <w:sz w:val="32"/>
          <w:szCs w:val="32"/>
        </w:rPr>
      </w:pPr>
      <w:r w:rsidRPr="00CA1A3E">
        <w:rPr>
          <w:rFonts w:ascii="Angsana New" w:hAnsi="Angsana New"/>
          <w:sz w:val="32"/>
          <w:szCs w:val="32"/>
          <w:cs/>
          <w:lang w:bidi="th-TH"/>
        </w:rPr>
        <w:t xml:space="preserve">หลักการและทฤษฎีเครื่องจักรกลของไหล  การจำแนกประเภทของเครื่องจักรกลของไหล สมรรถนะและการทดสอบของเครื่องจักรกลของไหล การเลือกและกำหนดขนาดเครื่องจักรกลของไหล การติดตั้ง การบำรุงรักษา อุปกรณ์ของระบบของไหล ทฤษฎีและมาตรฐานระบบดับเพลิงและป้องกันอัคคีภัย การวิเคราะห์ทางวิศวกรรมของไหลในระบบดับเพลิงและป้องกันอัคคีภัย การออกแบบและติดตั้งระบบของไหลสำหรับระบบดับเพลิงและป้องกันอัคคีภัย </w:t>
      </w:r>
    </w:p>
    <w:p w14:paraId="3DDE19E5" w14:textId="77777777" w:rsidR="000561D4" w:rsidRPr="00CA1A3E" w:rsidRDefault="000561D4" w:rsidP="000561D4">
      <w:pPr>
        <w:tabs>
          <w:tab w:val="left" w:pos="360"/>
        </w:tabs>
        <w:ind w:left="360"/>
        <w:jc w:val="both"/>
        <w:rPr>
          <w:rFonts w:ascii="Angsana New" w:hAnsi="Angsana New"/>
          <w:sz w:val="32"/>
          <w:szCs w:val="32"/>
        </w:rPr>
      </w:pPr>
      <w:r w:rsidRPr="00CA1A3E">
        <w:rPr>
          <w:rFonts w:ascii="Angsana New" w:hAnsi="Angsana New"/>
          <w:sz w:val="32"/>
          <w:szCs w:val="32"/>
          <w:cs/>
          <w:lang w:bidi="th-TH"/>
        </w:rPr>
        <w:tab/>
      </w:r>
      <w:r w:rsidRPr="00CA1A3E">
        <w:rPr>
          <w:rFonts w:ascii="Angsana New" w:hAnsi="Angsana New"/>
          <w:sz w:val="32"/>
          <w:szCs w:val="32"/>
          <w:cs/>
          <w:lang w:bidi="th-TH"/>
        </w:rPr>
        <w:tab/>
      </w:r>
      <w:r w:rsidRPr="00CA1A3E">
        <w:rPr>
          <w:rFonts w:ascii="Angsana New" w:hAnsi="Angsana New"/>
          <w:sz w:val="32"/>
          <w:szCs w:val="32"/>
        </w:rPr>
        <w:t>Principles of fluid machinery, classification of fluid machines, performance and testing of fluid machinery, select and  size of a fluid machinery, installation and maintenance equipment,  theory and standards of fire protection systems,  fluid analysis for fire protection system, design and installation of fluid systems for fire protection systems</w:t>
      </w:r>
    </w:p>
    <w:p w14:paraId="0C943E03" w14:textId="77777777" w:rsidR="000561D4" w:rsidRPr="00CA1A3E" w:rsidRDefault="000561D4" w:rsidP="000561D4">
      <w:pPr>
        <w:tabs>
          <w:tab w:val="left" w:pos="360"/>
        </w:tabs>
        <w:ind w:left="360"/>
        <w:jc w:val="both"/>
        <w:rPr>
          <w:rFonts w:ascii="Angsana New" w:hAnsi="Angsana New"/>
          <w:b/>
          <w:bCs/>
          <w:sz w:val="32"/>
          <w:szCs w:val="32"/>
          <w:lang w:bidi="th-TH"/>
        </w:rPr>
      </w:pPr>
      <w:r w:rsidRPr="00CA1A3E">
        <w:rPr>
          <w:rFonts w:ascii="Angsana New" w:hAnsi="Angsana New"/>
          <w:b/>
          <w:bCs/>
          <w:sz w:val="32"/>
          <w:szCs w:val="32"/>
          <w:lang w:bidi="th-TH"/>
        </w:rPr>
        <w:t>3</w:t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2E1BA812" w14:textId="77777777" w:rsidR="000561D4" w:rsidRPr="00CA1A3E" w:rsidRDefault="000561D4" w:rsidP="000561D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CA1A3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4C4AEDCF" wp14:editId="7191EEBF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7B6641" id="Rectangle 26" o:spid="_x0000_s1026" style="position:absolute;margin-left:261.9pt;margin-top:4.8pt;width:10.8pt;height:12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" fillcolor="black" strokeweight="1pt"/>
            </w:pict>
          </mc:Fallback>
        </mc:AlternateContent>
      </w:r>
      <w:r w:rsidRPr="00CA1A3E">
        <w:rPr>
          <w:rFonts w:ascii="Angsana New" w:hAnsi="Angsana New"/>
          <w:sz w:val="32"/>
          <w:szCs w:val="32"/>
          <w:cs/>
          <w:lang w:bidi="th-TH"/>
        </w:rPr>
        <w:t>มี .......</w:t>
      </w:r>
      <w:r w:rsidRPr="00CA1A3E">
        <w:rPr>
          <w:rFonts w:ascii="Angsana New" w:hAnsi="Angsana New"/>
          <w:color w:val="000000"/>
          <w:sz w:val="32"/>
          <w:szCs w:val="32"/>
          <w:lang w:bidi="th-TH"/>
        </w:rPr>
        <w:t>3</w:t>
      </w:r>
      <w:r w:rsidRPr="00CA1A3E">
        <w:rPr>
          <w:rFonts w:ascii="Angsana New" w:hAnsi="Angsana New"/>
          <w:sz w:val="32"/>
          <w:szCs w:val="32"/>
          <w:cs/>
          <w:lang w:bidi="th-TH"/>
        </w:rPr>
        <w:t>........ชั่วโมง</w:t>
      </w:r>
      <w:r w:rsidRPr="00CA1A3E">
        <w:rPr>
          <w:rFonts w:ascii="Angsana New" w:hAnsi="Angsana New"/>
          <w:sz w:val="32"/>
          <w:szCs w:val="32"/>
          <w:lang w:bidi="th-TH"/>
        </w:rPr>
        <w:t>/</w:t>
      </w:r>
      <w:r w:rsidRPr="00CA1A3E">
        <w:rPr>
          <w:rFonts w:ascii="Angsana New" w:hAnsi="Angsana New"/>
          <w:sz w:val="32"/>
          <w:szCs w:val="32"/>
          <w:cs/>
          <w:lang w:bidi="th-TH"/>
        </w:rPr>
        <w:t>สัปดาห์</w:t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  <w:t>e-mail : yannavut.s@rsu.ac.th</w:t>
      </w:r>
    </w:p>
    <w:p w14:paraId="760B901B" w14:textId="77777777" w:rsidR="000561D4" w:rsidRPr="00CA1A3E" w:rsidRDefault="000561D4" w:rsidP="000561D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CA1A3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0680F958" wp14:editId="1CEA646F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6985" t="6350" r="8255" b="22225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2540F" id="Rectangle 27" o:spid="_x0000_s1026" style="position:absolute;margin-left:261.9pt;margin-top:4.95pt;width:10.8pt;height:12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" fillcolor="#666" strokeweight="1pt">
                <v:fill color2="black" focus="50%" type="gradient"/>
                <v:shadow on="t" color="#7f7f7f" offset="1pt"/>
              </v:rect>
            </w:pict>
          </mc:Fallback>
        </mc:AlternateContent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  <w:t>Facebook : yannavut supichayanggoon</w:t>
      </w:r>
    </w:p>
    <w:p w14:paraId="34A44648" w14:textId="77777777" w:rsidR="000561D4" w:rsidRPr="00CA1A3E" w:rsidRDefault="000561D4" w:rsidP="000561D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CA1A3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71BCA64" wp14:editId="303056E4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10160" r="8255" b="27940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000000"/>
                            </a:gs>
                            <a:gs pos="100000">
                              <a:srgbClr val="666666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/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EE4017" id="Rectangle 28" o:spid="_x0000_s1026" style="position:absolute;margin-left:261.9pt;margin-top:5.35pt;width:10.8pt;height:1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" fillcolor="#666" strokeweight="1pt">
                <v:fill color2="black" focus="50%" type="gradient"/>
                <v:shadow on="t" color="#7f7f7f" offset="1pt"/>
              </v:rect>
            </w:pict>
          </mc:Fallback>
        </mc:AlternateContent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  <w:t>Line : yannavut</w:t>
      </w:r>
    </w:p>
    <w:p w14:paraId="1D291658" w14:textId="77777777" w:rsidR="000561D4" w:rsidRPr="00CA1A3E" w:rsidRDefault="000561D4" w:rsidP="000561D4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CA1A3E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9822645" wp14:editId="2102FCCF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9425F3" id="Rectangle 29" o:spid="_x0000_s1026" style="position:absolute;margin-left:261.9pt;margin-top:4.5pt;width:10.8pt;height:12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" strokeweight="1pt"/>
            </w:pict>
          </mc:Fallback>
        </mc:AlternateContent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lang w:bidi="th-TH"/>
        </w:rPr>
        <w:tab/>
      </w:r>
      <w:r w:rsidRPr="00CA1A3E">
        <w:rPr>
          <w:rFonts w:ascii="Angsana New" w:hAnsi="Angsana New"/>
          <w:sz w:val="32"/>
          <w:szCs w:val="32"/>
          <w:cs/>
          <w:lang w:bidi="th-TH"/>
        </w:rPr>
        <w:t>อื่น ระบุ..............................................</w:t>
      </w:r>
      <w:r w:rsidRPr="00CA1A3E">
        <w:rPr>
          <w:rFonts w:ascii="Angsana New" w:hAnsi="Angsana New"/>
          <w:sz w:val="32"/>
          <w:szCs w:val="32"/>
          <w:cs/>
          <w:lang w:bidi="th-TH"/>
        </w:rPr>
        <w:tab/>
      </w:r>
    </w:p>
    <w:p w14:paraId="0186CE90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BAF1818" w14:textId="77777777" w:rsidR="00456DAC" w:rsidRPr="009B00C1" w:rsidRDefault="00456DAC" w:rsidP="00456DAC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9B00C1">
        <w:rPr>
          <w:rFonts w:ascii="Angsana New" w:hAnsi="Angsana New"/>
          <w:b/>
          <w:bCs/>
          <w:sz w:val="32"/>
          <w:szCs w:val="32"/>
          <w:lang w:bidi="th-TH"/>
        </w:rPr>
        <w:t xml:space="preserve">4. </w:t>
      </w:r>
      <w:r w:rsidRPr="009B00C1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>ผลลัพธ์การเรียนรู้ของรายวิชา (</w:t>
      </w:r>
      <w:r w:rsidRPr="009B00C1">
        <w:rPr>
          <w:rFonts w:ascii="AngsanaUPC" w:eastAsia="Angsana New" w:hAnsi="AngsanaUPC" w:cs="AngsanaUPC" w:hint="cs"/>
          <w:b/>
          <w:bCs/>
          <w:sz w:val="32"/>
          <w:szCs w:val="32"/>
        </w:rPr>
        <w:t>Course Learning Outcomes</w:t>
      </w:r>
      <w:r w:rsidRPr="009B00C1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: </w:t>
      </w:r>
      <w:r w:rsidRPr="009B00C1">
        <w:rPr>
          <w:rFonts w:ascii="AngsanaUPC" w:eastAsia="Angsana New" w:hAnsi="AngsanaUPC" w:cs="AngsanaUPC" w:hint="cs"/>
          <w:b/>
          <w:bCs/>
          <w:sz w:val="32"/>
          <w:szCs w:val="32"/>
        </w:rPr>
        <w:t>CLO</w:t>
      </w:r>
      <w:r w:rsidR="00317D24" w:rsidRPr="009B00C1">
        <w:rPr>
          <w:rFonts w:ascii="AngsanaUPC" w:eastAsia="Angsana New" w:hAnsi="AngsanaUPC" w:cs="AngsanaUPC"/>
          <w:b/>
          <w:bCs/>
          <w:sz w:val="32"/>
          <w:szCs w:val="32"/>
        </w:rPr>
        <w:t>s</w:t>
      </w:r>
      <w:r w:rsidRPr="009B00C1">
        <w:rPr>
          <w:rFonts w:ascii="AngsanaUPC" w:eastAsia="Angsana New" w:hAnsi="AngsanaUPC" w:cs="AngsanaUPC" w:hint="cs"/>
          <w:b/>
          <w:bCs/>
          <w:sz w:val="32"/>
          <w:szCs w:val="32"/>
          <w:cs/>
          <w:lang w:bidi="th-TH"/>
        </w:rPr>
        <w:t xml:space="preserve">)  :  </w:t>
      </w:r>
    </w:p>
    <w:p w14:paraId="773C29E2" w14:textId="16EBC1F6" w:rsidR="00456DAC" w:rsidRDefault="00456DAC" w:rsidP="00456DAC">
      <w:pPr>
        <w:rPr>
          <w:rFonts w:ascii="Angsana New" w:hAnsi="Angsana New"/>
          <w:sz w:val="32"/>
          <w:szCs w:val="32"/>
          <w:lang w:bidi="th-TH"/>
        </w:rPr>
      </w:pPr>
      <w:r w:rsidRPr="009B00C1">
        <w:rPr>
          <w:rFonts w:ascii="AngsanaUPC" w:hAnsi="AngsanaUPC" w:cs="AngsanaUPC"/>
          <w:sz w:val="32"/>
          <w:szCs w:val="32"/>
          <w:cs/>
          <w:lang w:bidi="th-TH"/>
        </w:rPr>
        <w:tab/>
      </w:r>
      <w:r w:rsidRPr="009B00C1">
        <w:rPr>
          <w:rFonts w:ascii="AngsanaUPC" w:hAnsi="AngsanaUPC" w:cs="AngsanaUPC"/>
          <w:sz w:val="32"/>
          <w:szCs w:val="32"/>
          <w:lang w:bidi="th-TH"/>
        </w:rPr>
        <w:t xml:space="preserve">1) </w:t>
      </w:r>
      <w:r w:rsidR="009B00C1" w:rsidRPr="009B00C1">
        <w:rPr>
          <w:rFonts w:ascii="AngsanaUPC" w:hAnsi="AngsanaUPC" w:cs="AngsanaUPC" w:hint="cs"/>
          <w:sz w:val="32"/>
          <w:szCs w:val="32"/>
          <w:cs/>
          <w:lang w:bidi="th-TH"/>
        </w:rPr>
        <w:t>นักศึกษาเข้าใจหลักการพื้นฐานใน</w:t>
      </w:r>
      <w:r w:rsidR="000561D4" w:rsidRPr="00CA1A3E">
        <w:rPr>
          <w:rFonts w:ascii="Angsana New" w:hAnsi="Angsana New"/>
          <w:sz w:val="32"/>
          <w:szCs w:val="32"/>
          <w:cs/>
          <w:lang w:bidi="th-TH"/>
        </w:rPr>
        <w:t xml:space="preserve">หลักการและทฤษฎีเครื่องจักรกลของไหล   </w:t>
      </w:r>
    </w:p>
    <w:p w14:paraId="1CA8A833" w14:textId="32D2653E" w:rsidR="000561D4" w:rsidRDefault="000561D4" w:rsidP="000561D4">
      <w:pPr>
        <w:rPr>
          <w:rFonts w:ascii="Angsana New" w:hAnsi="Angsana New"/>
          <w:sz w:val="32"/>
          <w:szCs w:val="32"/>
          <w:lang w:bidi="th-TH"/>
        </w:rPr>
      </w:pPr>
      <w:r w:rsidRPr="009B00C1">
        <w:rPr>
          <w:rFonts w:ascii="AngsanaUPC" w:hAnsi="AngsanaUPC" w:cs="AngsanaUPC"/>
          <w:sz w:val="32"/>
          <w:szCs w:val="32"/>
          <w:lang w:bidi="th-TH"/>
        </w:rPr>
        <w:tab/>
        <w:t xml:space="preserve">2) </w:t>
      </w:r>
      <w:r w:rsidRPr="009B00C1">
        <w:rPr>
          <w:rFonts w:ascii="AngsanaUPC" w:hAnsi="AngsanaUPC" w:cs="AngsanaUPC" w:hint="cs"/>
          <w:sz w:val="32"/>
          <w:szCs w:val="32"/>
          <w:cs/>
          <w:lang w:bidi="th-TH"/>
        </w:rPr>
        <w:t>นักศึกษาเข้าใจหลักการพื้นฐานใน</w:t>
      </w:r>
      <w:r w:rsidRPr="00CA1A3E">
        <w:rPr>
          <w:rFonts w:ascii="Angsana New" w:hAnsi="Angsana New"/>
          <w:sz w:val="32"/>
          <w:szCs w:val="32"/>
          <w:cs/>
          <w:lang w:bidi="th-TH"/>
        </w:rPr>
        <w:t>หลักการและ</w:t>
      </w:r>
      <w:r w:rsidRPr="00CA1A3E">
        <w:rPr>
          <w:rFonts w:ascii="Angsana New" w:hAnsi="Angsana New"/>
          <w:sz w:val="32"/>
          <w:szCs w:val="32"/>
          <w:cs/>
        </w:rPr>
        <w:t>ทฤษฎีและมาตรฐานระบบดับเพลิงและป้องกันอัคคีภัย</w:t>
      </w:r>
    </w:p>
    <w:p w14:paraId="5A1FAE49" w14:textId="51AAA92E" w:rsidR="00456DAC" w:rsidRPr="009B00C1" w:rsidRDefault="00456DAC" w:rsidP="00456DAC">
      <w:pPr>
        <w:rPr>
          <w:rFonts w:ascii="AngsanaUPC" w:hAnsi="AngsanaUPC" w:cs="AngsanaUPC"/>
          <w:sz w:val="32"/>
          <w:szCs w:val="32"/>
          <w:lang w:bidi="th-TH"/>
        </w:rPr>
      </w:pPr>
      <w:r w:rsidRPr="009B00C1">
        <w:rPr>
          <w:rFonts w:ascii="AngsanaUPC" w:hAnsi="AngsanaUPC" w:cs="AngsanaUPC"/>
          <w:sz w:val="32"/>
          <w:szCs w:val="32"/>
          <w:lang w:bidi="th-TH"/>
        </w:rPr>
        <w:tab/>
      </w:r>
      <w:r w:rsidR="000561D4">
        <w:rPr>
          <w:rFonts w:ascii="AngsanaUPC" w:hAnsi="AngsanaUPC" w:cs="AngsanaUPC"/>
          <w:sz w:val="32"/>
          <w:szCs w:val="32"/>
          <w:lang w:bidi="th-TH"/>
        </w:rPr>
        <w:t>3</w:t>
      </w:r>
      <w:r w:rsidRPr="009B00C1">
        <w:rPr>
          <w:rFonts w:ascii="AngsanaUPC" w:hAnsi="AngsanaUPC" w:cs="AngsanaUPC"/>
          <w:sz w:val="32"/>
          <w:szCs w:val="32"/>
          <w:lang w:bidi="th-TH"/>
        </w:rPr>
        <w:t xml:space="preserve">) </w:t>
      </w:r>
      <w:r w:rsidR="009B00C1" w:rsidRPr="009B00C1">
        <w:rPr>
          <w:rFonts w:ascii="AngsanaUPC" w:hAnsi="AngsanaUPC" w:cs="AngsanaUPC" w:hint="cs"/>
          <w:sz w:val="32"/>
          <w:szCs w:val="32"/>
          <w:cs/>
          <w:lang w:bidi="th-TH"/>
        </w:rPr>
        <w:t>นักศึกษาผ่านการวัดผลประเมินความเข้าใจ</w:t>
      </w:r>
    </w:p>
    <w:p w14:paraId="0C6E0D66" w14:textId="77777777" w:rsidR="00456DAC" w:rsidRDefault="00456DAC" w:rsidP="00456DAC">
      <w:pPr>
        <w:rPr>
          <w:rFonts w:ascii="Calibri" w:hAnsi="Calibri"/>
          <w:color w:val="FF0000"/>
          <w:sz w:val="32"/>
          <w:szCs w:val="32"/>
          <w:lang w:bidi="th-TH"/>
        </w:rPr>
      </w:pPr>
    </w:p>
    <w:p w14:paraId="52F6BA15" w14:textId="77777777" w:rsidR="00456DAC" w:rsidRDefault="00456DAC" w:rsidP="00456DAC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5F3C50BB" w14:textId="77777777" w:rsidR="000561D4" w:rsidRPr="00CA1A3E" w:rsidRDefault="000561D4" w:rsidP="000561D4">
      <w:pPr>
        <w:jc w:val="center"/>
        <w:rPr>
          <w:rFonts w:ascii="Angsana New" w:hAnsi="Angsana New"/>
          <w:bCs/>
          <w:color w:val="000000"/>
          <w:sz w:val="32"/>
          <w:szCs w:val="32"/>
          <w:lang w:bidi="th-TH"/>
        </w:rPr>
      </w:pPr>
      <w:r w:rsidRPr="00CA1A3E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>หมวดที่</w:t>
      </w:r>
      <w:r w:rsidRPr="00CA1A3E">
        <w:rPr>
          <w:rFonts w:ascii="Angsana New" w:hAnsi="Angsana New"/>
          <w:b/>
          <w:color w:val="000000"/>
          <w:sz w:val="32"/>
          <w:szCs w:val="32"/>
          <w:cs/>
          <w:lang w:bidi="th-TH"/>
        </w:rPr>
        <w:t xml:space="preserve"> </w:t>
      </w:r>
      <w:r w:rsidRPr="00CA1A3E">
        <w:rPr>
          <w:rFonts w:ascii="Angsana New" w:hAnsi="Angsana New"/>
          <w:b/>
          <w:color w:val="000000"/>
          <w:sz w:val="32"/>
          <w:szCs w:val="32"/>
          <w:lang w:bidi="th-TH"/>
        </w:rPr>
        <w:t>3</w:t>
      </w:r>
      <w:r w:rsidRPr="00CA1A3E">
        <w:rPr>
          <w:rFonts w:ascii="Angsana New" w:hAnsi="Angsana New"/>
          <w:bCs/>
          <w:color w:val="000000"/>
          <w:sz w:val="32"/>
          <w:szCs w:val="32"/>
          <w:cs/>
          <w:lang w:bidi="th-TH"/>
        </w:rPr>
        <w:t xml:space="preserve">  การพัฒนาผลการเรียนรู้ของนักศึกษา</w:t>
      </w:r>
    </w:p>
    <w:p w14:paraId="27F21085" w14:textId="77777777" w:rsidR="000561D4" w:rsidRPr="00CA1A3E" w:rsidRDefault="000561D4" w:rsidP="000561D4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CA1A3E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การพัฒนาผลการเรียนรู้ในมาตรฐานผลการเรียนรู้แต่ละด้านที่มุ่งหวัง</w:t>
      </w:r>
      <w:r w:rsidRPr="00CA1A3E">
        <w:rPr>
          <w:rFonts w:ascii="Angsana New" w:hAnsi="Angsana New"/>
          <w:bCs/>
          <w:sz w:val="32"/>
          <w:szCs w:val="32"/>
          <w:lang w:bidi="th-TH"/>
        </w:rPr>
        <w:t xml:space="preserve">   </w:t>
      </w:r>
      <w:r w:rsidRPr="00CA1A3E">
        <w:rPr>
          <w:rFonts w:ascii="Angsana New" w:hAnsi="Angsana New"/>
          <w:b/>
          <w:sz w:val="32"/>
          <w:szCs w:val="32"/>
          <w:cs/>
          <w:lang w:bidi="th-TH"/>
        </w:rPr>
        <w:t>มีดังต่อไปนี้</w:t>
      </w:r>
    </w:p>
    <w:p w14:paraId="35ADB87C" w14:textId="77902931" w:rsidR="008566F2" w:rsidRPr="00CA1A3E" w:rsidRDefault="008566F2" w:rsidP="008566F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1</w:t>
      </w:r>
      <w:r w:rsidRPr="00CA1A3E">
        <w:rPr>
          <w:rFonts w:ascii="Angsana New" w:hAnsi="Angsana New"/>
          <w:b/>
          <w:sz w:val="32"/>
          <w:szCs w:val="32"/>
          <w:lang w:bidi="th-TH"/>
        </w:rPr>
        <w:t>.</w:t>
      </w:r>
      <w:r w:rsidRPr="00CA1A3E">
        <w:rPr>
          <w:rFonts w:ascii="Angsana New" w:hAnsi="Angsana New"/>
          <w:b/>
          <w:sz w:val="32"/>
          <w:szCs w:val="32"/>
          <w:lang w:bidi="th-TH"/>
        </w:rPr>
        <w:tab/>
      </w:r>
      <w:r w:rsidRPr="00CA1A3E">
        <w:rPr>
          <w:rFonts w:ascii="Angsana New" w:hAnsi="Angsana New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467"/>
        <w:gridCol w:w="3539"/>
        <w:gridCol w:w="2324"/>
      </w:tblGrid>
      <w:tr w:rsidR="008566F2" w:rsidRPr="00CA1A3E" w14:paraId="386A5628" w14:textId="77777777" w:rsidTr="006D56A4">
        <w:tc>
          <w:tcPr>
            <w:tcW w:w="665" w:type="dxa"/>
          </w:tcPr>
          <w:p w14:paraId="648B43A9" w14:textId="77777777" w:rsidR="008566F2" w:rsidRPr="00CA1A3E" w:rsidRDefault="008566F2" w:rsidP="006D56A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486" w:type="dxa"/>
          </w:tcPr>
          <w:p w14:paraId="4DAFA9B2" w14:textId="77777777" w:rsidR="008566F2" w:rsidRPr="00CA1A3E" w:rsidRDefault="008566F2" w:rsidP="006D56A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572" w:type="dxa"/>
          </w:tcPr>
          <w:p w14:paraId="670E02CE" w14:textId="77777777" w:rsidR="008566F2" w:rsidRPr="00CA1A3E" w:rsidRDefault="008566F2" w:rsidP="006D56A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A1A3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40" w:type="dxa"/>
          </w:tcPr>
          <w:p w14:paraId="1F8E7D51" w14:textId="77777777" w:rsidR="008566F2" w:rsidRPr="00CA1A3E" w:rsidRDefault="008566F2" w:rsidP="006D56A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A1A3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566F2" w:rsidRPr="00CA1A3E" w14:paraId="38E41538" w14:textId="77777777" w:rsidTr="006D56A4">
        <w:tc>
          <w:tcPr>
            <w:tcW w:w="665" w:type="dxa"/>
          </w:tcPr>
          <w:p w14:paraId="62780C2E" w14:textId="5369206F" w:rsidR="008566F2" w:rsidRPr="00CA1A3E" w:rsidRDefault="008566F2" w:rsidP="006D56A4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  <w:lastRenderedPageBreak/>
              <w:t>1</w:t>
            </w:r>
            <w:r w:rsidRPr="00CA1A3E">
              <w:rPr>
                <w:rFonts w:ascii="Angsana New" w:hAnsi="Angsana New"/>
                <w:color w:val="000000"/>
                <w:sz w:val="32"/>
                <w:szCs w:val="32"/>
                <w:cs/>
              </w:rPr>
              <w:t>.</w:t>
            </w:r>
          </w:p>
        </w:tc>
        <w:tc>
          <w:tcPr>
            <w:tcW w:w="2486" w:type="dxa"/>
          </w:tcPr>
          <w:p w14:paraId="4D4D20A4" w14:textId="77777777" w:rsidR="008566F2" w:rsidRPr="00CA1A3E" w:rsidRDefault="008566F2" w:rsidP="008566F2">
            <w:pPr>
              <w:tabs>
                <w:tab w:val="left" w:pos="360"/>
                <w:tab w:val="left" w:pos="1620"/>
                <w:tab w:val="left" w:pos="1800"/>
                <w:tab w:val="left" w:pos="2160"/>
                <w:tab w:val="left" w:pos="4500"/>
              </w:tabs>
              <w:ind w:right="-64" w:firstLine="567"/>
              <w:jc w:val="thaiDistribute"/>
              <w:rPr>
                <w:rFonts w:ascii="Angsana New" w:hAnsi="Angsana New"/>
                <w:sz w:val="32"/>
                <w:szCs w:val="32"/>
              </w:rPr>
            </w:pPr>
            <w:r w:rsidRPr="00CA1A3E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มีความรู้และความเข้าใจเกี่ยวกับหลักการและทฤษฎีที่สำคัญในเนื้อหาของสาขาวิชาเฉพาะด้านทางวิศวกรรม</w:t>
            </w: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เช่น </w:t>
            </w:r>
            <w:r w:rsidRPr="008566F2">
              <w:rPr>
                <w:rFonts w:ascii="Angsana New" w:hAnsi="Angsana New"/>
                <w:color w:val="000000" w:themeColor="text1"/>
                <w:sz w:val="32"/>
                <w:szCs w:val="32"/>
                <w:cs/>
                <w:lang w:bidi="th-TH"/>
              </w:rPr>
              <w:t>เครื่องจักรกลของไหล   การติดตั้ง การบำรุงรักษา อุปกรณ์ของระบบของไหล ตลอดจนหน้าที่การทำงานของอุปกรณ์ต่างๆ และการเลือกและกำหนดขนาดเครื่องจักรกลของไหล</w:t>
            </w:r>
            <w:r>
              <w:rPr>
                <w:rFonts w:ascii="Angsana New" w:hAnsi="Angsana New"/>
                <w:color w:val="000000" w:themeColor="text1"/>
                <w:sz w:val="32"/>
                <w:szCs w:val="32"/>
                <w:lang w:bidi="th-TH"/>
              </w:rPr>
              <w:t xml:space="preserve"> </w:t>
            </w:r>
            <w:r w:rsidRPr="00CA1A3E">
              <w:rPr>
                <w:rFonts w:ascii="Angsana New" w:hAnsi="Angsana New"/>
                <w:sz w:val="32"/>
                <w:szCs w:val="32"/>
                <w:cs/>
              </w:rPr>
              <w:t xml:space="preserve">ระบบดับเพลิงและป้องกันอัคคีภัย การวิเคราะห์ทางวิศวกรรมของไหลในระบบดับเพลิงและป้องกันอัคคีภัย การออกแบบและติดตั้งระบบของไหลสำหรับระบบดับเพลิงและป้องกันอัคคีภัย </w:t>
            </w:r>
          </w:p>
          <w:p w14:paraId="32781DC6" w14:textId="22EA0494" w:rsidR="008566F2" w:rsidRPr="00CA1A3E" w:rsidRDefault="008566F2" w:rsidP="006D56A4">
            <w:pPr>
              <w:rPr>
                <w:rFonts w:ascii="Angsana New" w:hAnsi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3572" w:type="dxa"/>
          </w:tcPr>
          <w:p w14:paraId="451AFF55" w14:textId="77777777" w:rsidR="008566F2" w:rsidRPr="00CA1A3E" w:rsidRDefault="008566F2" w:rsidP="006D56A4">
            <w:pPr>
              <w:pStyle w:val="ListParagraph"/>
              <w:numPr>
                <w:ilvl w:val="0"/>
                <w:numId w:val="15"/>
              </w:numPr>
              <w:ind w:left="284" w:hanging="283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บรรยาย แสดงตัวอย่าง โดยใช้ปัญหานำและตามด้วยการแก้ปัญหาของการออกแบบ แนะนำเครื่องมือและการใช้งาน และ การคำนวณต่างๆ ในชั้นเรียน ให้ฝึกทำตัวอย่างควบคู่ไป ถามตอบ ที่ละคน หรือกลุ่มย่อย  และมอบหมายโจทย์ปัญหาเกี่ยวกับประเด็นต่างๆ แล้วให้นักศึกษาค้นคว้าหาข้อมูลที่เกี่ยวข้อง (</w:t>
            </w: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problem-based learning) </w:t>
            </w: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แล้วนำมาสรุป อภิปรายและนำเสนอเพื่อแลกเปลี่ยนความคิดเห็นกับกลุ่มอื่นๆ</w:t>
            </w:r>
          </w:p>
          <w:p w14:paraId="37C247E1" w14:textId="77777777" w:rsidR="008566F2" w:rsidRPr="00CA1A3E" w:rsidRDefault="008566F2" w:rsidP="006D56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3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มอบหมายให้ออกแบบ สร้างชิ้นงาน (</w:t>
            </w: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assignment) </w:t>
            </w: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เพื่อออกแบบระบบงานต่างๆที่ประยุกต์ใช้</w:t>
            </w:r>
            <w:r w:rsidRPr="00CA1A3E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หลักการและทฤษฎี</w:t>
            </w: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ได้</w:t>
            </w:r>
          </w:p>
          <w:p w14:paraId="334C6113" w14:textId="77777777" w:rsidR="008566F2" w:rsidRPr="00CA1A3E" w:rsidRDefault="008566F2" w:rsidP="006D56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84" w:hanging="283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มอบหมายงานให้ค้นคว้าเพิ่มเติม</w:t>
            </w:r>
          </w:p>
          <w:p w14:paraId="1434E3AE" w14:textId="77777777" w:rsidR="008566F2" w:rsidRPr="00CA1A3E" w:rsidRDefault="008566F2" w:rsidP="006D56A4">
            <w:pPr>
              <w:ind w:left="1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 w14:paraId="4C0F5284" w14:textId="77777777" w:rsidR="008566F2" w:rsidRPr="00CA1A3E" w:rsidRDefault="008566F2" w:rsidP="006D56A4">
            <w:pPr>
              <w:pStyle w:val="ListParagraph"/>
              <w:numPr>
                <w:ilvl w:val="0"/>
                <w:numId w:val="15"/>
              </w:numPr>
              <w:ind w:left="248" w:hanging="24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ประเมินจากทดสอบย่อยและสอบปลายภาค ด้วยข้อสอบที่เน้นการวัดหลักการและทฤษฎี</w:t>
            </w:r>
          </w:p>
          <w:p w14:paraId="02DD76A9" w14:textId="77777777" w:rsidR="008566F2" w:rsidRPr="00CA1A3E" w:rsidRDefault="008566F2" w:rsidP="006D56A4">
            <w:pPr>
              <w:pStyle w:val="ListParagraph"/>
              <w:numPr>
                <w:ilvl w:val="0"/>
                <w:numId w:val="15"/>
              </w:numPr>
              <w:ind w:left="248" w:hanging="24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 xml:space="preserve">ประเมินจากการทดสอบการเรียนรู้ จากระบบ </w:t>
            </w: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</w:rPr>
              <w:t xml:space="preserve">Online </w:t>
            </w: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ด้วยข้อสอบ</w:t>
            </w:r>
          </w:p>
          <w:p w14:paraId="051DE9AB" w14:textId="77777777" w:rsidR="008566F2" w:rsidRPr="00CA1A3E" w:rsidRDefault="008566F2" w:rsidP="006D56A4">
            <w:pPr>
              <w:pStyle w:val="ListParagraph"/>
              <w:numPr>
                <w:ilvl w:val="0"/>
                <w:numId w:val="15"/>
              </w:numPr>
              <w:ind w:left="248" w:hanging="24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ประเมินจากทำรายงาน หรือ นำเสนอสรุปจากการค้นคว้าข้อมูลที่เกี่ยวข้อง</w:t>
            </w:r>
          </w:p>
          <w:p w14:paraId="679A0868" w14:textId="77777777" w:rsidR="008566F2" w:rsidRPr="00CA1A3E" w:rsidRDefault="008566F2" w:rsidP="006D56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8" w:hanging="24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ศึกษาดูงานจริงและ วิเคราะห์กรณีศึกษา</w:t>
            </w:r>
          </w:p>
          <w:p w14:paraId="1B4172F6" w14:textId="77777777" w:rsidR="008566F2" w:rsidRPr="00CA1A3E" w:rsidRDefault="008566F2" w:rsidP="006D56A4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248" w:hanging="248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A1A3E">
              <w:rPr>
                <w:rFonts w:ascii="Angsana New" w:hAnsi="Angsana New" w:cs="Angsana New"/>
                <w:color w:val="000000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</w:tc>
      </w:tr>
    </w:tbl>
    <w:p w14:paraId="210ED49F" w14:textId="77777777" w:rsidR="008566F2" w:rsidRPr="00CA1A3E" w:rsidRDefault="008566F2" w:rsidP="008566F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F04A0AF" w14:textId="7F149BFD" w:rsidR="008566F2" w:rsidRPr="00CA1A3E" w:rsidRDefault="008566F2" w:rsidP="008566F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Cs/>
          <w:sz w:val="32"/>
          <w:szCs w:val="32"/>
          <w:lang w:bidi="th-TH"/>
        </w:rPr>
        <w:t>2</w:t>
      </w:r>
      <w:r w:rsidRPr="00CA1A3E">
        <w:rPr>
          <w:rFonts w:ascii="Angsana New" w:hAnsi="Angsana New"/>
          <w:b/>
          <w:sz w:val="32"/>
          <w:szCs w:val="32"/>
          <w:lang w:bidi="th-TH"/>
        </w:rPr>
        <w:t>.</w:t>
      </w:r>
      <w:r w:rsidRPr="00CA1A3E">
        <w:rPr>
          <w:rFonts w:ascii="Angsana New" w:hAnsi="Angsana New"/>
          <w:b/>
          <w:sz w:val="32"/>
          <w:szCs w:val="32"/>
          <w:lang w:bidi="th-TH"/>
        </w:rPr>
        <w:tab/>
      </w:r>
      <w:r w:rsidRPr="00CA1A3E">
        <w:rPr>
          <w:rFonts w:ascii="Angsana New" w:hAnsi="Angsana New"/>
          <w:bCs/>
          <w:sz w:val="32"/>
          <w:szCs w:val="32"/>
          <w:cs/>
          <w:lang w:bidi="th-TH"/>
        </w:rPr>
        <w:t>ทักษะ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474"/>
        <w:gridCol w:w="3501"/>
        <w:gridCol w:w="2355"/>
      </w:tblGrid>
      <w:tr w:rsidR="008566F2" w:rsidRPr="00CA1A3E" w14:paraId="294D328C" w14:textId="77777777" w:rsidTr="00D85133">
        <w:tc>
          <w:tcPr>
            <w:tcW w:w="665" w:type="dxa"/>
          </w:tcPr>
          <w:p w14:paraId="5F9524A7" w14:textId="77777777" w:rsidR="008566F2" w:rsidRPr="00CA1A3E" w:rsidRDefault="008566F2" w:rsidP="00D8513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495" w:type="dxa"/>
          </w:tcPr>
          <w:p w14:paraId="77ABF4A7" w14:textId="77777777" w:rsidR="008566F2" w:rsidRPr="00CA1A3E" w:rsidRDefault="008566F2" w:rsidP="00D8513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534" w:type="dxa"/>
          </w:tcPr>
          <w:p w14:paraId="1AD5B0A4" w14:textId="77777777" w:rsidR="008566F2" w:rsidRPr="00CA1A3E" w:rsidRDefault="008566F2" w:rsidP="00D8513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A1A3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69" w:type="dxa"/>
          </w:tcPr>
          <w:p w14:paraId="12E654BB" w14:textId="77777777" w:rsidR="008566F2" w:rsidRPr="00CA1A3E" w:rsidRDefault="008566F2" w:rsidP="00D85133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A1A3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8566F2" w:rsidRPr="00CA1A3E" w14:paraId="6FDEBC03" w14:textId="77777777" w:rsidTr="00D85133">
        <w:tc>
          <w:tcPr>
            <w:tcW w:w="665" w:type="dxa"/>
          </w:tcPr>
          <w:p w14:paraId="1198E992" w14:textId="2AC4037F" w:rsidR="008566F2" w:rsidRPr="00CA1A3E" w:rsidRDefault="008566F2" w:rsidP="00D85133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2.</w:t>
            </w:r>
          </w:p>
        </w:tc>
        <w:tc>
          <w:tcPr>
            <w:tcW w:w="2495" w:type="dxa"/>
          </w:tcPr>
          <w:p w14:paraId="27FB0940" w14:textId="33F7B249" w:rsidR="008566F2" w:rsidRPr="00CA1A3E" w:rsidRDefault="008566F2" w:rsidP="00D85133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AF46AD">
              <w:rPr>
                <w:rFonts w:asciiTheme="majorBidi" w:hAnsiTheme="majorBidi" w:cstheme="majorBidi"/>
                <w:sz w:val="32"/>
                <w:szCs w:val="32"/>
                <w:cs/>
              </w:rPr>
              <w:t>วิเคราะห์ปัญหาและ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</w:t>
            </w:r>
            <w:r w:rsidRPr="00AF46AD">
              <w:rPr>
                <w:rFonts w:asciiTheme="majorBidi" w:hAnsiTheme="majorBidi" w:cstheme="majorBidi"/>
                <w:sz w:val="32"/>
                <w:szCs w:val="32"/>
                <w:cs/>
              </w:rPr>
              <w:t>ออกแบบเครื่องกล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โดยใช้</w:t>
            </w:r>
            <w:r w:rsidRPr="00AF46AD">
              <w:rPr>
                <w:rFonts w:asciiTheme="majorBidi" w:hAnsiTheme="majorBidi" w:cstheme="majorBidi"/>
                <w:sz w:val="32"/>
                <w:szCs w:val="32"/>
                <w:cs/>
              </w:rPr>
              <w:t>หลักการทางวิทยาศาสตร์</w:t>
            </w:r>
          </w:p>
        </w:tc>
        <w:tc>
          <w:tcPr>
            <w:tcW w:w="3534" w:type="dxa"/>
          </w:tcPr>
          <w:p w14:paraId="649EB3EA" w14:textId="77777777" w:rsidR="008566F2" w:rsidRPr="00D225E4" w:rsidRDefault="008566F2" w:rsidP="00D851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225E4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มอบหมายงานกลุ่มและเดี่ยวที่ต้องใช้ทักษะทางปัญญาต่างๆ ประกอบการยกตัวอย่างสถานการณ์ที่จำเป็นต้องใช้ทักษะต่างๆ เหล่านี้</w:t>
            </w:r>
          </w:p>
          <w:p w14:paraId="376905C7" w14:textId="77777777" w:rsidR="008566F2" w:rsidRPr="00D225E4" w:rsidRDefault="008566F2" w:rsidP="00D851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225E4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สอนแบบบรรยายและถามตอบ</w:t>
            </w:r>
          </w:p>
          <w:p w14:paraId="530F811A" w14:textId="77777777" w:rsidR="008566F2" w:rsidRPr="00D225E4" w:rsidRDefault="008566F2" w:rsidP="00D851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49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225E4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lastRenderedPageBreak/>
              <w:t>มอบหมายงานที่ส่งเสริมการคิดอย่างมีวิจารณญาณที่ดีและอย่างเป็นระบบตามองค์ความรู้และเทคโนโลยีใหม่ๆ</w:t>
            </w:r>
          </w:p>
        </w:tc>
        <w:tc>
          <w:tcPr>
            <w:tcW w:w="2369" w:type="dxa"/>
          </w:tcPr>
          <w:p w14:paraId="14D8AC2C" w14:textId="77777777" w:rsidR="008566F2" w:rsidRPr="00D225E4" w:rsidRDefault="008566F2" w:rsidP="00D851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225E4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lastRenderedPageBreak/>
              <w:t>ประเมินจากงานที่ส่ง และจากการสังเกตภาพรวมของชั้นเรียน</w:t>
            </w:r>
          </w:p>
          <w:p w14:paraId="5751D2C6" w14:textId="77777777" w:rsidR="008566F2" w:rsidRPr="00D225E4" w:rsidRDefault="008566F2" w:rsidP="00D851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225E4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t>ประเมินและให้คะแนนจากงานที่มอบหมาย</w:t>
            </w:r>
          </w:p>
          <w:p w14:paraId="790FD802" w14:textId="77777777" w:rsidR="008566F2" w:rsidRPr="00D225E4" w:rsidRDefault="008566F2" w:rsidP="00D8513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20"/>
              <w:rPr>
                <w:rFonts w:ascii="Angsana New" w:hAnsi="Angsana New" w:cs="Angsana New"/>
                <w:color w:val="000000" w:themeColor="text1"/>
                <w:sz w:val="32"/>
                <w:szCs w:val="32"/>
              </w:rPr>
            </w:pPr>
            <w:r w:rsidRPr="00D225E4">
              <w:rPr>
                <w:rFonts w:ascii="Angsana New" w:hAnsi="Angsana New" w:cs="Angsana New"/>
                <w:color w:val="000000" w:themeColor="text1"/>
                <w:sz w:val="32"/>
                <w:szCs w:val="32"/>
                <w:cs/>
              </w:rPr>
              <w:lastRenderedPageBreak/>
              <w:t>ประเมินผลจากการทดสอบความรู้และการสอบปลายภาค</w:t>
            </w:r>
          </w:p>
        </w:tc>
      </w:tr>
    </w:tbl>
    <w:p w14:paraId="4EDF9F86" w14:textId="77777777" w:rsidR="008566F2" w:rsidRPr="00CA1A3E" w:rsidRDefault="008566F2" w:rsidP="008566F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C707817" w14:textId="72E7E240" w:rsidR="000561D4" w:rsidRPr="00CA1A3E" w:rsidRDefault="008566F2" w:rsidP="000561D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3</w:t>
      </w:r>
      <w:r w:rsidR="000561D4" w:rsidRPr="00CA1A3E">
        <w:rPr>
          <w:rFonts w:ascii="Angsana New" w:hAnsi="Angsana New"/>
          <w:b/>
          <w:sz w:val="32"/>
          <w:szCs w:val="32"/>
          <w:lang w:bidi="th-TH"/>
        </w:rPr>
        <w:t>.</w:t>
      </w:r>
      <w:r w:rsidR="000561D4" w:rsidRPr="00CA1A3E">
        <w:rPr>
          <w:rFonts w:ascii="Angsana New" w:hAnsi="Angsana New"/>
          <w:b/>
          <w:sz w:val="32"/>
          <w:szCs w:val="32"/>
          <w:lang w:bidi="th-TH"/>
        </w:rPr>
        <w:tab/>
      </w:r>
      <w:r w:rsidR="000561D4" w:rsidRPr="00CA1A3E">
        <w:rPr>
          <w:rFonts w:ascii="Angsana New" w:hAnsi="Angsana New"/>
          <w:bCs/>
          <w:sz w:val="32"/>
          <w:szCs w:val="32"/>
          <w:cs/>
          <w:lang w:bidi="th-TH"/>
        </w:rPr>
        <w:t>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491"/>
        <w:gridCol w:w="3536"/>
        <w:gridCol w:w="2303"/>
      </w:tblGrid>
      <w:tr w:rsidR="00D225E4" w:rsidRPr="00CA1A3E" w14:paraId="198E5615" w14:textId="77777777" w:rsidTr="00D225E4">
        <w:tc>
          <w:tcPr>
            <w:tcW w:w="666" w:type="dxa"/>
          </w:tcPr>
          <w:p w14:paraId="51BBBF8E" w14:textId="341AC6E8" w:rsidR="00D225E4" w:rsidRPr="00CA1A3E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10" w:type="dxa"/>
          </w:tcPr>
          <w:p w14:paraId="2AB08314" w14:textId="720889D2" w:rsidR="00D225E4" w:rsidRPr="00CA1A3E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569" w:type="dxa"/>
          </w:tcPr>
          <w:p w14:paraId="50A15D99" w14:textId="77777777" w:rsidR="00D225E4" w:rsidRPr="00CA1A3E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A1A3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18" w:type="dxa"/>
          </w:tcPr>
          <w:p w14:paraId="59908D6C" w14:textId="77777777" w:rsidR="00D225E4" w:rsidRPr="00CA1A3E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A1A3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0561D4" w:rsidRPr="00CA1A3E" w14:paraId="3D26DC9D" w14:textId="77777777" w:rsidTr="00D225E4">
        <w:tc>
          <w:tcPr>
            <w:tcW w:w="666" w:type="dxa"/>
          </w:tcPr>
          <w:p w14:paraId="0489220C" w14:textId="55A195B6" w:rsidR="000561D4" w:rsidRPr="00CA1A3E" w:rsidRDefault="008566F2" w:rsidP="002D29C2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3</w:t>
            </w:r>
            <w:r w:rsidR="000561D4" w:rsidRPr="00CA1A3E">
              <w:rPr>
                <w:rFonts w:ascii="Angsana New" w:hAnsi="Angsana New"/>
                <w:color w:val="000000"/>
                <w:sz w:val="32"/>
                <w:szCs w:val="32"/>
              </w:rPr>
              <w:t>.</w:t>
            </w:r>
          </w:p>
        </w:tc>
        <w:tc>
          <w:tcPr>
            <w:tcW w:w="2510" w:type="dxa"/>
          </w:tcPr>
          <w:p w14:paraId="1BEBE59A" w14:textId="6B1BABE8" w:rsidR="000561D4" w:rsidRPr="00CA1A3E" w:rsidRDefault="008566F2" w:rsidP="002D29C2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 w:rsidRPr="008C6BAE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มีความโปร่งใสและ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เสนอ</w:t>
            </w:r>
            <w:r w:rsidRPr="008C6BAE">
              <w:rPr>
                <w:rFonts w:asciiTheme="majorBidi" w:hAnsiTheme="majorBidi" w:cstheme="majorBidi"/>
                <w:sz w:val="32"/>
                <w:szCs w:val="32"/>
                <w:cs/>
              </w:rPr>
              <w:t>วิธีการแก้ไขปัญหา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โดย</w:t>
            </w:r>
            <w:r w:rsidRPr="008C6BAE">
              <w:rPr>
                <w:rFonts w:asciiTheme="majorBidi" w:hAnsiTheme="majorBidi" w:cstheme="majorBidi"/>
                <w:sz w:val="32"/>
                <w:szCs w:val="32"/>
                <w:cs/>
              </w:rPr>
              <w:t>คำนึงถึงผลประโยชน์ของทุกฝ่ายที่เกี่ยวข้อง</w:t>
            </w:r>
          </w:p>
        </w:tc>
        <w:tc>
          <w:tcPr>
            <w:tcW w:w="3569" w:type="dxa"/>
          </w:tcPr>
          <w:p w14:paraId="43D4041C" w14:textId="77777777" w:rsidR="000561D4" w:rsidRPr="00CA1A3E" w:rsidRDefault="000561D4" w:rsidP="002D29C2">
            <w:pPr>
              <w:tabs>
                <w:tab w:val="left" w:pos="360"/>
                <w:tab w:val="left" w:pos="567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contextualSpacing/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CA1A3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ยกตัวอย่างกรณีศึกษางานด้านวิชาชีพวิศวกรรมต่างๆ ข่าว สถานการณ์ในชีวิตประจำวันสอดแทรกในชั่วโมงบรรยาย ให้นักศึกษาแสดงความคิดเห็นต่อภาพเหตุการณ์ที่สื่อถึงคุณธรรม จริยธรรม เล่าเหตุการณ์แล้วให้นักศึกษาวิเคราะห์ และแสดงความคิดเห็นเกี่ยวกับสถานการณ์เหตุการณ์ที่เกิดความผิดพลาดต่างๆขึ้นหรือเหตุการณ์สมมติ</w:t>
            </w:r>
          </w:p>
        </w:tc>
        <w:tc>
          <w:tcPr>
            <w:tcW w:w="2318" w:type="dxa"/>
          </w:tcPr>
          <w:p w14:paraId="37AE84BB" w14:textId="072DB734" w:rsidR="000561D4" w:rsidRPr="003627D2" w:rsidRDefault="003627D2" w:rsidP="003627D2">
            <w:pPr>
              <w:tabs>
                <w:tab w:val="left" w:pos="317"/>
              </w:tabs>
              <w:ind w:left="34"/>
              <w:jc w:val="thaiDistribute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E90498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ฝึกให้นักศึกษารับผิดชอบต่องาน สามารถทำงานร่วมกัน กับผู้อื่นและมีความตรงต่อเวลา</w:t>
            </w:r>
            <w:r w:rsidR="000561D4" w:rsidRPr="00CA1A3E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การสังเกต การเปลี่ยนแปลงพฤติกรรม และ ทัศนะคติ</w:t>
            </w:r>
          </w:p>
        </w:tc>
      </w:tr>
    </w:tbl>
    <w:p w14:paraId="16EA5558" w14:textId="77777777" w:rsidR="000561D4" w:rsidRPr="00CA1A3E" w:rsidRDefault="000561D4" w:rsidP="000561D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CA1A3E">
        <w:rPr>
          <w:rFonts w:ascii="Angsana New" w:hAnsi="Angsana New"/>
          <w:bCs/>
          <w:sz w:val="32"/>
          <w:szCs w:val="32"/>
          <w:cs/>
          <w:lang w:bidi="th-TH"/>
        </w:rPr>
        <w:tab/>
      </w:r>
    </w:p>
    <w:p w14:paraId="1C3B2E8E" w14:textId="6B491A46" w:rsidR="000561D4" w:rsidRPr="00CA1A3E" w:rsidRDefault="000561D4" w:rsidP="000561D4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CA1A3E">
        <w:rPr>
          <w:rFonts w:ascii="Angsana New" w:hAnsi="Angsana New"/>
          <w:bCs/>
          <w:sz w:val="32"/>
          <w:szCs w:val="32"/>
          <w:cs/>
          <w:lang w:bidi="th-TH"/>
        </w:rPr>
        <w:t>4</w:t>
      </w:r>
      <w:r w:rsidRPr="00CA1A3E">
        <w:rPr>
          <w:rFonts w:ascii="Angsana New" w:hAnsi="Angsana New"/>
          <w:bCs/>
          <w:sz w:val="32"/>
          <w:szCs w:val="32"/>
          <w:lang w:bidi="th-TH"/>
        </w:rPr>
        <w:t>.</w:t>
      </w:r>
      <w:r w:rsidRPr="00CA1A3E">
        <w:rPr>
          <w:rFonts w:ascii="Angsana New" w:hAnsi="Angsana New"/>
          <w:b/>
          <w:sz w:val="32"/>
          <w:szCs w:val="32"/>
          <w:lang w:bidi="th-TH"/>
        </w:rPr>
        <w:tab/>
      </w:r>
      <w:r w:rsidR="003627D2">
        <w:rPr>
          <w:rFonts w:ascii="Angsana New" w:hAnsi="Angsana New" w:hint="cs"/>
          <w:bCs/>
          <w:sz w:val="32"/>
          <w:szCs w:val="32"/>
          <w:cs/>
          <w:lang w:bidi="th-TH"/>
        </w:rPr>
        <w:t>ลักษณะ</w:t>
      </w:r>
      <w:r w:rsidRPr="00CA1A3E">
        <w:rPr>
          <w:rFonts w:ascii="Angsana New" w:hAnsi="Angsana New"/>
          <w:bCs/>
          <w:sz w:val="32"/>
          <w:szCs w:val="32"/>
          <w:cs/>
          <w:lang w:bidi="th-TH"/>
        </w:rPr>
        <w:t>บุคคล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3"/>
        <w:gridCol w:w="2528"/>
        <w:gridCol w:w="3483"/>
        <w:gridCol w:w="2319"/>
      </w:tblGrid>
      <w:tr w:rsidR="00D225E4" w:rsidRPr="00CA1A3E" w14:paraId="2BF4D29F" w14:textId="77777777" w:rsidTr="00D225E4">
        <w:tc>
          <w:tcPr>
            <w:tcW w:w="733" w:type="dxa"/>
          </w:tcPr>
          <w:p w14:paraId="2575AC91" w14:textId="12188CDE" w:rsidR="00D225E4" w:rsidRPr="00CA1A3E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PLOs</w:t>
            </w:r>
          </w:p>
        </w:tc>
        <w:tc>
          <w:tcPr>
            <w:tcW w:w="2528" w:type="dxa"/>
          </w:tcPr>
          <w:p w14:paraId="2E6A0C3F" w14:textId="165BFF9E" w:rsidR="00D225E4" w:rsidRPr="00CA1A3E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  <w:lang w:bidi="th-TH"/>
              </w:rPr>
              <w:t>สาระผลลัพธ์การเรียนรู้รายวิชา</w:t>
            </w:r>
            <w:r w:rsidRPr="006270DA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 (CLOs)</w:t>
            </w:r>
          </w:p>
        </w:tc>
        <w:tc>
          <w:tcPr>
            <w:tcW w:w="3483" w:type="dxa"/>
          </w:tcPr>
          <w:p w14:paraId="356490FF" w14:textId="77777777" w:rsidR="00D225E4" w:rsidRPr="00CA1A3E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A1A3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2319" w:type="dxa"/>
          </w:tcPr>
          <w:p w14:paraId="6E1B64BF" w14:textId="77777777" w:rsidR="00D225E4" w:rsidRPr="00CA1A3E" w:rsidRDefault="00D225E4" w:rsidP="00D225E4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A1A3E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D225E4" w:rsidRPr="00CA1A3E" w14:paraId="70843454" w14:textId="77777777" w:rsidTr="00D225E4">
        <w:tc>
          <w:tcPr>
            <w:tcW w:w="733" w:type="dxa"/>
          </w:tcPr>
          <w:p w14:paraId="6A40F281" w14:textId="5894DEBF" w:rsidR="00D225E4" w:rsidRPr="00CA1A3E" w:rsidRDefault="003627D2" w:rsidP="00D225E4">
            <w:pPr>
              <w:jc w:val="center"/>
              <w:rPr>
                <w:rFonts w:ascii="Angsana New" w:hAnsi="Angsana New"/>
                <w:color w:val="000000"/>
                <w:sz w:val="32"/>
                <w:szCs w:val="32"/>
              </w:rPr>
            </w:pPr>
            <w:r>
              <w:rPr>
                <w:rFonts w:ascii="Angsana New" w:hAnsi="Angsana New"/>
                <w:color w:val="000000"/>
                <w:sz w:val="32"/>
                <w:szCs w:val="32"/>
              </w:rPr>
              <w:t>4</w:t>
            </w:r>
          </w:p>
        </w:tc>
        <w:tc>
          <w:tcPr>
            <w:tcW w:w="2528" w:type="dxa"/>
          </w:tcPr>
          <w:p w14:paraId="58A42969" w14:textId="603585D3" w:rsidR="00D225E4" w:rsidRPr="00CA1A3E" w:rsidRDefault="008566F2" w:rsidP="00D225E4">
            <w:pPr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การแสดงออกถึง</w:t>
            </w:r>
            <w:r w:rsidRPr="00AF46AD">
              <w:rPr>
                <w:rFonts w:asciiTheme="majorBidi" w:hAnsiTheme="majorBidi" w:cstheme="majorBidi"/>
                <w:sz w:val="32"/>
                <w:szCs w:val="32"/>
                <w:cs/>
              </w:rPr>
              <w:t>ความมุ่งมั่นในการพัฒนาความรู้และทักษะในการประยุกต์ใช้หลักการทางวิทยาศาสตร์อย่างต่อเนื่อง</w:t>
            </w:r>
          </w:p>
        </w:tc>
        <w:tc>
          <w:tcPr>
            <w:tcW w:w="3483" w:type="dxa"/>
          </w:tcPr>
          <w:p w14:paraId="2CD58639" w14:textId="71510946" w:rsidR="00D225E4" w:rsidRPr="00CA1A3E" w:rsidRDefault="00D225E4" w:rsidP="00D225E4">
            <w:pPr>
              <w:pStyle w:val="ListParagraph"/>
              <w:spacing w:after="0" w:line="240" w:lineRule="auto"/>
              <w:ind w:left="349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921439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มอบหมายบทบาทและหน้าที่ให้กับนักศึกษาในการบริหารจัดการกลุ่มเรียน และประสานงานกับอาจารย์ผู้สอน</w:t>
            </w:r>
          </w:p>
        </w:tc>
        <w:tc>
          <w:tcPr>
            <w:tcW w:w="2319" w:type="dxa"/>
          </w:tcPr>
          <w:p w14:paraId="168B13D3" w14:textId="4CDDBD03" w:rsidR="00D225E4" w:rsidRPr="00CA1A3E" w:rsidRDefault="00D225E4" w:rsidP="00D225E4">
            <w:pPr>
              <w:pStyle w:val="ListParagraph"/>
              <w:spacing w:after="0" w:line="240" w:lineRule="auto"/>
              <w:ind w:left="420"/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  <w:r w:rsidRPr="00921439">
              <w:rPr>
                <w:rFonts w:ascii="AngsanaUPC" w:hAnsi="AngsanaUPC" w:cs="AngsanaUPC"/>
                <w:sz w:val="32"/>
                <w:szCs w:val="32"/>
                <w:cs/>
              </w:rPr>
              <w:t>สังเกตพฤติกรรมและการแสดงออกในการมีส่วนร่วมใน</w:t>
            </w:r>
            <w:r w:rsidRPr="00921439">
              <w:rPr>
                <w:rFonts w:ascii="AngsanaUPC" w:hAnsi="AngsanaUPC" w:cs="AngsanaUPC" w:hint="cs"/>
                <w:sz w:val="32"/>
                <w:szCs w:val="32"/>
                <w:cs/>
              </w:rPr>
              <w:t>บทบาทหน้าที่ที่ได้รับของนักศึกษา</w:t>
            </w:r>
          </w:p>
        </w:tc>
      </w:tr>
    </w:tbl>
    <w:p w14:paraId="1AD880F1" w14:textId="77777777" w:rsidR="000561D4" w:rsidRPr="00CA1A3E" w:rsidRDefault="000561D4" w:rsidP="000561D4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2A06E7E2" w14:textId="77777777" w:rsidR="000561D4" w:rsidRPr="00CA1A3E" w:rsidRDefault="000561D4" w:rsidP="000561D4">
      <w:pPr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16FB79E5" w14:textId="77777777" w:rsidR="000561D4" w:rsidRPr="00CA1A3E" w:rsidRDefault="000561D4" w:rsidP="000561D4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CA1A3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CA1A3E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Pr="00CA1A3E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 แผนการสอนและการประเมินผล</w:t>
      </w:r>
    </w:p>
    <w:p w14:paraId="4880020F" w14:textId="77777777" w:rsidR="000561D4" w:rsidRPr="00CA1A3E" w:rsidRDefault="000561D4" w:rsidP="000561D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>1.</w:t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5"/>
        <w:gridCol w:w="2383"/>
        <w:gridCol w:w="2439"/>
        <w:gridCol w:w="992"/>
        <w:gridCol w:w="2410"/>
      </w:tblGrid>
      <w:tr w:rsidR="000561D4" w:rsidRPr="00CA1A3E" w14:paraId="6077EC30" w14:textId="77777777" w:rsidTr="002D29C2">
        <w:trPr>
          <w:tblHeader/>
        </w:trPr>
        <w:tc>
          <w:tcPr>
            <w:tcW w:w="815" w:type="dxa"/>
            <w:vAlign w:val="center"/>
          </w:tcPr>
          <w:p w14:paraId="71DBD84E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lastRenderedPageBreak/>
              <w:t>สัปดาห์ที่</w:t>
            </w:r>
          </w:p>
        </w:tc>
        <w:tc>
          <w:tcPr>
            <w:tcW w:w="2383" w:type="dxa"/>
            <w:vAlign w:val="center"/>
          </w:tcPr>
          <w:p w14:paraId="1A0626E4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9" w:type="dxa"/>
            <w:vAlign w:val="center"/>
          </w:tcPr>
          <w:p w14:paraId="790ECAB9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47840980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992" w:type="dxa"/>
            <w:vAlign w:val="center"/>
          </w:tcPr>
          <w:p w14:paraId="2F6D5BBA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10" w:type="dxa"/>
            <w:vAlign w:val="center"/>
          </w:tcPr>
          <w:p w14:paraId="1164BB73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0561D4" w:rsidRPr="00CA1A3E" w14:paraId="15CEAE0D" w14:textId="77777777" w:rsidTr="002D29C2">
        <w:tc>
          <w:tcPr>
            <w:tcW w:w="815" w:type="dxa"/>
          </w:tcPr>
          <w:p w14:paraId="73ACDD3A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</w:t>
            </w:r>
          </w:p>
        </w:tc>
        <w:tc>
          <w:tcPr>
            <w:tcW w:w="2383" w:type="dxa"/>
          </w:tcPr>
          <w:p w14:paraId="49AFFA92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 xml:space="preserve">Introduction </w:t>
            </w: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เนื้อหาวิชาเครื่องจักรกลของไหลสำหรับระบบดับเพลิง</w:t>
            </w:r>
          </w:p>
          <w:p w14:paraId="7F2CA0A8" w14:textId="77777777" w:rsidR="000561D4" w:rsidRPr="00CA1A3E" w:rsidRDefault="000561D4" w:rsidP="002D29C2">
            <w:pPr>
              <w:pStyle w:val="ListParagraph"/>
              <w:tabs>
                <w:tab w:val="left" w:pos="360"/>
              </w:tabs>
              <w:ind w:left="356"/>
              <w:rPr>
                <w:rFonts w:ascii="Angsana New" w:hAnsi="Angsana New" w:cs="Angsana New"/>
                <w:color w:val="000000" w:themeColor="text1"/>
                <w:sz w:val="28"/>
              </w:rPr>
            </w:pPr>
          </w:p>
        </w:tc>
        <w:tc>
          <w:tcPr>
            <w:tcW w:w="2439" w:type="dxa"/>
          </w:tcPr>
          <w:p w14:paraId="6E1C4344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ชี้แจงวิธีการเรียนการสอนของวิชา</w:t>
            </w:r>
          </w:p>
          <w:p w14:paraId="4D4D79D2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แนะนำตำราหลัก ตำรารอง เนื้อหาที่เรียนทั้งหมดพร้อมทั้งระยะเวลาในการเรียน และวิธีการประเมินผลการเรียน</w:t>
            </w:r>
          </w:p>
          <w:p w14:paraId="30473958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แนะนำสื่อการเรียนรู้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online </w:t>
            </w:r>
          </w:p>
          <w:p w14:paraId="376FA675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5151A6E7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447CC1F0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ใบความรู้ก่อนเรียน/เอกสารประกอบการสอน</w:t>
            </w:r>
          </w:p>
        </w:tc>
        <w:tc>
          <w:tcPr>
            <w:tcW w:w="992" w:type="dxa"/>
          </w:tcPr>
          <w:p w14:paraId="0128DBC0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1782F3C6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3200E9E9" w14:textId="77777777" w:rsidTr="002D29C2">
        <w:tc>
          <w:tcPr>
            <w:tcW w:w="815" w:type="dxa"/>
          </w:tcPr>
          <w:p w14:paraId="34F7F3C4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2</w:t>
            </w:r>
          </w:p>
        </w:tc>
        <w:tc>
          <w:tcPr>
            <w:tcW w:w="2383" w:type="dxa"/>
          </w:tcPr>
          <w:p w14:paraId="274F6987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>การแยกประเภทของเครื่องจักรกลของไหล</w:t>
            </w:r>
          </w:p>
          <w:p w14:paraId="2C902E88" w14:textId="77777777" w:rsidR="000561D4" w:rsidRPr="00CA1A3E" w:rsidRDefault="000561D4" w:rsidP="002D29C2">
            <w:pPr>
              <w:pStyle w:val="ListParagraph"/>
              <w:tabs>
                <w:tab w:val="left" w:pos="360"/>
              </w:tabs>
              <w:ind w:left="0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และหลักการและสมการสำคัญสำหรับเครื่องจักรกลของไหล </w:t>
            </w:r>
          </w:p>
        </w:tc>
        <w:tc>
          <w:tcPr>
            <w:tcW w:w="2439" w:type="dxa"/>
          </w:tcPr>
          <w:p w14:paraId="3255E85E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24C02EE3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7BD3764B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ใบความรู้/เอกสารประกอบการสอน</w:t>
            </w:r>
          </w:p>
          <w:p w14:paraId="7A6E09CD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  <w:cs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ทดสอบการเรียนรู้ผ่านสื่อการเรียนรู้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online</w:t>
            </w:r>
          </w:p>
        </w:tc>
        <w:tc>
          <w:tcPr>
            <w:tcW w:w="992" w:type="dxa"/>
          </w:tcPr>
          <w:p w14:paraId="6A7AEAF1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</w:tcPr>
          <w:p w14:paraId="089407EE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</w:p>
        </w:tc>
      </w:tr>
      <w:tr w:rsidR="000561D4" w:rsidRPr="00CA1A3E" w14:paraId="1B57F40C" w14:textId="77777777" w:rsidTr="002D29C2">
        <w:tc>
          <w:tcPr>
            <w:tcW w:w="815" w:type="dxa"/>
          </w:tcPr>
          <w:p w14:paraId="681A6F2D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383" w:type="dxa"/>
          </w:tcPr>
          <w:p w14:paraId="592801E4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 xml:space="preserve">สมรรถนะของเครื่องจักรกลของไหล </w:t>
            </w:r>
          </w:p>
          <w:p w14:paraId="6EDD5AEC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439" w:type="dxa"/>
          </w:tcPr>
          <w:p w14:paraId="3CF5FA6F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439540FA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4FEA89B1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  <w:cs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เอกสารประกอบการสอนทดสอบย่อย ด้วยข้อสอบ</w:t>
            </w:r>
          </w:p>
        </w:tc>
        <w:tc>
          <w:tcPr>
            <w:tcW w:w="992" w:type="dxa"/>
          </w:tcPr>
          <w:p w14:paraId="73B12117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6D4F6EBB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346E0316" w14:textId="77777777" w:rsidTr="002D29C2">
        <w:tc>
          <w:tcPr>
            <w:tcW w:w="815" w:type="dxa"/>
          </w:tcPr>
          <w:p w14:paraId="183A2A6E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lastRenderedPageBreak/>
              <w:t>4</w:t>
            </w:r>
          </w:p>
        </w:tc>
        <w:tc>
          <w:tcPr>
            <w:tcW w:w="2383" w:type="dxa"/>
          </w:tcPr>
          <w:p w14:paraId="0A7A8F09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การทดสอบของเครื่องจักรกลของไหล</w:t>
            </w:r>
          </w:p>
        </w:tc>
        <w:tc>
          <w:tcPr>
            <w:tcW w:w="2439" w:type="dxa"/>
          </w:tcPr>
          <w:p w14:paraId="1ACE1447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6EECB09F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0940B2E2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  <w:cs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เอกสารประกอบการสอนทดสอบการเรียนรู้ผ่านสื่อการเรียนรู้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online</w:t>
            </w:r>
          </w:p>
        </w:tc>
        <w:tc>
          <w:tcPr>
            <w:tcW w:w="992" w:type="dxa"/>
          </w:tcPr>
          <w:p w14:paraId="121B49F7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3BF1559C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081821F1" w14:textId="77777777" w:rsidTr="002D29C2">
        <w:tc>
          <w:tcPr>
            <w:tcW w:w="815" w:type="dxa"/>
          </w:tcPr>
          <w:p w14:paraId="7B792C6B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5</w:t>
            </w:r>
          </w:p>
        </w:tc>
        <w:tc>
          <w:tcPr>
            <w:tcW w:w="2383" w:type="dxa"/>
          </w:tcPr>
          <w:p w14:paraId="72AA055F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การเลือกและกำหนดขนาดเครื่องจักรกลของไหล</w:t>
            </w:r>
          </w:p>
        </w:tc>
        <w:tc>
          <w:tcPr>
            <w:tcW w:w="2439" w:type="dxa"/>
          </w:tcPr>
          <w:p w14:paraId="7F9CFB21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445B174D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7599B79E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</w:t>
            </w:r>
          </w:p>
        </w:tc>
        <w:tc>
          <w:tcPr>
            <w:tcW w:w="992" w:type="dxa"/>
          </w:tcPr>
          <w:p w14:paraId="25260FA7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403338D5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69BD2AF8" w14:textId="77777777" w:rsidTr="002D29C2">
        <w:tc>
          <w:tcPr>
            <w:tcW w:w="815" w:type="dxa"/>
          </w:tcPr>
          <w:p w14:paraId="20DAD6DF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6</w:t>
            </w:r>
          </w:p>
        </w:tc>
        <w:tc>
          <w:tcPr>
            <w:tcW w:w="2383" w:type="dxa"/>
          </w:tcPr>
          <w:p w14:paraId="0671E4F5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การเลือกและกำหนดขนาดเครื่องจักรกลของไหล</w:t>
            </w:r>
          </w:p>
        </w:tc>
        <w:tc>
          <w:tcPr>
            <w:tcW w:w="2439" w:type="dxa"/>
          </w:tcPr>
          <w:p w14:paraId="5A694A78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145AB1AB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765E98F3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</w:t>
            </w:r>
          </w:p>
          <w:p w14:paraId="261EAC72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  <w:cs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ทดสอบย่อย ด้วยข้อสอบ</w:t>
            </w:r>
          </w:p>
        </w:tc>
        <w:tc>
          <w:tcPr>
            <w:tcW w:w="992" w:type="dxa"/>
          </w:tcPr>
          <w:p w14:paraId="01CA6929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4D30F1E8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71C208C6" w14:textId="77777777" w:rsidTr="002D29C2">
        <w:tc>
          <w:tcPr>
            <w:tcW w:w="815" w:type="dxa"/>
          </w:tcPr>
          <w:p w14:paraId="19266D33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7</w:t>
            </w:r>
          </w:p>
        </w:tc>
        <w:tc>
          <w:tcPr>
            <w:tcW w:w="2383" w:type="dxa"/>
          </w:tcPr>
          <w:p w14:paraId="7237EFBA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การติดตั้ง การบำรุงรักษา อุปกรณ์ของระบบของไหล</w:t>
            </w:r>
          </w:p>
        </w:tc>
        <w:tc>
          <w:tcPr>
            <w:tcW w:w="2439" w:type="dxa"/>
          </w:tcPr>
          <w:p w14:paraId="66F4A73B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52C07B98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3D52450B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ใบความรู้/เอกสารประกอบการสอน</w:t>
            </w:r>
          </w:p>
          <w:p w14:paraId="182F9422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มอบหมายงาน</w:t>
            </w:r>
          </w:p>
        </w:tc>
        <w:tc>
          <w:tcPr>
            <w:tcW w:w="992" w:type="dxa"/>
          </w:tcPr>
          <w:p w14:paraId="7452ADB9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2DF7617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2524DB5B" w14:textId="77777777" w:rsidTr="002D29C2">
        <w:tc>
          <w:tcPr>
            <w:tcW w:w="815" w:type="dxa"/>
          </w:tcPr>
          <w:p w14:paraId="3BD78B84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8</w:t>
            </w:r>
          </w:p>
        </w:tc>
        <w:tc>
          <w:tcPr>
            <w:tcW w:w="2383" w:type="dxa"/>
          </w:tcPr>
          <w:p w14:paraId="57101CE5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ศึกษาดูงานระบบของไหล</w:t>
            </w:r>
          </w:p>
        </w:tc>
        <w:tc>
          <w:tcPr>
            <w:tcW w:w="2439" w:type="dxa"/>
          </w:tcPr>
          <w:p w14:paraId="20316425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นำลงพื้นที่ดูงานระบบของไหลจริงในอาคาร พร้อมบรรยาย โดยผู้สอน</w:t>
            </w:r>
          </w:p>
          <w:p w14:paraId="21DBA8F3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02ED2D06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lastRenderedPageBreak/>
              <w:t>ใบทดสอบความรู้</w:t>
            </w:r>
          </w:p>
          <w:p w14:paraId="5FE5023D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นำเสนองานที่ได้รับมอบหมาย</w:t>
            </w:r>
          </w:p>
        </w:tc>
        <w:tc>
          <w:tcPr>
            <w:tcW w:w="992" w:type="dxa"/>
          </w:tcPr>
          <w:p w14:paraId="6F93CDCE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lastRenderedPageBreak/>
              <w:t>3</w:t>
            </w:r>
          </w:p>
        </w:tc>
        <w:tc>
          <w:tcPr>
            <w:tcW w:w="2410" w:type="dxa"/>
          </w:tcPr>
          <w:p w14:paraId="144B3B0B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640D2EEE" w14:textId="77777777" w:rsidTr="002D29C2">
        <w:tc>
          <w:tcPr>
            <w:tcW w:w="815" w:type="dxa"/>
          </w:tcPr>
          <w:p w14:paraId="11FFFB0B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9</w:t>
            </w:r>
          </w:p>
        </w:tc>
        <w:tc>
          <w:tcPr>
            <w:tcW w:w="2383" w:type="dxa"/>
          </w:tcPr>
          <w:p w14:paraId="244E8554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ทฤษฎีและมาตรฐานระบบดับเพลิงและป้องกันอัคคีภัย</w:t>
            </w:r>
          </w:p>
        </w:tc>
        <w:tc>
          <w:tcPr>
            <w:tcW w:w="2439" w:type="dxa"/>
          </w:tcPr>
          <w:p w14:paraId="735DA10F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69F8A978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038A4587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</w:t>
            </w:r>
          </w:p>
          <w:p w14:paraId="6A99F2DB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ทดสอบการเรียนรู้ผ่านสื่อการเรียนรู้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online</w:t>
            </w:r>
          </w:p>
        </w:tc>
        <w:tc>
          <w:tcPr>
            <w:tcW w:w="992" w:type="dxa"/>
          </w:tcPr>
          <w:p w14:paraId="2F0698D8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B2275C7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0FF061F5" w14:textId="77777777" w:rsidTr="002D29C2">
        <w:tc>
          <w:tcPr>
            <w:tcW w:w="815" w:type="dxa"/>
          </w:tcPr>
          <w:p w14:paraId="68CE3FEB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10</w:t>
            </w:r>
          </w:p>
        </w:tc>
        <w:tc>
          <w:tcPr>
            <w:tcW w:w="2383" w:type="dxa"/>
          </w:tcPr>
          <w:p w14:paraId="4B7703F2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การวิเคราะห์ทางวิศวกรรมของไหลในระบบดับเพลิงและป้องกันอัคคีภัย</w:t>
            </w:r>
          </w:p>
        </w:tc>
        <w:tc>
          <w:tcPr>
            <w:tcW w:w="2439" w:type="dxa"/>
          </w:tcPr>
          <w:p w14:paraId="2FDF3222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20930650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4365FB3C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</w:t>
            </w:r>
          </w:p>
        </w:tc>
        <w:tc>
          <w:tcPr>
            <w:tcW w:w="992" w:type="dxa"/>
          </w:tcPr>
          <w:p w14:paraId="3A641446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</w:tcPr>
          <w:p w14:paraId="2C6A955A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3777A20F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13EAB9B1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11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2EE26BEE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การวิเคราะห์ทางวิศวกรรมของไหลในระบบดับเพลิงและป้องกันอัคคีภัย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F535EE1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7C6BBA45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4BD5F5C8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</w:t>
            </w:r>
          </w:p>
          <w:p w14:paraId="6A42D84A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ทดสอบการทำงานเป็นกลุ่ม ด้วยโจทย์กรณีศึกษา</w:t>
            </w:r>
          </w:p>
        </w:tc>
        <w:tc>
          <w:tcPr>
            <w:tcW w:w="992" w:type="dxa"/>
          </w:tcPr>
          <w:p w14:paraId="21707889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2CCD797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03503604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0390EA00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12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696DBF97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การออกแบบระบบของไหลสำหรับระบบดับเพลิงและป้องกันอัคคีภัย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25BE989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0B1AF2E8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23E5625C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</w:t>
            </w:r>
          </w:p>
        </w:tc>
        <w:tc>
          <w:tcPr>
            <w:tcW w:w="992" w:type="dxa"/>
          </w:tcPr>
          <w:p w14:paraId="31FB201D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A0BD753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724D1608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3734E709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lastRenderedPageBreak/>
              <w:t>13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39004DD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การออกแบบระบบของไหลสำหรับระบบดับเพลิงและป้องกันอัคคีภัย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47174C6E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63DBF000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07931A41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</w:t>
            </w:r>
          </w:p>
          <w:p w14:paraId="3162D275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ทดสอบการทำงานเป็นกลุ่ม ด้วยโจทย์กรณีศึกษา</w:t>
            </w:r>
          </w:p>
        </w:tc>
        <w:tc>
          <w:tcPr>
            <w:tcW w:w="992" w:type="dxa"/>
          </w:tcPr>
          <w:p w14:paraId="373097BD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E3A0134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005DF727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12533190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14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1CA11025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การติดตั้งระบบของไหลสำหรับระบบดับเพลิงและป้องกันอัคคีภัย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9F52312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7C4F5C40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0B9306FA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เอกสารประกอบการสอน</w:t>
            </w:r>
          </w:p>
          <w:p w14:paraId="227F64E3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ทดสอบการเรียนรู้ผ่านสื่อการเรียนรู้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online</w:t>
            </w:r>
          </w:p>
        </w:tc>
        <w:tc>
          <w:tcPr>
            <w:tcW w:w="992" w:type="dxa"/>
          </w:tcPr>
          <w:p w14:paraId="0C4E178F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AEA7A2E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0E2F7A05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2FDF4EBD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15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24DC6BA6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การติดตั้ง การบำรุงรักษา อุปกรณ์ของระบบดับเพลิงและป้องกันอัคคีภัย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371A9001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บรรยายโดยใช้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>Power  point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 xml:space="preserve"> หรือวีดีทัศน์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หรือภาพ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</w:rPr>
              <w:t xml:space="preserve"> </w:t>
            </w: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เคลื่อนไหว โดยผู้สอน</w:t>
            </w:r>
          </w:p>
          <w:p w14:paraId="111341E5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2AD3A544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ใบความรู้/เอกสารประกอบการสอน</w:t>
            </w:r>
          </w:p>
          <w:p w14:paraId="1477E897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มอบหมายงาน</w:t>
            </w:r>
          </w:p>
        </w:tc>
        <w:tc>
          <w:tcPr>
            <w:tcW w:w="992" w:type="dxa"/>
          </w:tcPr>
          <w:p w14:paraId="572295E3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4DD05AC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649C70B8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4E68BFD2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16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2393C95C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ศึกษาดูงานระบบดับเพลิงและป้องกันอัคคีภัย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77A0A1BD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นำลงพื้นที่ดูงานระบบดับเพลิงและป้องกันอัคคีภัยจริงในอาคาร พร้อมบรรยาย โดยผู้สอน</w:t>
            </w:r>
          </w:p>
          <w:p w14:paraId="6869CF43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ถาม/ตอบ</w:t>
            </w:r>
          </w:p>
          <w:p w14:paraId="3E412411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ใบทดสอบความรู้</w:t>
            </w:r>
          </w:p>
          <w:p w14:paraId="64117B23" w14:textId="77777777" w:rsidR="000561D4" w:rsidRPr="00CA1A3E" w:rsidRDefault="000561D4" w:rsidP="000561D4">
            <w:pPr>
              <w:pStyle w:val="ListParagraph"/>
              <w:numPr>
                <w:ilvl w:val="0"/>
                <w:numId w:val="21"/>
              </w:numPr>
              <w:ind w:left="92" w:hanging="141"/>
              <w:rPr>
                <w:rFonts w:ascii="Angsana New" w:hAnsi="Angsana New" w:cs="Angsana New"/>
                <w:color w:val="000000" w:themeColor="text1"/>
                <w:sz w:val="28"/>
              </w:rPr>
            </w:pPr>
            <w:r w:rsidRPr="00CA1A3E">
              <w:rPr>
                <w:rFonts w:ascii="Angsana New" w:hAnsi="Angsana New" w:cs="Angsana New"/>
                <w:color w:val="000000" w:themeColor="text1"/>
                <w:sz w:val="28"/>
                <w:cs/>
              </w:rPr>
              <w:t>นำเสนองานที่ได้รับมอบหมาย</w:t>
            </w:r>
          </w:p>
        </w:tc>
        <w:tc>
          <w:tcPr>
            <w:tcW w:w="992" w:type="dxa"/>
          </w:tcPr>
          <w:p w14:paraId="0DADDB30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61BE825F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ผศ.ดร. ญาณวุฒิ สุพิชญางกูร</w:t>
            </w:r>
          </w:p>
        </w:tc>
      </w:tr>
      <w:tr w:rsidR="000561D4" w:rsidRPr="00CA1A3E" w14:paraId="2A2923B5" w14:textId="77777777" w:rsidTr="002D29C2">
        <w:tc>
          <w:tcPr>
            <w:tcW w:w="815" w:type="dxa"/>
            <w:tcBorders>
              <w:bottom w:val="single" w:sz="4" w:space="0" w:color="auto"/>
            </w:tcBorders>
          </w:tcPr>
          <w:p w14:paraId="609D267F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lastRenderedPageBreak/>
              <w:t>17</w:t>
            </w:r>
          </w:p>
        </w:tc>
        <w:tc>
          <w:tcPr>
            <w:tcW w:w="2383" w:type="dxa"/>
            <w:tcBorders>
              <w:bottom w:val="single" w:sz="4" w:space="0" w:color="auto"/>
            </w:tcBorders>
          </w:tcPr>
          <w:p w14:paraId="07DAC64F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2439" w:type="dxa"/>
            <w:tcBorders>
              <w:bottom w:val="single" w:sz="4" w:space="0" w:color="auto"/>
            </w:tcBorders>
          </w:tcPr>
          <w:p w14:paraId="6EF674F3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992" w:type="dxa"/>
          </w:tcPr>
          <w:p w14:paraId="7FF18D94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70D157FB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</w:p>
        </w:tc>
      </w:tr>
      <w:tr w:rsidR="000561D4" w:rsidRPr="00CA1A3E" w14:paraId="056F4AF6" w14:textId="77777777" w:rsidTr="002D29C2">
        <w:tc>
          <w:tcPr>
            <w:tcW w:w="5637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074BA369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992" w:type="dxa"/>
          </w:tcPr>
          <w:p w14:paraId="7BC89FA6" w14:textId="77777777" w:rsidR="000561D4" w:rsidRPr="00CA1A3E" w:rsidRDefault="000561D4" w:rsidP="002D29C2">
            <w:pPr>
              <w:tabs>
                <w:tab w:val="left" w:pos="360"/>
              </w:tabs>
              <w:jc w:val="center"/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  <w:t>48</w:t>
            </w:r>
          </w:p>
        </w:tc>
        <w:tc>
          <w:tcPr>
            <w:tcW w:w="2410" w:type="dxa"/>
            <w:tcBorders>
              <w:bottom w:val="nil"/>
              <w:right w:val="nil"/>
            </w:tcBorders>
          </w:tcPr>
          <w:p w14:paraId="5AA19F76" w14:textId="77777777" w:rsidR="000561D4" w:rsidRPr="00CA1A3E" w:rsidRDefault="000561D4" w:rsidP="002D29C2">
            <w:pPr>
              <w:tabs>
                <w:tab w:val="left" w:pos="360"/>
              </w:tabs>
              <w:rPr>
                <w:rFonts w:ascii="Angsana New" w:hAnsi="Angsana New"/>
                <w:color w:val="000000" w:themeColor="text1"/>
                <w:sz w:val="28"/>
                <w:szCs w:val="28"/>
                <w:lang w:bidi="th-TH"/>
              </w:rPr>
            </w:pPr>
          </w:p>
        </w:tc>
      </w:tr>
    </w:tbl>
    <w:p w14:paraId="199B71B9" w14:textId="77777777" w:rsidR="000561D4" w:rsidRPr="00CA1A3E" w:rsidRDefault="000561D4" w:rsidP="000561D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B667C14" w14:textId="77777777" w:rsidR="000561D4" w:rsidRPr="00CA1A3E" w:rsidRDefault="000561D4" w:rsidP="000561D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CA1A3E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CA1A3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p w14:paraId="25B2FC1C" w14:textId="77777777" w:rsidR="000561D4" w:rsidRPr="00CA1A3E" w:rsidRDefault="000561D4" w:rsidP="000561D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tbl>
      <w:tblPr>
        <w:tblW w:w="84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690"/>
        <w:gridCol w:w="1701"/>
        <w:gridCol w:w="1620"/>
      </w:tblGrid>
      <w:tr w:rsidR="000561D4" w:rsidRPr="00CA1A3E" w14:paraId="1777CE05" w14:textId="77777777" w:rsidTr="002D29C2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6ED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1A40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CF29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1D6E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0561D4" w:rsidRPr="00CA1A3E" w14:paraId="2661A62E" w14:textId="77777777" w:rsidTr="002D29C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74D1C" w14:textId="77777777" w:rsidR="000561D4" w:rsidRPr="00CA1A3E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2.3 , 3.4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D54" w14:textId="77777777" w:rsidR="000561D4" w:rsidRPr="00CA1A3E" w:rsidRDefault="000561D4" w:rsidP="002D29C2">
            <w:pPr>
              <w:rPr>
                <w:rFonts w:ascii="Angsana New" w:hAnsi="Angsana New"/>
                <w:sz w:val="28"/>
                <w:szCs w:val="28"/>
              </w:rPr>
            </w:pP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ทดสอบความรู้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ครั้งที่ 1</w:t>
            </w:r>
          </w:p>
          <w:p w14:paraId="4DC5902F" w14:textId="77777777" w:rsidR="000561D4" w:rsidRPr="00CA1A3E" w:rsidRDefault="000561D4" w:rsidP="002D29C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ทดสอบความรู้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>ครั้งที่ 2</w:t>
            </w:r>
          </w:p>
          <w:p w14:paraId="2F393C69" w14:textId="77777777" w:rsidR="000561D4" w:rsidRPr="00CA1A3E" w:rsidRDefault="000561D4" w:rsidP="002D29C2">
            <w:pPr>
              <w:rPr>
                <w:rFonts w:ascii="Angsana New" w:hAnsi="Angsana New"/>
                <w:sz w:val="28"/>
                <w:szCs w:val="28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 xml:space="preserve">ทดสอบการทำงานเป็นกลุ่ม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14:paraId="41CF4536" w14:textId="77777777" w:rsidR="000561D4" w:rsidRPr="00CA1A3E" w:rsidRDefault="000561D4" w:rsidP="002D29C2">
            <w:pPr>
              <w:rPr>
                <w:rFonts w:ascii="Angsana New" w:hAnsi="Angsana New"/>
                <w:sz w:val="28"/>
                <w:szCs w:val="28"/>
              </w:rPr>
            </w:pPr>
            <w:r w:rsidRPr="00CA1A3E">
              <w:rPr>
                <w:rFonts w:ascii="Angsana New" w:hAnsi="Angsana New"/>
                <w:color w:val="000000" w:themeColor="text1"/>
                <w:sz w:val="28"/>
                <w:szCs w:val="28"/>
                <w:cs/>
              </w:rPr>
              <w:t xml:space="preserve">ทดสอบการทำงานเป็นกลุ่ม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479F03E1" w14:textId="77777777" w:rsidR="000561D4" w:rsidRPr="00CA1A3E" w:rsidRDefault="000561D4" w:rsidP="002D29C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ทดสอบการเรียนรู้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ผ่านระบบ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online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1</w:t>
            </w:r>
          </w:p>
          <w:p w14:paraId="3A64B1B8" w14:textId="77777777" w:rsidR="000561D4" w:rsidRPr="00CA1A3E" w:rsidRDefault="000561D4" w:rsidP="002D29C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ทดสอบการเรียนรู้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ผ่านระบบ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online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4402B7A9" w14:textId="77777777" w:rsidR="000561D4" w:rsidRPr="00CA1A3E" w:rsidRDefault="000561D4" w:rsidP="002D29C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ทดสอบการเรียนรู้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ผ่านระบบ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online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  <w:p w14:paraId="374CA3BD" w14:textId="77777777" w:rsidR="000561D4" w:rsidRPr="00CA1A3E" w:rsidRDefault="000561D4" w:rsidP="002D29C2">
            <w:pPr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>ทดสอบการเรียนรู้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ผ่านระบบ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 xml:space="preserve">online </w:t>
            </w: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 xml:space="preserve">ครั้งที่ 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14:paraId="12325F3B" w14:textId="77777777" w:rsidR="000561D4" w:rsidRPr="00CA1A3E" w:rsidRDefault="000561D4" w:rsidP="002D29C2">
            <w:pPr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cs/>
                <w:lang w:bidi="th-TH"/>
              </w:rPr>
              <w:t>สอบปลายภาค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1E8B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3</w:t>
            </w:r>
          </w:p>
          <w:p w14:paraId="01AC989C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6</w:t>
            </w:r>
          </w:p>
          <w:p w14:paraId="5567518B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11</w:t>
            </w:r>
          </w:p>
          <w:p w14:paraId="77B0162A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13</w:t>
            </w:r>
          </w:p>
          <w:p w14:paraId="394F43D7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2</w:t>
            </w:r>
          </w:p>
          <w:p w14:paraId="30EA6F3D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4</w:t>
            </w:r>
          </w:p>
          <w:p w14:paraId="2CBA52B9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9</w:t>
            </w:r>
          </w:p>
          <w:p w14:paraId="03045BB4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14</w:t>
            </w:r>
          </w:p>
          <w:p w14:paraId="593EA95C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color w:val="FF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17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0544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val="en-GB" w:bidi="th-TH"/>
              </w:rPr>
              <w:t>5</w:t>
            </w: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%</w:t>
            </w:r>
          </w:p>
          <w:p w14:paraId="537AE030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5%</w:t>
            </w:r>
          </w:p>
          <w:p w14:paraId="2BF76D27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10%</w:t>
            </w:r>
          </w:p>
          <w:p w14:paraId="4E23313B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10%</w:t>
            </w:r>
          </w:p>
          <w:p w14:paraId="372489E3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2.5%</w:t>
            </w:r>
          </w:p>
          <w:p w14:paraId="0FCAA10F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2.5%</w:t>
            </w:r>
          </w:p>
          <w:p w14:paraId="6B917CE3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2.5%</w:t>
            </w:r>
          </w:p>
          <w:p w14:paraId="4770F265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2.5%</w:t>
            </w:r>
          </w:p>
          <w:p w14:paraId="530FF61D" w14:textId="77777777" w:rsidR="000561D4" w:rsidRPr="00CA1A3E" w:rsidRDefault="000561D4" w:rsidP="002D29C2">
            <w:pPr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sz w:val="28"/>
                <w:szCs w:val="28"/>
                <w:lang w:bidi="th-TH"/>
              </w:rPr>
              <w:t>30%</w:t>
            </w:r>
          </w:p>
        </w:tc>
      </w:tr>
      <w:tr w:rsidR="000561D4" w:rsidRPr="00CA1A3E" w14:paraId="0964F89D" w14:textId="77777777" w:rsidTr="002D29C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FEEB" w14:textId="77777777" w:rsidR="000561D4" w:rsidRPr="00CA1A3E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1.1,2.2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266E" w14:textId="77777777" w:rsidR="000561D4" w:rsidRPr="00CA1A3E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การเข้าชั้นเรียน การแต่งกาย</w:t>
            </w:r>
            <w:r w:rsidRPr="00CA1A3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 </w:t>
            </w:r>
            <w:r w:rsidRPr="00CA1A3E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การมีส่วนร่วม อภิปราย เสนอความคิดเห็นในชั้นเรียน การบ้านแบบฝึกหัดเสนอความคิดเห็นในชั้นเรียน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387C" w14:textId="77777777" w:rsidR="000561D4" w:rsidRPr="00CA1A3E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9D86" w14:textId="77777777" w:rsidR="000561D4" w:rsidRPr="00CA1A3E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10%</w:t>
            </w:r>
          </w:p>
          <w:p w14:paraId="59360B86" w14:textId="77777777" w:rsidR="000561D4" w:rsidRPr="00CA1A3E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</w:tc>
      </w:tr>
      <w:tr w:rsidR="000561D4" w:rsidRPr="00CA1A3E" w14:paraId="578C41ED" w14:textId="77777777" w:rsidTr="002D29C2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45DA" w14:textId="77777777" w:rsidR="000561D4" w:rsidRPr="00CA1A3E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 xml:space="preserve">3.4,  5.5 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731E" w14:textId="77777777" w:rsidR="000561D4" w:rsidRPr="00CA1A3E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</w:rPr>
            </w:pPr>
            <w:r w:rsidRPr="00CA1A3E">
              <w:rPr>
                <w:rFonts w:ascii="Angsana New" w:hAnsi="Angsana New"/>
                <w:color w:val="000000"/>
                <w:sz w:val="28"/>
                <w:cs/>
              </w:rPr>
              <w:t>วิเคราะห์กรณีศึกษา ค้นคว้า การนำเสนอ</w:t>
            </w:r>
            <w:r w:rsidRPr="00CA1A3E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CA1A3E">
              <w:rPr>
                <w:rFonts w:ascii="Angsana New" w:hAnsi="Angsana New"/>
                <w:color w:val="000000"/>
                <w:sz w:val="28"/>
                <w:cs/>
              </w:rPr>
              <w:t>การทำงานกลุ่มและผลงาน</w:t>
            </w:r>
            <w:r w:rsidRPr="00CA1A3E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CA1A3E">
              <w:rPr>
                <w:rFonts w:ascii="Angsana New" w:hAnsi="Angsana New"/>
                <w:color w:val="000000"/>
                <w:sz w:val="28"/>
                <w:cs/>
              </w:rPr>
              <w:t xml:space="preserve">ครั้งที่ </w:t>
            </w:r>
            <w:r w:rsidRPr="00CA1A3E">
              <w:rPr>
                <w:rFonts w:ascii="Angsana New" w:hAnsi="Angsana New"/>
                <w:color w:val="000000"/>
                <w:sz w:val="28"/>
              </w:rPr>
              <w:t>1</w:t>
            </w:r>
          </w:p>
          <w:p w14:paraId="47732535" w14:textId="77777777" w:rsidR="000561D4" w:rsidRPr="00CA1A3E" w:rsidRDefault="000561D4" w:rsidP="002D29C2">
            <w:pPr>
              <w:spacing w:line="216" w:lineRule="auto"/>
              <w:rPr>
                <w:rFonts w:ascii="Angsana New" w:hAnsi="Angsana New"/>
                <w:color w:val="000000"/>
                <w:sz w:val="28"/>
              </w:rPr>
            </w:pPr>
            <w:r w:rsidRPr="00CA1A3E">
              <w:rPr>
                <w:rFonts w:ascii="Angsana New" w:hAnsi="Angsana New"/>
                <w:color w:val="000000"/>
                <w:sz w:val="28"/>
                <w:cs/>
              </w:rPr>
              <w:t>วิเคราะห์กรณีศึกษา ค้นคว้า การนำเสนอ</w:t>
            </w:r>
            <w:r w:rsidRPr="00CA1A3E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CA1A3E">
              <w:rPr>
                <w:rFonts w:ascii="Angsana New" w:hAnsi="Angsana New"/>
                <w:color w:val="000000"/>
                <w:sz w:val="28"/>
                <w:cs/>
              </w:rPr>
              <w:t>การทำงานกลุ่มและผลงาน</w:t>
            </w:r>
            <w:r w:rsidRPr="00CA1A3E">
              <w:rPr>
                <w:rFonts w:ascii="Angsana New" w:hAnsi="Angsana New"/>
                <w:color w:val="000000"/>
                <w:sz w:val="28"/>
              </w:rPr>
              <w:t xml:space="preserve"> </w:t>
            </w:r>
            <w:r w:rsidRPr="00CA1A3E">
              <w:rPr>
                <w:rFonts w:ascii="Angsana New" w:hAnsi="Angsana New"/>
                <w:color w:val="000000"/>
                <w:sz w:val="28"/>
                <w:cs/>
              </w:rPr>
              <w:t xml:space="preserve">ครั้งที่ </w:t>
            </w:r>
            <w:r w:rsidRPr="00CA1A3E">
              <w:rPr>
                <w:rFonts w:ascii="Angsana New" w:hAnsi="Angsana New"/>
                <w:color w:val="000000"/>
                <w:sz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495B" w14:textId="77777777" w:rsidR="000561D4" w:rsidRPr="00CA1A3E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8</w:t>
            </w:r>
          </w:p>
          <w:p w14:paraId="4075FF80" w14:textId="77777777" w:rsidR="000561D4" w:rsidRPr="00CA1A3E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14:paraId="09D7AA5E" w14:textId="77777777" w:rsidR="000561D4" w:rsidRPr="00CA1A3E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9BF6" w14:textId="77777777" w:rsidR="000561D4" w:rsidRPr="00CA1A3E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10%</w:t>
            </w:r>
          </w:p>
          <w:p w14:paraId="38FEEE9B" w14:textId="77777777" w:rsidR="000561D4" w:rsidRPr="00CA1A3E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</w:p>
          <w:p w14:paraId="271479AA" w14:textId="77777777" w:rsidR="000561D4" w:rsidRPr="00CA1A3E" w:rsidRDefault="000561D4" w:rsidP="002D29C2">
            <w:pPr>
              <w:spacing w:line="216" w:lineRule="auto"/>
              <w:jc w:val="center"/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</w:pPr>
            <w:r w:rsidRPr="00CA1A3E">
              <w:rPr>
                <w:rFonts w:ascii="Angsana New" w:hAnsi="Angsana New"/>
                <w:color w:val="000000"/>
                <w:sz w:val="28"/>
                <w:szCs w:val="28"/>
                <w:lang w:bidi="th-TH"/>
              </w:rPr>
              <w:t>10%</w:t>
            </w:r>
          </w:p>
        </w:tc>
      </w:tr>
    </w:tbl>
    <w:p w14:paraId="3ACA12C4" w14:textId="77777777" w:rsidR="000561D4" w:rsidRPr="00CA1A3E" w:rsidRDefault="000561D4" w:rsidP="000561D4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lang w:bidi="th-TH"/>
        </w:rPr>
      </w:pPr>
    </w:p>
    <w:p w14:paraId="06203EB7" w14:textId="77777777" w:rsidR="003627D2" w:rsidRPr="00E90498" w:rsidRDefault="003627D2" w:rsidP="003627D2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  <w:bookmarkStart w:id="0" w:name="_Hlk136673931"/>
      <w:r w:rsidRPr="001F2775">
        <w:rPr>
          <w:rFonts w:ascii="AngsanaUPC" w:hAnsi="AngsanaUPC" w:cs="AngsanaUPC"/>
          <w:b/>
          <w:bCs/>
          <w:sz w:val="32"/>
          <w:szCs w:val="32"/>
          <w:lang w:bidi="th-TH"/>
        </w:rPr>
        <w:t>3.</w:t>
      </w:r>
      <w:r w:rsidRPr="001F2775">
        <w:rPr>
          <w:rFonts w:ascii="AngsanaUPC" w:hAnsi="AngsanaUPC" w:cs="AngsanaUPC"/>
          <w:b/>
          <w:bCs/>
          <w:sz w:val="32"/>
          <w:szCs w:val="32"/>
          <w:lang w:bidi="th-TH"/>
        </w:rPr>
        <w:tab/>
      </w:r>
      <w:r w:rsidRPr="00E90498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 xml:space="preserve">ความสอดคล้อง </w:t>
      </w:r>
      <w:r w:rsidRPr="00E90498"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  <w:t xml:space="preserve">Course Learning Outcome (CLOs) </w:t>
      </w:r>
      <w:r w:rsidRPr="00E90498">
        <w:rPr>
          <w:rFonts w:ascii="AngsanaUPC" w:hAnsi="AngsanaUPC" w:cs="AngsanaUPC"/>
          <w:b/>
          <w:bCs/>
          <w:sz w:val="32"/>
          <w:szCs w:val="32"/>
          <w:u w:val="single"/>
          <w:cs/>
          <w:lang w:bidi="th-TH"/>
        </w:rPr>
        <w:t>กับผลลัพธ์การเรียนรู้</w:t>
      </w:r>
    </w:p>
    <w:bookmarkEnd w:id="0"/>
    <w:p w14:paraId="73FD9C3B" w14:textId="0BBC6AA7" w:rsidR="008566F2" w:rsidRPr="001C05CE" w:rsidRDefault="008566F2" w:rsidP="008566F2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u w:val="single"/>
          <w:lang w:bidi="th-TH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8566F2" w:rsidRPr="008566F2" w14:paraId="54A634B5" w14:textId="77777777" w:rsidTr="0071767F">
        <w:tc>
          <w:tcPr>
            <w:tcW w:w="3652" w:type="dxa"/>
            <w:vMerge w:val="restart"/>
            <w:vAlign w:val="center"/>
          </w:tcPr>
          <w:p w14:paraId="222EF282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CLOs</w:t>
            </w:r>
          </w:p>
        </w:tc>
        <w:tc>
          <w:tcPr>
            <w:tcW w:w="1418" w:type="dxa"/>
            <w:gridSpan w:val="2"/>
            <w:vAlign w:val="center"/>
          </w:tcPr>
          <w:p w14:paraId="7E1A3014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1.</w:t>
            </w:r>
            <w:r w:rsidRPr="008566F2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ความรู้</w:t>
            </w:r>
          </w:p>
        </w:tc>
        <w:tc>
          <w:tcPr>
            <w:tcW w:w="1417" w:type="dxa"/>
            <w:gridSpan w:val="2"/>
            <w:vAlign w:val="center"/>
          </w:tcPr>
          <w:p w14:paraId="4DB35AB6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2.</w:t>
            </w:r>
            <w:r w:rsidRPr="008566F2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ทักษะ</w:t>
            </w:r>
          </w:p>
        </w:tc>
        <w:tc>
          <w:tcPr>
            <w:tcW w:w="1418" w:type="dxa"/>
            <w:gridSpan w:val="2"/>
            <w:vAlign w:val="center"/>
          </w:tcPr>
          <w:p w14:paraId="74ABE43C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3.</w:t>
            </w:r>
            <w:r w:rsidRPr="008566F2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จริยธรรม</w:t>
            </w:r>
          </w:p>
        </w:tc>
        <w:tc>
          <w:tcPr>
            <w:tcW w:w="1417" w:type="dxa"/>
            <w:gridSpan w:val="2"/>
            <w:vAlign w:val="center"/>
          </w:tcPr>
          <w:p w14:paraId="015FD620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4.</w:t>
            </w:r>
            <w:r w:rsidRPr="008566F2">
              <w:rPr>
                <w:rFonts w:ascii="AngsanaUPC" w:hAnsi="AngsanaUPC" w:cs="AngsanaUPC" w:hint="cs"/>
                <w:color w:val="000000" w:themeColor="text1"/>
                <w:sz w:val="32"/>
                <w:szCs w:val="32"/>
                <w:cs/>
                <w:lang w:bidi="th-TH"/>
              </w:rPr>
              <w:t>ลักษณะบุคคล</w:t>
            </w:r>
          </w:p>
        </w:tc>
      </w:tr>
      <w:tr w:rsidR="008566F2" w:rsidRPr="008566F2" w14:paraId="1A32B551" w14:textId="77777777" w:rsidTr="0071767F">
        <w:tc>
          <w:tcPr>
            <w:tcW w:w="3652" w:type="dxa"/>
            <w:vMerge/>
          </w:tcPr>
          <w:p w14:paraId="0740EE9B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</w:tcPr>
          <w:p w14:paraId="610E6FFF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1.1</w:t>
            </w:r>
          </w:p>
        </w:tc>
        <w:tc>
          <w:tcPr>
            <w:tcW w:w="709" w:type="dxa"/>
          </w:tcPr>
          <w:p w14:paraId="01EB729E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1.2</w:t>
            </w:r>
          </w:p>
        </w:tc>
        <w:tc>
          <w:tcPr>
            <w:tcW w:w="708" w:type="dxa"/>
          </w:tcPr>
          <w:p w14:paraId="4098B6DE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2.1</w:t>
            </w:r>
          </w:p>
        </w:tc>
        <w:tc>
          <w:tcPr>
            <w:tcW w:w="709" w:type="dxa"/>
          </w:tcPr>
          <w:p w14:paraId="3DAC4794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2.2</w:t>
            </w:r>
          </w:p>
        </w:tc>
        <w:tc>
          <w:tcPr>
            <w:tcW w:w="709" w:type="dxa"/>
          </w:tcPr>
          <w:p w14:paraId="1542DCF3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3.1</w:t>
            </w:r>
          </w:p>
        </w:tc>
        <w:tc>
          <w:tcPr>
            <w:tcW w:w="709" w:type="dxa"/>
          </w:tcPr>
          <w:p w14:paraId="41230422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3.2</w:t>
            </w:r>
          </w:p>
        </w:tc>
        <w:tc>
          <w:tcPr>
            <w:tcW w:w="708" w:type="dxa"/>
          </w:tcPr>
          <w:p w14:paraId="77626C7B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4.1</w:t>
            </w:r>
          </w:p>
        </w:tc>
        <w:tc>
          <w:tcPr>
            <w:tcW w:w="709" w:type="dxa"/>
          </w:tcPr>
          <w:p w14:paraId="15E8AC9D" w14:textId="77777777" w:rsidR="008566F2" w:rsidRPr="008566F2" w:rsidRDefault="008566F2" w:rsidP="0071767F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cs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4.2</w:t>
            </w:r>
          </w:p>
        </w:tc>
      </w:tr>
      <w:tr w:rsidR="008566F2" w:rsidRPr="008566F2" w14:paraId="4E40EF9E" w14:textId="77777777" w:rsidTr="0071767F">
        <w:tc>
          <w:tcPr>
            <w:tcW w:w="3652" w:type="dxa"/>
          </w:tcPr>
          <w:p w14:paraId="26629355" w14:textId="1F53C58D" w:rsidR="008566F2" w:rsidRPr="008566F2" w:rsidRDefault="008566F2" w:rsidP="008566F2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CLO 1 ………………………………</w:t>
            </w:r>
          </w:p>
        </w:tc>
        <w:tc>
          <w:tcPr>
            <w:tcW w:w="709" w:type="dxa"/>
            <w:vAlign w:val="center"/>
          </w:tcPr>
          <w:p w14:paraId="2EBAF27B" w14:textId="3E461A2E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4F520EA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AFC8EBE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5FCF1C8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3D44890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1F0C462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CAAB80B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C637309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8566F2" w:rsidRPr="008566F2" w14:paraId="447F7633" w14:textId="77777777" w:rsidTr="0071767F">
        <w:tc>
          <w:tcPr>
            <w:tcW w:w="3652" w:type="dxa"/>
          </w:tcPr>
          <w:p w14:paraId="2C3567F3" w14:textId="6BCE6792" w:rsidR="008566F2" w:rsidRPr="008566F2" w:rsidRDefault="008566F2" w:rsidP="008566F2">
            <w:pPr>
              <w:tabs>
                <w:tab w:val="left" w:pos="360"/>
                <w:tab w:val="left" w:pos="720"/>
                <w:tab w:val="left" w:pos="900"/>
                <w:tab w:val="left" w:pos="1440"/>
                <w:tab w:val="left" w:pos="1890"/>
                <w:tab w:val="left" w:pos="2340"/>
              </w:tabs>
              <w:rPr>
                <w:rFonts w:asciiTheme="majorBidi" w:hAnsiTheme="majorBidi" w:cstheme="majorBidi"/>
                <w:color w:val="000000" w:themeColor="text1"/>
                <w:sz w:val="32"/>
                <w:szCs w:val="32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 xml:space="preserve">CLO 2 </w:t>
            </w:r>
            <w:r w:rsidRPr="008566F2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t>สามารถออกแบบ ดูแล พัฒนาระบบหรือเครื่องจักรให้ทำงานได้ตาม</w:t>
            </w:r>
            <w:r w:rsidRPr="008566F2">
              <w:rPr>
                <w:rFonts w:asciiTheme="majorBidi" w:hAnsiTheme="majorBidi" w:cstheme="majorBidi"/>
                <w:color w:val="000000" w:themeColor="text1"/>
                <w:sz w:val="32"/>
                <w:szCs w:val="32"/>
                <w:cs/>
              </w:rPr>
              <w:lastRenderedPageBreak/>
              <w:t xml:space="preserve">ข้อกำหนดที่ได้รับได้อย่างถูกต้องตามมาตรฐานวิชาชีพ </w:t>
            </w:r>
          </w:p>
        </w:tc>
        <w:tc>
          <w:tcPr>
            <w:tcW w:w="709" w:type="dxa"/>
            <w:vAlign w:val="center"/>
          </w:tcPr>
          <w:p w14:paraId="17E1B02B" w14:textId="3D45A0DD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</w:rPr>
              <w:lastRenderedPageBreak/>
              <w:sym w:font="Wingdings 2" w:char="F050"/>
            </w:r>
          </w:p>
        </w:tc>
        <w:tc>
          <w:tcPr>
            <w:tcW w:w="709" w:type="dxa"/>
            <w:vAlign w:val="center"/>
          </w:tcPr>
          <w:p w14:paraId="483021C2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798BFBE5" w14:textId="1A9BCCF4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0A4B7A07" w14:textId="661276F8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C951F82" w14:textId="333906D1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4FE68435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596AD81E" w14:textId="2DC7532C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bCs/>
                <w:color w:val="000000" w:themeColor="text1"/>
                <w:sz w:val="30"/>
                <w:szCs w:val="30"/>
              </w:rPr>
              <w:sym w:font="Wingdings 2" w:char="F050"/>
            </w:r>
          </w:p>
        </w:tc>
        <w:tc>
          <w:tcPr>
            <w:tcW w:w="709" w:type="dxa"/>
            <w:vAlign w:val="center"/>
          </w:tcPr>
          <w:p w14:paraId="72F1E231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8566F2" w:rsidRPr="008566F2" w14:paraId="1367E58D" w14:textId="77777777" w:rsidTr="0071767F">
        <w:tc>
          <w:tcPr>
            <w:tcW w:w="3652" w:type="dxa"/>
          </w:tcPr>
          <w:p w14:paraId="68E65ADE" w14:textId="0064E4C3" w:rsidR="008566F2" w:rsidRPr="008566F2" w:rsidRDefault="008566F2" w:rsidP="008566F2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CLO 3 ………………………………</w:t>
            </w:r>
          </w:p>
        </w:tc>
        <w:tc>
          <w:tcPr>
            <w:tcW w:w="709" w:type="dxa"/>
            <w:vAlign w:val="center"/>
          </w:tcPr>
          <w:p w14:paraId="6838D668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678632DD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225A3562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79BEB60F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45B45E7" w14:textId="6D6AE920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5C956A7C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6B230065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8D30B5E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</w:tr>
      <w:tr w:rsidR="008566F2" w:rsidRPr="008566F2" w14:paraId="7010A8D4" w14:textId="77777777" w:rsidTr="0071767F">
        <w:tc>
          <w:tcPr>
            <w:tcW w:w="3652" w:type="dxa"/>
          </w:tcPr>
          <w:p w14:paraId="13DE01E1" w14:textId="77777777" w:rsidR="008566F2" w:rsidRPr="008566F2" w:rsidRDefault="008566F2" w:rsidP="008566F2">
            <w:pPr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  <w:r w:rsidRPr="008566F2"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  <w:t>CLO 4 ………………………………</w:t>
            </w:r>
          </w:p>
        </w:tc>
        <w:tc>
          <w:tcPr>
            <w:tcW w:w="709" w:type="dxa"/>
            <w:vAlign w:val="center"/>
          </w:tcPr>
          <w:p w14:paraId="46FADC4B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20E214FF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1C4C35C2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2B71304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34615B7E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15FFBEDA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8" w:type="dxa"/>
            <w:vAlign w:val="center"/>
          </w:tcPr>
          <w:p w14:paraId="0F496F04" w14:textId="397E5315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vAlign w:val="center"/>
          </w:tcPr>
          <w:p w14:paraId="0F349A50" w14:textId="77777777" w:rsidR="008566F2" w:rsidRPr="008566F2" w:rsidRDefault="008566F2" w:rsidP="008566F2">
            <w:pPr>
              <w:jc w:val="center"/>
              <w:rPr>
                <w:rFonts w:ascii="AngsanaUPC" w:hAnsi="AngsanaUPC" w:cs="AngsanaUPC"/>
                <w:color w:val="000000" w:themeColor="text1"/>
                <w:sz w:val="32"/>
                <w:szCs w:val="32"/>
                <w:lang w:bidi="th-TH"/>
              </w:rPr>
            </w:pPr>
          </w:p>
        </w:tc>
      </w:tr>
    </w:tbl>
    <w:p w14:paraId="4A29CEF1" w14:textId="77777777" w:rsidR="008566F2" w:rsidRDefault="008566F2" w:rsidP="008566F2">
      <w:pPr>
        <w:rPr>
          <w:rFonts w:ascii="AngsanaUPC" w:hAnsi="AngsanaUPC" w:cs="AngsanaUPC"/>
          <w:color w:val="FF0000"/>
          <w:sz w:val="32"/>
          <w:szCs w:val="32"/>
          <w:lang w:bidi="th-TH"/>
        </w:rPr>
      </w:pPr>
    </w:p>
    <w:p w14:paraId="753EB1BB" w14:textId="77777777" w:rsidR="000561D4" w:rsidRPr="00CA1A3E" w:rsidRDefault="000561D4" w:rsidP="000561D4">
      <w:pPr>
        <w:rPr>
          <w:rFonts w:ascii="Angsana New" w:hAnsi="Angsana New"/>
          <w:lang w:bidi="th-TH"/>
        </w:rPr>
      </w:pPr>
    </w:p>
    <w:p w14:paraId="01354C8C" w14:textId="77777777" w:rsidR="000561D4" w:rsidRPr="00CA1A3E" w:rsidRDefault="000561D4" w:rsidP="000561D4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CA1A3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CA1A3E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Pr="00CA1A3E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ทรัพยากรประกอบการเรียนการสอน</w:t>
      </w:r>
    </w:p>
    <w:p w14:paraId="74C642D7" w14:textId="77777777" w:rsidR="000561D4" w:rsidRPr="00CA1A3E" w:rsidRDefault="000561D4" w:rsidP="000561D4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4FF23D8" w14:textId="77777777" w:rsidR="000561D4" w:rsidRPr="00CA1A3E" w:rsidRDefault="000561D4" w:rsidP="000561D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A1A3E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CA1A3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B0F16DE" w14:textId="77777777" w:rsidR="000561D4" w:rsidRPr="00CA1A3E" w:rsidRDefault="000561D4" w:rsidP="000561D4">
      <w:pPr>
        <w:tabs>
          <w:tab w:val="left" w:pos="360"/>
        </w:tabs>
        <w:rPr>
          <w:rFonts w:ascii="Angsana New" w:hAnsi="Angsana New"/>
          <w:color w:val="000000"/>
          <w:sz w:val="32"/>
          <w:szCs w:val="32"/>
          <w:lang w:bidi="th-TH"/>
        </w:rPr>
      </w:pPr>
      <w:r w:rsidRPr="00CA1A3E">
        <w:rPr>
          <w:rFonts w:ascii="Angsana New" w:hAnsi="Angsana New"/>
          <w:color w:val="000000"/>
          <w:sz w:val="32"/>
          <w:szCs w:val="32"/>
          <w:lang w:bidi="th-TH"/>
        </w:rPr>
        <w:tab/>
        <w:t>1.</w:t>
      </w:r>
      <w:r w:rsidRPr="00CA1A3E">
        <w:rPr>
          <w:rFonts w:ascii="Angsana New" w:hAnsi="Angsana New"/>
          <w:sz w:val="32"/>
          <w:szCs w:val="32"/>
        </w:rPr>
        <w:t xml:space="preserve"> </w:t>
      </w:r>
      <w:r w:rsidRPr="00CA1A3E">
        <w:rPr>
          <w:rFonts w:ascii="Angsana New" w:hAnsi="Angsana New"/>
          <w:sz w:val="32"/>
          <w:szCs w:val="32"/>
          <w:cs/>
          <w:lang w:bidi="th-TH"/>
        </w:rPr>
        <w:t>ญาณวุฒิ สุพิชญางกูร</w:t>
      </w:r>
      <w:r w:rsidRPr="00CA1A3E">
        <w:rPr>
          <w:rFonts w:ascii="Angsana New" w:hAnsi="Angsana New"/>
          <w:sz w:val="32"/>
          <w:szCs w:val="32"/>
          <w:lang w:bidi="th-TH"/>
        </w:rPr>
        <w:t xml:space="preserve">, </w:t>
      </w:r>
      <w:r w:rsidRPr="00CA1A3E">
        <w:rPr>
          <w:rFonts w:ascii="Angsana New" w:hAnsi="Angsana New"/>
          <w:color w:val="000000"/>
          <w:sz w:val="32"/>
          <w:szCs w:val="32"/>
          <w:cs/>
          <w:lang w:bidi="th-TH"/>
        </w:rPr>
        <w:t xml:space="preserve">เอกสารประกอบการสอน </w:t>
      </w:r>
      <w:r w:rsidRPr="00CA1A3E">
        <w:rPr>
          <w:rFonts w:ascii="Angsana New" w:hAnsi="Angsana New"/>
          <w:color w:val="000000"/>
          <w:sz w:val="32"/>
          <w:szCs w:val="32"/>
        </w:rPr>
        <w:t>MEN 3</w:t>
      </w:r>
      <w:r w:rsidRPr="00CA1A3E">
        <w:rPr>
          <w:rFonts w:ascii="Angsana New" w:hAnsi="Angsana New"/>
          <w:color w:val="000000"/>
          <w:sz w:val="32"/>
          <w:szCs w:val="32"/>
          <w:lang w:bidi="th-TH"/>
        </w:rPr>
        <w:t>5</w:t>
      </w:r>
      <w:r w:rsidRPr="00CA1A3E">
        <w:rPr>
          <w:rFonts w:ascii="Angsana New" w:hAnsi="Angsana New"/>
          <w:color w:val="000000"/>
          <w:sz w:val="32"/>
          <w:szCs w:val="32"/>
        </w:rPr>
        <w:t xml:space="preserve">3 </w:t>
      </w:r>
      <w:r w:rsidRPr="00CA1A3E">
        <w:rPr>
          <w:rFonts w:ascii="Angsana New" w:hAnsi="Angsana New"/>
          <w:color w:val="000000"/>
          <w:sz w:val="32"/>
          <w:szCs w:val="32"/>
          <w:cs/>
          <w:lang w:bidi="th-TH"/>
        </w:rPr>
        <w:t>“เครื่อ</w:t>
      </w:r>
      <w:r w:rsidRPr="00CA1A3E">
        <w:rPr>
          <w:rFonts w:ascii="Angsana New" w:hAnsi="Angsana New"/>
          <w:sz w:val="32"/>
          <w:szCs w:val="32"/>
          <w:cs/>
        </w:rPr>
        <w:t>งจักรกลของไหลสำหรับระบบดับเพลิง</w:t>
      </w:r>
      <w:r w:rsidRPr="00CA1A3E">
        <w:rPr>
          <w:rFonts w:ascii="Angsana New" w:hAnsi="Angsana New"/>
          <w:sz w:val="32"/>
          <w:szCs w:val="32"/>
          <w:cs/>
          <w:lang w:bidi="th-TH"/>
        </w:rPr>
        <w:t>”.</w:t>
      </w:r>
      <w:r w:rsidRPr="00CA1A3E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CA1A3E">
        <w:rPr>
          <w:rFonts w:ascii="Angsana New" w:hAnsi="Angsana New"/>
          <w:color w:val="000000"/>
          <w:sz w:val="32"/>
          <w:szCs w:val="32"/>
          <w:cs/>
          <w:lang w:bidi="th-TH"/>
        </w:rPr>
        <w:t>มหาวิทยาลัยรังสิต</w:t>
      </w:r>
      <w:r w:rsidRPr="00CA1A3E">
        <w:rPr>
          <w:rFonts w:ascii="Angsana New" w:hAnsi="Angsana New"/>
          <w:color w:val="000000"/>
          <w:sz w:val="32"/>
          <w:szCs w:val="32"/>
          <w:lang w:bidi="th-TH"/>
        </w:rPr>
        <w:t xml:space="preserve">, </w:t>
      </w:r>
      <w:r w:rsidRPr="00CA1A3E">
        <w:rPr>
          <w:rFonts w:ascii="Angsana New" w:hAnsi="Angsana New"/>
          <w:color w:val="000000"/>
          <w:sz w:val="32"/>
          <w:szCs w:val="32"/>
          <w:cs/>
          <w:lang w:bidi="th-TH"/>
        </w:rPr>
        <w:t>ปทุมธานี</w:t>
      </w:r>
    </w:p>
    <w:p w14:paraId="0CED372A" w14:textId="77777777" w:rsidR="000561D4" w:rsidRPr="00CA1A3E" w:rsidRDefault="000561D4" w:rsidP="000561D4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CA1A3E">
        <w:rPr>
          <w:rFonts w:ascii="Angsana New" w:hAnsi="Angsana New"/>
          <w:color w:val="000000"/>
          <w:sz w:val="32"/>
          <w:szCs w:val="32"/>
          <w:lang w:bidi="th-TH"/>
        </w:rPr>
        <w:t xml:space="preserve"> </w:t>
      </w:r>
      <w:r w:rsidRPr="00CA1A3E">
        <w:rPr>
          <w:rFonts w:ascii="Angsana New" w:hAnsi="Angsana New"/>
          <w:b/>
          <w:bCs/>
          <w:sz w:val="32"/>
          <w:szCs w:val="32"/>
          <w:lang w:bidi="th-TH"/>
        </w:rPr>
        <w:t>2.</w:t>
      </w:r>
      <w:r w:rsidRPr="00CA1A3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036A0B1F" w14:textId="77777777" w:rsidR="000561D4" w:rsidRPr="00CA1A3E" w:rsidRDefault="000561D4" w:rsidP="000561D4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 w:rsidRPr="00CA1A3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ab/>
      </w:r>
    </w:p>
    <w:p w14:paraId="163954F8" w14:textId="77777777" w:rsidR="000561D4" w:rsidRPr="00CA1A3E" w:rsidRDefault="000561D4" w:rsidP="000561D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>3</w:t>
      </w:r>
      <w:r w:rsidRPr="00CA1A3E">
        <w:rPr>
          <w:rFonts w:ascii="Angsana New" w:hAnsi="Angsana New"/>
          <w:b/>
          <w:bCs/>
          <w:sz w:val="32"/>
          <w:szCs w:val="32"/>
          <w:lang w:bidi="th-TH"/>
        </w:rPr>
        <w:t>.</w:t>
      </w:r>
      <w:r w:rsidRPr="00CA1A3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07D641E" w14:textId="77777777" w:rsidR="000561D4" w:rsidRPr="00CA1A3E" w:rsidRDefault="000561D4" w:rsidP="000561D4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  <w:cs/>
        </w:rPr>
        <w:t>วิบูลย์ บุญยธโรกุล</w:t>
      </w:r>
      <w:r w:rsidRPr="00CA1A3E">
        <w:rPr>
          <w:rFonts w:ascii="Angsana New" w:hAnsi="Angsana New" w:cs="Angsana New"/>
          <w:sz w:val="32"/>
          <w:szCs w:val="32"/>
        </w:rPr>
        <w:t>, “</w:t>
      </w:r>
      <w:r w:rsidRPr="00CA1A3E">
        <w:rPr>
          <w:rFonts w:ascii="Angsana New" w:hAnsi="Angsana New" w:cs="Angsana New"/>
          <w:sz w:val="32"/>
          <w:szCs w:val="32"/>
          <w:cs/>
        </w:rPr>
        <w:t>การวางแผนและออกแบบงานสูบน้ำ”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ศูนย์การศึกษาต่อเนื่อง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สถาบันเทคโนโลยีแห่งเอเชีย”</w:t>
      </w:r>
      <w:r w:rsidRPr="00CA1A3E">
        <w:rPr>
          <w:rFonts w:ascii="Angsana New" w:hAnsi="Angsana New" w:cs="Angsana New"/>
          <w:sz w:val="32"/>
          <w:szCs w:val="32"/>
        </w:rPr>
        <w:t xml:space="preserve">, 2540 </w:t>
      </w:r>
    </w:p>
    <w:p w14:paraId="5576AB50" w14:textId="77777777" w:rsidR="000561D4" w:rsidRPr="00CA1A3E" w:rsidRDefault="000561D4" w:rsidP="000561D4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  <w:cs/>
        </w:rPr>
        <w:t>ศิริศักดิ์ หาญชูวงศ์</w:t>
      </w:r>
      <w:r w:rsidRPr="00CA1A3E">
        <w:rPr>
          <w:rFonts w:ascii="Angsana New" w:hAnsi="Angsana New" w:cs="Angsana New"/>
          <w:sz w:val="32"/>
          <w:szCs w:val="32"/>
        </w:rPr>
        <w:t>, “</w:t>
      </w:r>
      <w:r w:rsidRPr="00CA1A3E">
        <w:rPr>
          <w:rFonts w:ascii="Angsana New" w:hAnsi="Angsana New" w:cs="Angsana New"/>
          <w:sz w:val="32"/>
          <w:szCs w:val="32"/>
          <w:cs/>
        </w:rPr>
        <w:t>เครื่องจักรกลของไหล”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ภาควิชาวิศวกรรมเครื่องกล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คณะวิศวกรรมศาสตร์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มหาวิทยาลัยขอนแก่น</w:t>
      </w:r>
      <w:r w:rsidRPr="00CA1A3E">
        <w:rPr>
          <w:rFonts w:ascii="Angsana New" w:hAnsi="Angsana New" w:cs="Angsana New"/>
          <w:sz w:val="32"/>
          <w:szCs w:val="32"/>
        </w:rPr>
        <w:t xml:space="preserve">, 2536 </w:t>
      </w:r>
    </w:p>
    <w:p w14:paraId="449702CA" w14:textId="77777777" w:rsidR="000561D4" w:rsidRPr="00CA1A3E" w:rsidRDefault="000561D4" w:rsidP="000561D4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  <w:cs/>
        </w:rPr>
        <w:t>อนุตร จำลองกุล</w:t>
      </w:r>
      <w:r w:rsidRPr="00CA1A3E">
        <w:rPr>
          <w:rFonts w:ascii="Angsana New" w:hAnsi="Angsana New" w:cs="Angsana New"/>
          <w:sz w:val="32"/>
          <w:szCs w:val="32"/>
        </w:rPr>
        <w:t>, “</w:t>
      </w:r>
      <w:r w:rsidRPr="00CA1A3E">
        <w:rPr>
          <w:rFonts w:ascii="Angsana New" w:hAnsi="Angsana New" w:cs="Angsana New"/>
          <w:sz w:val="32"/>
          <w:szCs w:val="32"/>
          <w:cs/>
        </w:rPr>
        <w:t>การเลือกใช้งานและติดตั้ง เครื่องสูบ เครื่องอัด พัดลม”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ภาควิชาวิศวกรรมเครื่องกลการเกษตร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คณะวิศวกรรมศาสตร์และเทคโนโลยีการเกษตร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สถาบันเทคโนโลยีราชมงคล</w:t>
      </w:r>
      <w:r w:rsidRPr="00CA1A3E">
        <w:rPr>
          <w:rFonts w:ascii="Angsana New" w:hAnsi="Angsana New" w:cs="Angsana New"/>
          <w:sz w:val="32"/>
          <w:szCs w:val="32"/>
        </w:rPr>
        <w:t xml:space="preserve">, 2543 </w:t>
      </w:r>
    </w:p>
    <w:p w14:paraId="7052DA58" w14:textId="77777777" w:rsidR="000561D4" w:rsidRPr="00CA1A3E" w:rsidRDefault="000561D4" w:rsidP="000561D4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  <w:cs/>
        </w:rPr>
        <w:t>อนุสรณ์ ชินสุวรรณ</w:t>
      </w:r>
      <w:r w:rsidRPr="00CA1A3E">
        <w:rPr>
          <w:rFonts w:ascii="Angsana New" w:hAnsi="Angsana New" w:cs="Angsana New"/>
          <w:sz w:val="32"/>
          <w:szCs w:val="32"/>
        </w:rPr>
        <w:t>, “</w:t>
      </w:r>
      <w:r w:rsidRPr="00CA1A3E">
        <w:rPr>
          <w:rFonts w:ascii="Angsana New" w:hAnsi="Angsana New" w:cs="Angsana New"/>
          <w:sz w:val="32"/>
          <w:szCs w:val="32"/>
          <w:cs/>
        </w:rPr>
        <w:t>เครื่องจักรของไหล”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ภาควิชาวิศวกรรมเครื่องกล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คณะวิศวกรรมศาสตร์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 xml:space="preserve">มหาวิทยาลัยขอนแก่น </w:t>
      </w:r>
    </w:p>
    <w:p w14:paraId="358F4F71" w14:textId="77777777" w:rsidR="000561D4" w:rsidRPr="00CA1A3E" w:rsidRDefault="000561D4" w:rsidP="000561D4">
      <w:pPr>
        <w:pStyle w:val="ListParagraph"/>
        <w:numPr>
          <w:ilvl w:val="0"/>
          <w:numId w:val="20"/>
        </w:numPr>
        <w:spacing w:after="0" w:line="240" w:lineRule="auto"/>
        <w:ind w:left="714" w:hanging="357"/>
        <w:jc w:val="thaiDistribute"/>
        <w:rPr>
          <w:rFonts w:ascii="Angsana New" w:hAnsi="Angsana New" w:cs="Angsana New"/>
          <w:b/>
          <w:bCs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</w:rPr>
        <w:t>Esposito A., “Fluid Mechanics with Applications”, Prentice Hall Inc., New York, 1998</w:t>
      </w:r>
    </w:p>
    <w:p w14:paraId="55E76410" w14:textId="77777777" w:rsidR="000561D4" w:rsidRPr="00CA1A3E" w:rsidRDefault="000561D4" w:rsidP="000561D4">
      <w:pPr>
        <w:pStyle w:val="ListParagraph"/>
        <w:numPr>
          <w:ilvl w:val="0"/>
          <w:numId w:val="20"/>
        </w:numPr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  <w:cs/>
        </w:rPr>
        <w:t>กรมโยธาธิการและผังเมือง. ความรู้เกี่ยวกับการป้องกันอัคคีภัยในอาคาร. พิมพ์ครั้งที่ 2. กรุงเทพฯ: บอร์น ทู บี พับลิชชิ่ง</w:t>
      </w:r>
      <w:r w:rsidRPr="00CA1A3E">
        <w:rPr>
          <w:rFonts w:ascii="Angsana New" w:hAnsi="Angsana New" w:cs="Angsana New"/>
          <w:sz w:val="32"/>
          <w:szCs w:val="32"/>
        </w:rPr>
        <w:t>,</w:t>
      </w:r>
      <w:r w:rsidRPr="00CA1A3E">
        <w:rPr>
          <w:rFonts w:ascii="Angsana New" w:hAnsi="Angsana New" w:cs="Angsana New"/>
          <w:sz w:val="32"/>
          <w:szCs w:val="32"/>
          <w:cs/>
        </w:rPr>
        <w:t>2551.</w:t>
      </w:r>
    </w:p>
    <w:p w14:paraId="28F694A1" w14:textId="77777777" w:rsidR="000561D4" w:rsidRPr="00CA1A3E" w:rsidRDefault="000561D4" w:rsidP="000561D4">
      <w:pPr>
        <w:pStyle w:val="ListParagraph"/>
        <w:numPr>
          <w:ilvl w:val="0"/>
          <w:numId w:val="20"/>
        </w:numPr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  <w:cs/>
        </w:rPr>
        <w:t>มาตรฐานการป้องกันอัคคีภัย. กรุงเทพมหานคร: วิศวกรรมสถานแห่งประเทศไทย</w:t>
      </w:r>
      <w:r w:rsidRPr="00CA1A3E">
        <w:rPr>
          <w:rFonts w:ascii="Angsana New" w:hAnsi="Angsana New" w:cs="Angsana New"/>
          <w:sz w:val="32"/>
          <w:szCs w:val="32"/>
        </w:rPr>
        <w:t xml:space="preserve"> </w:t>
      </w:r>
      <w:r w:rsidRPr="00CA1A3E">
        <w:rPr>
          <w:rFonts w:ascii="Angsana New" w:hAnsi="Angsana New" w:cs="Angsana New"/>
          <w:sz w:val="32"/>
          <w:szCs w:val="32"/>
          <w:cs/>
        </w:rPr>
        <w:t>ในพระบรมราชูปถัมภ์</w:t>
      </w:r>
      <w:r w:rsidRPr="00CA1A3E">
        <w:rPr>
          <w:rFonts w:ascii="Angsana New" w:hAnsi="Angsana New" w:cs="Angsana New"/>
          <w:sz w:val="32"/>
          <w:szCs w:val="32"/>
        </w:rPr>
        <w:t>,</w:t>
      </w:r>
      <w:r w:rsidRPr="00CA1A3E">
        <w:rPr>
          <w:rFonts w:ascii="Angsana New" w:hAnsi="Angsana New" w:cs="Angsana New"/>
          <w:sz w:val="32"/>
          <w:szCs w:val="32"/>
          <w:cs/>
        </w:rPr>
        <w:t>2551.</w:t>
      </w:r>
    </w:p>
    <w:p w14:paraId="16B09DA9" w14:textId="77777777" w:rsidR="000561D4" w:rsidRPr="00CA1A3E" w:rsidRDefault="000561D4" w:rsidP="000561D4">
      <w:pPr>
        <w:pStyle w:val="ListParagraph"/>
        <w:numPr>
          <w:ilvl w:val="0"/>
          <w:numId w:val="20"/>
        </w:numPr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  <w:cs/>
        </w:rPr>
        <w:t xml:space="preserve">การหาขนาดท่อน้ำดับเพลิงและระบบส่งน้ำดับเพลิงโดยใช้ </w:t>
      </w:r>
      <w:r w:rsidRPr="00CA1A3E">
        <w:rPr>
          <w:rFonts w:ascii="Angsana New" w:hAnsi="Angsana New" w:cs="Angsana New"/>
          <w:sz w:val="32"/>
          <w:szCs w:val="32"/>
        </w:rPr>
        <w:t xml:space="preserve">Hydraulic calculation method </w:t>
      </w:r>
      <w:r w:rsidRPr="00CA1A3E">
        <w:rPr>
          <w:rFonts w:ascii="Angsana New" w:hAnsi="Angsana New" w:cs="Angsana New"/>
          <w:sz w:val="32"/>
          <w:szCs w:val="32"/>
          <w:cs/>
        </w:rPr>
        <w:t>สำหรับอาคารขนาดใหญ่พิเศษและอาคารสูง</w:t>
      </w:r>
      <w:r w:rsidRPr="00CA1A3E">
        <w:rPr>
          <w:rFonts w:ascii="Angsana New" w:hAnsi="Angsana New" w:cs="Angsana New"/>
          <w:sz w:val="32"/>
          <w:szCs w:val="32"/>
        </w:rPr>
        <w:t xml:space="preserve">. </w:t>
      </w:r>
      <w:r w:rsidRPr="00CA1A3E">
        <w:rPr>
          <w:rFonts w:ascii="Angsana New" w:hAnsi="Angsana New" w:cs="Angsana New"/>
          <w:sz w:val="32"/>
          <w:szCs w:val="32"/>
          <w:cs/>
        </w:rPr>
        <w:t>กรุงเทพมหานคร: วิศวกรรมสถานแห่งประเทศไทย ในพระบรมราชูปถัมภ์</w:t>
      </w:r>
      <w:r w:rsidRPr="00CA1A3E">
        <w:rPr>
          <w:rFonts w:ascii="Angsana New" w:hAnsi="Angsana New" w:cs="Angsana New"/>
          <w:sz w:val="32"/>
          <w:szCs w:val="32"/>
        </w:rPr>
        <w:t>,2561</w:t>
      </w:r>
    </w:p>
    <w:p w14:paraId="109D2694" w14:textId="77777777" w:rsidR="000561D4" w:rsidRPr="00CA1A3E" w:rsidRDefault="000561D4" w:rsidP="000561D4">
      <w:pPr>
        <w:pStyle w:val="ListParagraph"/>
        <w:numPr>
          <w:ilvl w:val="0"/>
          <w:numId w:val="20"/>
        </w:numPr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  <w:cs/>
        </w:rPr>
        <w:lastRenderedPageBreak/>
        <w:t>ศุภชัย กวินวุฒิกุล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ระบบดับเพลิงในอาคาร</w:t>
      </w:r>
      <w:r w:rsidRPr="00CA1A3E">
        <w:rPr>
          <w:rFonts w:ascii="Angsana New" w:hAnsi="Angsana New" w:cs="Angsana New"/>
          <w:sz w:val="32"/>
          <w:szCs w:val="32"/>
        </w:rPr>
        <w:t xml:space="preserve">. </w:t>
      </w:r>
      <w:r w:rsidRPr="00CA1A3E">
        <w:rPr>
          <w:rFonts w:ascii="Angsana New" w:hAnsi="Angsana New" w:cs="Angsana New"/>
          <w:sz w:val="32"/>
          <w:szCs w:val="32"/>
          <w:cs/>
        </w:rPr>
        <w:t>กรุงเทพมหานคร: บริษัท ทริปเพิ้ล เอ็ดดูเคชั่น จำกัด</w:t>
      </w:r>
      <w:r w:rsidRPr="00CA1A3E">
        <w:rPr>
          <w:rFonts w:ascii="Angsana New" w:hAnsi="Angsana New" w:cs="Angsana New"/>
          <w:sz w:val="32"/>
          <w:szCs w:val="32"/>
        </w:rPr>
        <w:t>,</w:t>
      </w:r>
      <w:r w:rsidRPr="00CA1A3E">
        <w:rPr>
          <w:rFonts w:ascii="Angsana New" w:hAnsi="Angsana New" w:cs="Angsana New"/>
          <w:sz w:val="32"/>
          <w:szCs w:val="32"/>
          <w:cs/>
        </w:rPr>
        <w:t>255</w:t>
      </w:r>
      <w:r w:rsidRPr="00CA1A3E">
        <w:rPr>
          <w:rFonts w:ascii="Angsana New" w:hAnsi="Angsana New" w:cs="Angsana New"/>
          <w:sz w:val="32"/>
          <w:szCs w:val="32"/>
        </w:rPr>
        <w:t>4</w:t>
      </w:r>
      <w:r w:rsidRPr="00CA1A3E">
        <w:rPr>
          <w:rFonts w:ascii="Angsana New" w:hAnsi="Angsana New" w:cs="Angsana New"/>
          <w:sz w:val="32"/>
          <w:szCs w:val="32"/>
          <w:cs/>
        </w:rPr>
        <w:t>.</w:t>
      </w:r>
    </w:p>
    <w:p w14:paraId="77DDA87F" w14:textId="77777777" w:rsidR="000561D4" w:rsidRPr="00CA1A3E" w:rsidRDefault="000561D4" w:rsidP="000561D4">
      <w:pPr>
        <w:pStyle w:val="ListParagraph"/>
        <w:numPr>
          <w:ilvl w:val="0"/>
          <w:numId w:val="20"/>
        </w:numPr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  <w:cs/>
        </w:rPr>
        <w:t>หลักเกณฑ์การตรวจสอบอาคาร 9 ประเภท ฉบับปรับปรุง (พ.ศ.2558): ตามกฎกระทรวง กําหนดคุณสมบัติเฉพาะของผู้ตรวจสอบ หลักเกณฑ์การขอขึ้นทะเบียนและการเพิกถอนการขึ้นทะเบียนเป็นผู้ตรวจสอบ และหลักเกณฑ์การตรวจสอบอาคาร พ.ศ.2548. กรุงเทพฯ: กรุงเทพมหานคร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วิศวกรรมสถานแห่งประเทศไทย ในพระบรมราชูปถัมภ์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สมาคมสถาปนิกสยาม ในพระบรมราชูปถัมภ์</w:t>
      </w:r>
      <w:r w:rsidRPr="00CA1A3E">
        <w:rPr>
          <w:rFonts w:ascii="Angsana New" w:hAnsi="Angsana New" w:cs="Angsana New"/>
          <w:sz w:val="32"/>
          <w:szCs w:val="32"/>
        </w:rPr>
        <w:t xml:space="preserve">, </w:t>
      </w:r>
      <w:r w:rsidRPr="00CA1A3E">
        <w:rPr>
          <w:rFonts w:ascii="Angsana New" w:hAnsi="Angsana New" w:cs="Angsana New"/>
          <w:sz w:val="32"/>
          <w:szCs w:val="32"/>
          <w:cs/>
        </w:rPr>
        <w:t>สมาคมผู้ตรวจสอบ และบริหารความปลอดภัยอาคาร</w:t>
      </w:r>
      <w:r w:rsidRPr="00CA1A3E">
        <w:rPr>
          <w:rFonts w:ascii="Angsana New" w:hAnsi="Angsana New" w:cs="Angsana New"/>
          <w:sz w:val="32"/>
          <w:szCs w:val="32"/>
        </w:rPr>
        <w:t>,</w:t>
      </w:r>
      <w:r w:rsidRPr="00CA1A3E">
        <w:rPr>
          <w:rFonts w:ascii="Angsana New" w:hAnsi="Angsana New" w:cs="Angsana New"/>
          <w:sz w:val="32"/>
          <w:szCs w:val="32"/>
          <w:cs/>
        </w:rPr>
        <w:t>2558.</w:t>
      </w:r>
    </w:p>
    <w:p w14:paraId="0D95FAD7" w14:textId="77777777" w:rsidR="000561D4" w:rsidRPr="00CA1A3E" w:rsidRDefault="000561D4" w:rsidP="000561D4">
      <w:pPr>
        <w:pStyle w:val="ListParagraph"/>
        <w:numPr>
          <w:ilvl w:val="0"/>
          <w:numId w:val="20"/>
        </w:numPr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</w:rPr>
        <w:t xml:space="preserve">Hague, David R. Commissioning Fire Protection System. Quincy, MA: National Fire ProtectionAssociation, </w:t>
      </w:r>
      <w:r w:rsidRPr="00CA1A3E">
        <w:rPr>
          <w:rFonts w:ascii="Angsana New" w:hAnsi="Angsana New" w:cs="Angsana New"/>
          <w:sz w:val="32"/>
          <w:szCs w:val="32"/>
          <w:cs/>
        </w:rPr>
        <w:t>2005.</w:t>
      </w:r>
    </w:p>
    <w:p w14:paraId="4DC4B065" w14:textId="77777777" w:rsidR="000561D4" w:rsidRPr="00CA1A3E" w:rsidRDefault="000561D4" w:rsidP="000561D4">
      <w:pPr>
        <w:pStyle w:val="ListParagraph"/>
        <w:numPr>
          <w:ilvl w:val="0"/>
          <w:numId w:val="20"/>
        </w:numPr>
        <w:spacing w:after="0" w:line="240" w:lineRule="auto"/>
        <w:jc w:val="thaiDistribute"/>
        <w:rPr>
          <w:rFonts w:ascii="Angsana New" w:hAnsi="Angsana New" w:cs="Angsana New"/>
          <w:sz w:val="32"/>
          <w:szCs w:val="32"/>
        </w:rPr>
      </w:pPr>
      <w:r w:rsidRPr="00CA1A3E">
        <w:rPr>
          <w:rFonts w:ascii="Angsana New" w:hAnsi="Angsana New" w:cs="Angsana New"/>
          <w:sz w:val="32"/>
          <w:szCs w:val="32"/>
        </w:rPr>
        <w:t>NFPA</w:t>
      </w:r>
      <w:r w:rsidRPr="00CA1A3E">
        <w:rPr>
          <w:rFonts w:ascii="Angsana New" w:hAnsi="Angsana New" w:cs="Angsana New"/>
          <w:sz w:val="32"/>
          <w:szCs w:val="32"/>
          <w:cs/>
        </w:rPr>
        <w:t xml:space="preserve">3: </w:t>
      </w:r>
      <w:r w:rsidRPr="00CA1A3E">
        <w:rPr>
          <w:rFonts w:ascii="Angsana New" w:hAnsi="Angsana New" w:cs="Angsana New"/>
          <w:sz w:val="32"/>
          <w:szCs w:val="32"/>
        </w:rPr>
        <w:t xml:space="preserve">Standard for Commissioning of Fire Protection and Life Safety System. Quincy, MA.:National Fire Protection Association, </w:t>
      </w:r>
      <w:r w:rsidRPr="00CA1A3E">
        <w:rPr>
          <w:rFonts w:ascii="Angsana New" w:hAnsi="Angsana New" w:cs="Angsana New"/>
          <w:sz w:val="32"/>
          <w:szCs w:val="32"/>
          <w:cs/>
        </w:rPr>
        <w:t>2018.</w:t>
      </w:r>
    </w:p>
    <w:p w14:paraId="2F67B309" w14:textId="77777777" w:rsidR="008D6F49" w:rsidRPr="008D6F49" w:rsidRDefault="008D6F49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64167365" w14:textId="77777777" w:rsidR="000561D4" w:rsidRPr="00CA1A3E" w:rsidRDefault="000561D4" w:rsidP="000561D4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CA1A3E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การประเมินและปรับปรุงการดำเนินการของรายวิชา</w:t>
      </w:r>
    </w:p>
    <w:p w14:paraId="4C55D79C" w14:textId="77777777" w:rsidR="000561D4" w:rsidRPr="00CA1A3E" w:rsidRDefault="000561D4" w:rsidP="000561D4">
      <w:pPr>
        <w:rPr>
          <w:rFonts w:ascii="Angsana New" w:hAnsi="Angsana New"/>
          <w:sz w:val="32"/>
          <w:szCs w:val="32"/>
        </w:rPr>
      </w:pPr>
    </w:p>
    <w:p w14:paraId="143D676C" w14:textId="77777777" w:rsidR="000561D4" w:rsidRPr="00CA1A3E" w:rsidRDefault="000561D4" w:rsidP="000561D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A1A3E">
        <w:rPr>
          <w:rFonts w:ascii="Angsana New" w:hAnsi="Angsana New"/>
          <w:b/>
          <w:bCs/>
          <w:sz w:val="32"/>
          <w:szCs w:val="32"/>
          <w:lang w:bidi="th-TH"/>
        </w:rPr>
        <w:t>1.</w:t>
      </w:r>
      <w:r w:rsidRPr="00CA1A3E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กลยุทธ์การประเมินประสิทธิผลของรายวิชาโดยนักศึกษา</w:t>
      </w:r>
    </w:p>
    <w:p w14:paraId="422C789F" w14:textId="77777777" w:rsidR="00950E55" w:rsidRDefault="00950E55" w:rsidP="00950E55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การประเมินประสิทธิภาพการสอนโดยนักศึกษา</w:t>
      </w:r>
    </w:p>
    <w:p w14:paraId="3F1C55EF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แบบประเมินกระบวนวิชา</w:t>
      </w:r>
    </w:p>
    <w:p w14:paraId="3D199A6D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การสนทนากลุ่มระหว่างผู้สอนและผู้เรียน</w:t>
      </w:r>
    </w:p>
    <w:p w14:paraId="1A4610F5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การสะท้อนคิด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จากพฤติกรรมของผู้เรียน</w:t>
      </w:r>
    </w:p>
    <w:p w14:paraId="0D0533D1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ข้อเสนอแนะผ่านช่องทางออนไลน์</w:t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ที่อาจารย์ผู้สอนได้จัดทำเป็นช่องทางการสื่อสารกับนักศึกษา</w:t>
      </w:r>
    </w:p>
    <w:p w14:paraId="1BA17DDE" w14:textId="77777777" w:rsidR="00950E55" w:rsidRPr="008E750A" w:rsidRDefault="00950E55" w:rsidP="00950E55">
      <w:pPr>
        <w:ind w:firstLine="342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อื่นๆ</w:t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 xml:space="preserve"> (</w:t>
      </w:r>
      <w:r w:rsidRPr="008B1354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ระบุ</w:t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) ................................</w:t>
      </w:r>
    </w:p>
    <w:p w14:paraId="3745871C" w14:textId="77777777" w:rsidR="00950E55" w:rsidRPr="008E750A" w:rsidRDefault="00950E55" w:rsidP="00950E55">
      <w:pPr>
        <w:rPr>
          <w:rFonts w:ascii="AngsanaUPC" w:hAnsi="AngsanaUPC" w:cs="AngsanaUPC"/>
          <w:b/>
          <w:bCs/>
          <w:sz w:val="32"/>
          <w:szCs w:val="32"/>
        </w:rPr>
      </w:pP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>2</w:t>
      </w:r>
      <w:r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8E750A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8E750A">
        <w:rPr>
          <w:rFonts w:ascii="AngsanaUPC" w:hAnsi="AngsanaUPC" w:cs="AngsanaUPC" w:hint="cs"/>
          <w:b/>
          <w:bCs/>
          <w:sz w:val="32"/>
          <w:szCs w:val="32"/>
          <w:cs/>
          <w:lang w:bidi="th-TH"/>
        </w:rPr>
        <w:t>กลยุทธ์การประเมินการจัดการเรียนรู้</w:t>
      </w:r>
    </w:p>
    <w:p w14:paraId="015D13B8" w14:textId="77777777" w:rsidR="00950E55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แบบประเมินผู้สอน</w:t>
      </w:r>
    </w:p>
    <w:p w14:paraId="6ACA2573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  <w:cs/>
          <w:lang w:bidi="th-TH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สะท้อนโดยนักศึกษา</w:t>
      </w:r>
    </w:p>
    <w:p w14:paraId="680BA20A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ผลการสอบ</w:t>
      </w:r>
    </w:p>
    <w:p w14:paraId="2154495A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การทวนสอบผลประเมินผลลัพธ์การเรียนรู้</w:t>
      </w:r>
    </w:p>
    <w:p w14:paraId="398ED4DE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  <w:cs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การประเมินโดยคณะกรรมการ</w:t>
      </w:r>
      <w:r>
        <w:rPr>
          <w:rFonts w:ascii="AngsanaUPC" w:hAnsi="AngsanaUPC" w:cs="AngsanaUPC" w:hint="cs"/>
          <w:sz w:val="32"/>
          <w:szCs w:val="32"/>
          <w:cs/>
          <w:lang w:bidi="th-TH"/>
        </w:rPr>
        <w:t>กำกับมาตรฐานวิชาการ</w:t>
      </w:r>
    </w:p>
    <w:p w14:paraId="378913F4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jc w:val="thaiDistribute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  <w:cs/>
        </w:rPr>
        <w:tab/>
      </w:r>
      <w:r w:rsidRPr="008E750A">
        <w:rPr>
          <w:rFonts w:ascii="AngsanaUPC" w:eastAsia="BrowalliaNew" w:hAnsi="AngsanaUPC" w:cs="AngsanaUPC" w:hint="cs"/>
          <w:sz w:val="32"/>
          <w:szCs w:val="32"/>
          <w:cs/>
          <w:lang w:bidi="th-TH"/>
        </w:rPr>
        <w:t>การสังเกตการณ์สอนของผู้ร่วมทีมการสอน</w:t>
      </w:r>
    </w:p>
    <w:p w14:paraId="7E49631C" w14:textId="2F8F4690" w:rsidR="000561D4" w:rsidRPr="00CA1A3E" w:rsidRDefault="00950E55" w:rsidP="00950E55">
      <w:pPr>
        <w:tabs>
          <w:tab w:val="left" w:pos="360"/>
        </w:tabs>
        <w:rPr>
          <w:rFonts w:ascii="Angsana New" w:hAnsi="Angsana New"/>
          <w:color w:val="FF0000"/>
          <w:sz w:val="32"/>
          <w:szCs w:val="32"/>
          <w:lang w:bidi="th-TH"/>
        </w:rPr>
      </w:pPr>
      <w:r>
        <w:rPr>
          <w:rFonts w:ascii="AngsanaUPC" w:hAnsi="AngsanaUPC" w:cs="AngsanaUPC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62110C9D" w14:textId="77777777" w:rsidR="00950E55" w:rsidRPr="00950E55" w:rsidRDefault="00950E55" w:rsidP="00950E55">
      <w:pPr>
        <w:rPr>
          <w:rFonts w:ascii="AngsanaUPC" w:hAnsi="AngsanaUPC" w:cs="AngsanaUPC"/>
          <w:b/>
          <w:bCs/>
          <w:sz w:val="32"/>
          <w:szCs w:val="32"/>
          <w:cs/>
        </w:rPr>
      </w:pPr>
      <w:r w:rsidRPr="00950E55">
        <w:rPr>
          <w:rFonts w:ascii="AngsanaUPC" w:hAnsi="AngsanaUPC" w:cs="AngsanaUPC" w:hint="cs"/>
          <w:b/>
          <w:bCs/>
          <w:sz w:val="32"/>
          <w:szCs w:val="32"/>
          <w:lang w:bidi="ar-EG"/>
        </w:rPr>
        <w:t>3</w:t>
      </w:r>
      <w:r w:rsidRPr="00950E55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950E55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950E55">
        <w:rPr>
          <w:rFonts w:ascii="AngsanaUPC" w:hAnsi="AngsanaUPC" w:cs="AngsanaUPC" w:hint="cs"/>
          <w:b/>
          <w:bCs/>
          <w:sz w:val="32"/>
          <w:szCs w:val="32"/>
          <w:cs/>
        </w:rPr>
        <w:t>กลไกการปรับปรุงการจัดการเรียนรู้</w:t>
      </w:r>
    </w:p>
    <w:p w14:paraId="04480C6E" w14:textId="530CFA51" w:rsidR="00950E55" w:rsidRPr="00950E55" w:rsidRDefault="00950E55" w:rsidP="00950E55">
      <w:pPr>
        <w:ind w:left="709" w:hanging="425"/>
        <w:rPr>
          <w:rFonts w:ascii="Angsana New" w:hAnsi="Angsana New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lastRenderedPageBreak/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950E55">
        <w:rPr>
          <w:rFonts w:ascii="AngsanaUPC" w:hAnsi="AngsanaUPC" w:cs="AngsanaUPC" w:hint="cs"/>
          <w:sz w:val="32"/>
          <w:szCs w:val="32"/>
        </w:rPr>
        <w:tab/>
      </w:r>
      <w:r w:rsidRPr="00950E55">
        <w:rPr>
          <w:rFonts w:ascii="Angsana New" w:hAnsi="Angsana New"/>
          <w:sz w:val="32"/>
          <w:szCs w:val="32"/>
          <w:cs/>
        </w:rPr>
        <w:t>หลักสูตร/ภาควิชา/คณะ มีการกำหนดกลไกและวิธีการปรับปรุงการสอน การวิจัยในชั้นเรียน การประชุมเชิงปฏิบัติการเพื่อพัฒนาการเรียนการสอน ฯลฯ</w:t>
      </w:r>
    </w:p>
    <w:p w14:paraId="0513B2F0" w14:textId="78F6CFD0" w:rsidR="00950E55" w:rsidRPr="00950E55" w:rsidRDefault="00950E55" w:rsidP="00950E55">
      <w:pPr>
        <w:ind w:left="709" w:hanging="425"/>
        <w:rPr>
          <w:rFonts w:ascii="AngsanaUPC" w:hAnsi="AngsanaUPC" w:cs="AngsanaUPC"/>
          <w:b/>
          <w:bCs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950E55">
        <w:rPr>
          <w:rFonts w:ascii="AngsanaUPC" w:hAnsi="AngsanaUPC" w:cs="AngsanaUPC" w:hint="cs"/>
          <w:sz w:val="32"/>
          <w:szCs w:val="32"/>
        </w:rPr>
        <w:tab/>
      </w:r>
      <w:r w:rsidRPr="00950E55">
        <w:rPr>
          <w:rFonts w:ascii="Angsana New" w:hAnsi="Angsana New"/>
          <w:sz w:val="32"/>
          <w:szCs w:val="32"/>
          <w:cs/>
        </w:rPr>
        <w:t>ปรับปรุงตามผลที่ได้จากการประเมินการสอนจากผู้เรียนและข้อเสนอแนะของกรรมการกำกับมาตรฐานวิชาการ และให้ความสำคัญกับการสร้างสื่อการสอนที่เป็นรูปธรรมมากขึ้น</w:t>
      </w:r>
    </w:p>
    <w:p w14:paraId="1D9E777C" w14:textId="118B36CF" w:rsidR="00950E55" w:rsidRPr="00950E55" w:rsidRDefault="00950E55" w:rsidP="00950E55">
      <w:pPr>
        <w:ind w:left="709" w:hanging="425"/>
        <w:rPr>
          <w:rFonts w:ascii="AngsanaUPC" w:hAnsi="AngsanaUPC" w:cs="AngsanaUPC"/>
          <w:sz w:val="32"/>
          <w:szCs w:val="32"/>
        </w:rPr>
      </w:pPr>
      <w:r w:rsidRPr="008E750A">
        <w:rPr>
          <w:rFonts w:ascii="AngsanaUPC" w:hAnsi="AngsanaUPC" w:cs="AngsanaUPC" w:hint="cs"/>
          <w:sz w:val="32"/>
          <w:szCs w:val="32"/>
        </w:rPr>
        <w:sym w:font="Wingdings" w:char="F06F"/>
      </w:r>
      <w:r w:rsidRPr="008E750A">
        <w:rPr>
          <w:rFonts w:ascii="AngsanaUPC" w:eastAsia="BrowalliaNew" w:hAnsi="AngsanaUPC" w:cs="AngsanaUPC" w:hint="cs"/>
          <w:sz w:val="32"/>
          <w:szCs w:val="32"/>
        </w:rPr>
        <w:tab/>
      </w:r>
      <w:r w:rsidRPr="00950E55">
        <w:rPr>
          <w:rFonts w:ascii="AngsanaUPC" w:eastAsia="BrowalliaNew" w:hAnsi="AngsanaUPC" w:cs="AngsanaUPC" w:hint="cs"/>
          <w:sz w:val="32"/>
          <w:szCs w:val="32"/>
        </w:rPr>
        <w:tab/>
      </w:r>
      <w:r w:rsidRPr="00950E55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3F8EBDB8" w14:textId="77777777" w:rsidR="00950E55" w:rsidRDefault="00950E55" w:rsidP="00950E55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lang w:bidi="ar-EG"/>
        </w:rPr>
      </w:pPr>
    </w:p>
    <w:p w14:paraId="29CF5586" w14:textId="27D20822" w:rsidR="00950E55" w:rsidRPr="00950E55" w:rsidRDefault="00950E55" w:rsidP="00950E55">
      <w:pPr>
        <w:tabs>
          <w:tab w:val="left" w:pos="360"/>
        </w:tabs>
        <w:rPr>
          <w:rFonts w:ascii="AngsanaUPC" w:hAnsi="AngsanaUPC" w:cs="AngsanaUPC"/>
          <w:b/>
          <w:bCs/>
          <w:sz w:val="32"/>
          <w:szCs w:val="32"/>
          <w:cs/>
        </w:rPr>
      </w:pPr>
      <w:r w:rsidRPr="00950E55">
        <w:rPr>
          <w:rFonts w:ascii="AngsanaUPC" w:hAnsi="AngsanaUPC" w:cs="AngsanaUPC" w:hint="cs"/>
          <w:b/>
          <w:bCs/>
          <w:sz w:val="32"/>
          <w:szCs w:val="32"/>
          <w:lang w:bidi="ar-EG"/>
        </w:rPr>
        <w:t>4</w:t>
      </w:r>
      <w:r w:rsidRPr="00950E55">
        <w:rPr>
          <w:rFonts w:ascii="AngsanaUPC" w:hAnsi="AngsanaUPC" w:cs="AngsanaUPC"/>
          <w:b/>
          <w:bCs/>
          <w:sz w:val="32"/>
          <w:szCs w:val="32"/>
          <w:lang w:bidi="ar-EG"/>
        </w:rPr>
        <w:t>.</w:t>
      </w:r>
      <w:r w:rsidRPr="00950E55">
        <w:rPr>
          <w:rFonts w:ascii="AngsanaUPC" w:hAnsi="AngsanaUPC" w:cs="AngsanaUPC" w:hint="cs"/>
          <w:b/>
          <w:bCs/>
          <w:sz w:val="32"/>
          <w:szCs w:val="32"/>
          <w:lang w:bidi="ar-EG"/>
        </w:rPr>
        <w:t xml:space="preserve"> </w:t>
      </w:r>
      <w:r w:rsidRPr="00950E55">
        <w:rPr>
          <w:rFonts w:ascii="AngsanaUPC" w:hAnsi="AngsanaUPC" w:cs="AngsanaUPC" w:hint="cs"/>
          <w:b/>
          <w:bCs/>
          <w:sz w:val="32"/>
          <w:szCs w:val="32"/>
          <w:cs/>
        </w:rPr>
        <w:t>กระบวนการทวนสอบผลลัพธ์การเรียนรู้ของกระบวนวิชาของนักศึกษา</w:t>
      </w:r>
    </w:p>
    <w:p w14:paraId="5CBE8163" w14:textId="77777777" w:rsidR="00950E55" w:rsidRPr="008E750A" w:rsidRDefault="00950E55" w:rsidP="00950E55">
      <w:pPr>
        <w:autoSpaceDE w:val="0"/>
        <w:autoSpaceDN w:val="0"/>
        <w:adjustRightInd w:val="0"/>
        <w:ind w:left="702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มีการตั้งคณะกรรมการในสาขาวิชา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ตรวจสอบผลการประเมินผลลัพธ์การเรียนรู้ของนักศึกษา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โดยตรวจสอบข้อสอบรายงาน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วิธีการให้คะแนนสอบ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และการให้คะแนนพฤติกรรม</w:t>
      </w:r>
    </w:p>
    <w:p w14:paraId="13769188" w14:textId="77777777" w:rsidR="00950E55" w:rsidRPr="008E750A" w:rsidRDefault="00950E55" w:rsidP="00950E55">
      <w:pPr>
        <w:autoSpaceDE w:val="0"/>
        <w:autoSpaceDN w:val="0"/>
        <w:adjustRightInd w:val="0"/>
        <w:ind w:left="702" w:right="-425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การทวนสอบการให้คะแนนการตรวจผลงานของนักศึกษาโดยกรรมการประจำภาควิชาและคณะ</w:t>
      </w:r>
    </w:p>
    <w:p w14:paraId="46B9BB5D" w14:textId="77777777" w:rsidR="00950E55" w:rsidRPr="008E750A" w:rsidRDefault="00950E55" w:rsidP="00950E55">
      <w:pPr>
        <w:autoSpaceDE w:val="0"/>
        <w:autoSpaceDN w:val="0"/>
        <w:adjustRightInd w:val="0"/>
        <w:ind w:left="702" w:right="-283" w:hanging="360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การทวนสอบการให้คะแนนจากการสุ่มตรวจผลงานของนักศึกษาโดยอาจารย์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หรือผู้ทรงคุณวุฒิอื่น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ๆ</w:t>
      </w:r>
      <w:r w:rsidRPr="008E750A">
        <w:rPr>
          <w:rFonts w:ascii="AngsanaUPC" w:hAnsi="AngsanaUPC" w:cs="AngsanaUPC" w:hint="cs"/>
          <w:sz w:val="32"/>
          <w:szCs w:val="32"/>
          <w:cs/>
        </w:rPr>
        <w:t xml:space="preserve"> </w:t>
      </w:r>
      <w:r w:rsidRPr="008E750A">
        <w:rPr>
          <w:rFonts w:ascii="AngsanaUPC" w:hAnsi="AngsanaUPC" w:cs="AngsanaUPC" w:hint="cs"/>
          <w:sz w:val="32"/>
          <w:szCs w:val="32"/>
          <w:cs/>
        </w:rPr>
        <w:br/>
      </w:r>
      <w:r w:rsidRPr="008E750A">
        <w:rPr>
          <w:rFonts w:ascii="AngsanaUPC" w:hAnsi="AngsanaUPC" w:cs="AngsanaUPC" w:hint="cs"/>
          <w:sz w:val="32"/>
          <w:szCs w:val="32"/>
          <w:cs/>
          <w:lang w:bidi="th-TH"/>
        </w:rPr>
        <w:t>ที่ไม่ใช่อาจารย์ประจำหลักสูตร</w:t>
      </w:r>
    </w:p>
    <w:p w14:paraId="5E55B806" w14:textId="77777777" w:rsidR="00950E55" w:rsidRPr="008B1354" w:rsidRDefault="00950E55" w:rsidP="00950E55">
      <w:pPr>
        <w:ind w:firstLine="342"/>
        <w:rPr>
          <w:rFonts w:ascii="AngsanaUPC" w:hAnsi="AngsanaUPC" w:cs="AngsanaUPC"/>
          <w:sz w:val="32"/>
          <w:szCs w:val="32"/>
        </w:rPr>
      </w:pPr>
      <w:r w:rsidRPr="008B1354">
        <w:rPr>
          <w:rFonts w:ascii="AngsanaUPC" w:hAnsi="AngsanaUPC" w:cs="AngsanaUPC" w:hint="cs"/>
          <w:sz w:val="32"/>
          <w:szCs w:val="32"/>
        </w:rPr>
        <w:sym w:font="Wingdings" w:char="F06F"/>
      </w:r>
      <w:r w:rsidRPr="008B1354">
        <w:rPr>
          <w:rFonts w:ascii="AngsanaUPC" w:eastAsia="BrowalliaNew" w:hAnsi="AngsanaUPC" w:cs="AngsanaUPC" w:hint="cs"/>
          <w:sz w:val="32"/>
          <w:szCs w:val="32"/>
        </w:rPr>
        <w:tab/>
      </w:r>
      <w:r w:rsidRPr="008B1354">
        <w:rPr>
          <w:rFonts w:ascii="AngsanaUPC" w:eastAsia="BrowalliaNew" w:hAnsi="AngsanaUPC" w:cs="AngsanaUPC" w:hint="cs"/>
          <w:sz w:val="32"/>
          <w:szCs w:val="32"/>
          <w:cs/>
        </w:rPr>
        <w:t>อื่นๆ (ระบุ) ................................</w:t>
      </w:r>
    </w:p>
    <w:p w14:paraId="26B38D82" w14:textId="77777777" w:rsidR="000561D4" w:rsidRPr="00CA1A3E" w:rsidRDefault="000561D4" w:rsidP="000561D4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51488825" w14:textId="77777777" w:rsidR="000561D4" w:rsidRPr="00CA1A3E" w:rsidRDefault="000561D4" w:rsidP="000561D4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CA1A3E">
        <w:rPr>
          <w:rFonts w:ascii="Angsana New" w:hAnsi="Angsana New"/>
          <w:b/>
          <w:bCs/>
          <w:sz w:val="32"/>
          <w:szCs w:val="32"/>
          <w:lang w:bidi="ar-EG"/>
        </w:rPr>
        <w:t>5.</w:t>
      </w:r>
      <w:r w:rsidRPr="00CA1A3E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CA1A3E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36CC2D98" w14:textId="58B03B2D" w:rsidR="00950E55" w:rsidRPr="00950E55" w:rsidRDefault="00950E55" w:rsidP="00950E55">
      <w:pPr>
        <w:pStyle w:val="ListParagraph"/>
        <w:autoSpaceDE w:val="0"/>
        <w:autoSpaceDN w:val="0"/>
        <w:adjustRightInd w:val="0"/>
        <w:ind w:left="709" w:hanging="425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950E55">
        <w:rPr>
          <w:rFonts w:ascii="AngsanaUPC" w:hAnsi="AngsanaUPC" w:cs="AngsanaUPC" w:hint="cs"/>
          <w:sz w:val="32"/>
          <w:szCs w:val="32"/>
        </w:rPr>
        <w:tab/>
      </w:r>
      <w:r w:rsidRPr="00950E55">
        <w:rPr>
          <w:rFonts w:ascii="AngsanaUPC" w:hAnsi="AngsanaUPC" w:cs="AngsanaUPC" w:hint="cs"/>
          <w:sz w:val="32"/>
          <w:szCs w:val="32"/>
          <w:cs/>
        </w:rPr>
        <w:t>ปรับปรุงกระบวนวิชาในแต่ละปี ตามข้อเสนอแนะและผลการทวนสอบตามข้อ</w:t>
      </w:r>
      <w:r w:rsidRPr="00950E55">
        <w:rPr>
          <w:rFonts w:ascii="AngsanaUPC" w:hAnsi="AngsanaUPC" w:cs="AngsanaUPC" w:hint="cs"/>
          <w:sz w:val="32"/>
          <w:szCs w:val="32"/>
        </w:rPr>
        <w:t xml:space="preserve"> 4</w:t>
      </w:r>
    </w:p>
    <w:p w14:paraId="7A4DFF32" w14:textId="3EC82D4A" w:rsidR="00950E55" w:rsidRDefault="00950E55" w:rsidP="00950E55">
      <w:pPr>
        <w:pStyle w:val="ListParagraph"/>
        <w:autoSpaceDE w:val="0"/>
        <w:autoSpaceDN w:val="0"/>
        <w:adjustRightInd w:val="0"/>
        <w:ind w:left="709" w:hanging="425"/>
        <w:jc w:val="thaiDistribute"/>
        <w:rPr>
          <w:rFonts w:ascii="AngsanaUPC" w:hAnsi="AngsanaUPC" w:cs="AngsanaUPC"/>
          <w:sz w:val="32"/>
          <w:szCs w:val="32"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950E55">
        <w:rPr>
          <w:rFonts w:ascii="AngsanaUPC" w:hAnsi="AngsanaUPC" w:cs="AngsanaUPC"/>
          <w:sz w:val="32"/>
          <w:szCs w:val="32"/>
        </w:rPr>
        <w:t xml:space="preserve"> </w:t>
      </w:r>
      <w:r w:rsidRPr="00950E55">
        <w:rPr>
          <w:rFonts w:ascii="AngsanaUPC" w:hAnsi="AngsanaUPC" w:cs="AngsanaUPC" w:hint="cs"/>
          <w:sz w:val="32"/>
          <w:szCs w:val="32"/>
          <w:cs/>
        </w:rPr>
        <w:t>ปรับปรุงกระบวนวิชาในแต่ละปี ตามผลการประเมินผู้สอนโดยนักศึกษา</w:t>
      </w:r>
    </w:p>
    <w:p w14:paraId="04A2F7DD" w14:textId="54772008" w:rsidR="000561D4" w:rsidRPr="00950E55" w:rsidRDefault="00950E55" w:rsidP="00950E55">
      <w:pPr>
        <w:pStyle w:val="ListParagraph"/>
        <w:autoSpaceDE w:val="0"/>
        <w:autoSpaceDN w:val="0"/>
        <w:adjustRightInd w:val="0"/>
        <w:ind w:left="709" w:hanging="425"/>
        <w:jc w:val="thaiDistribute"/>
        <w:rPr>
          <w:rFonts w:ascii="AngsanaUPC" w:hAnsi="AngsanaUPC" w:cs="AngsanaUPC"/>
          <w:sz w:val="32"/>
          <w:szCs w:val="32"/>
          <w:cs/>
        </w:rPr>
      </w:pPr>
      <w:r>
        <w:rPr>
          <w:rFonts w:ascii="AngsanaUPC" w:hAnsi="AngsanaUPC" w:cs="AngsanaUPC" w:hint="cs"/>
          <w:sz w:val="32"/>
          <w:szCs w:val="32"/>
        </w:rPr>
        <w:sym w:font="Wingdings 2" w:char="F0A2"/>
      </w:r>
      <w:r w:rsidRPr="008E750A">
        <w:rPr>
          <w:rFonts w:ascii="AngsanaUPC" w:hAnsi="AngsanaUPC" w:cs="AngsanaUPC" w:hint="cs"/>
          <w:sz w:val="32"/>
          <w:szCs w:val="32"/>
        </w:rPr>
        <w:tab/>
      </w:r>
      <w:r w:rsidRPr="00950E55">
        <w:rPr>
          <w:rFonts w:ascii="AngsanaUPC" w:eastAsia="BrowalliaNew" w:hAnsi="AngsanaUPC" w:cs="AngsanaUPC" w:hint="cs"/>
          <w:sz w:val="32"/>
          <w:szCs w:val="32"/>
        </w:rPr>
        <w:tab/>
      </w:r>
      <w:r w:rsidRPr="00950E55">
        <w:rPr>
          <w:rFonts w:ascii="AngsanaUPC" w:eastAsia="BrowalliaNew" w:hAnsi="AngsanaUPC" w:cs="AngsanaUPC" w:hint="cs"/>
          <w:sz w:val="32"/>
          <w:szCs w:val="32"/>
          <w:cs/>
        </w:rPr>
        <w:t>อื่นๆ (ระบุ)</w:t>
      </w:r>
      <w:r w:rsidRPr="00950E55">
        <w:rPr>
          <w:rFonts w:ascii="AngsanaUPC" w:eastAsia="BrowalliaNew" w:hAnsi="AngsanaUPC" w:cs="AngsanaUPC"/>
          <w:sz w:val="32"/>
          <w:szCs w:val="32"/>
        </w:rPr>
        <w:t xml:space="preserve"> </w:t>
      </w:r>
      <w:r w:rsidR="000561D4" w:rsidRPr="00950E55">
        <w:rPr>
          <w:rFonts w:ascii="Angsana New" w:hAnsi="Angsana New" w:cs="Angsana New"/>
          <w:sz w:val="32"/>
          <w:szCs w:val="32"/>
          <w:cs/>
        </w:rPr>
        <w:t>วิเคราะห์ถึงปัญหาที่เกิดขึ้นในการเรียนการสอนในเทอมที่ผ่านมา แล้วนำมาทำการปรับปรุงการเรียนการสอนให้มีประสิทธิภาพต่อการเรียนรู้ของผู้เรียนที่ดียิ่งขึ้นในครั้งต่อๆไป</w:t>
      </w:r>
    </w:p>
    <w:p w14:paraId="7B0B89E9" w14:textId="77777777" w:rsidR="000561D4" w:rsidRPr="00CA1A3E" w:rsidRDefault="000561D4" w:rsidP="000561D4">
      <w:pPr>
        <w:tabs>
          <w:tab w:val="left" w:pos="360"/>
        </w:tabs>
        <w:rPr>
          <w:rFonts w:ascii="Angsana New" w:hAnsi="Angsana New"/>
          <w:cs/>
        </w:rPr>
      </w:pPr>
    </w:p>
    <w:p w14:paraId="2D748A93" w14:textId="77777777" w:rsidR="001D5032" w:rsidRPr="00FA6ECB" w:rsidRDefault="001D5032" w:rsidP="000561D4">
      <w:pPr>
        <w:jc w:val="thaiDistribute"/>
        <w:rPr>
          <w:rFonts w:ascii="Angsana New" w:hAnsi="Angsana New"/>
          <w:cs/>
          <w:lang w:bidi="th-TH"/>
        </w:rPr>
      </w:pPr>
    </w:p>
    <w:sectPr w:rsidR="001D5032" w:rsidRPr="00FA6ECB" w:rsidSect="00C227ED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DCBC7" w14:textId="77777777" w:rsidR="000F6171" w:rsidRDefault="000F6171">
      <w:r>
        <w:separator/>
      </w:r>
    </w:p>
  </w:endnote>
  <w:endnote w:type="continuationSeparator" w:id="0">
    <w:p w14:paraId="64E1A60D" w14:textId="77777777" w:rsidR="000F6171" w:rsidRDefault="000F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13D8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FC13FE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892B3" w14:textId="77777777" w:rsidR="000F6171" w:rsidRDefault="000F6171">
      <w:r>
        <w:separator/>
      </w:r>
    </w:p>
  </w:footnote>
  <w:footnote w:type="continuationSeparator" w:id="0">
    <w:p w14:paraId="7C883E9B" w14:textId="77777777" w:rsidR="000F6171" w:rsidRDefault="000F6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EB8EE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E93629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625F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3A744F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49BBA111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EFF68" w14:textId="77777777" w:rsidR="00051206" w:rsidRDefault="00C227ED" w:rsidP="00051206">
    <w:pPr>
      <w:pStyle w:val="Header"/>
      <w:jc w:val="right"/>
      <w:rPr>
        <w:lang w:bidi="th-TH"/>
      </w:rPr>
    </w:pPr>
    <w:r>
      <w:rPr>
        <w:lang w:bidi="th-TH"/>
      </w:rPr>
      <w:t>RQF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FEA21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762848"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6640B"/>
    <w:multiLevelType w:val="hybridMultilevel"/>
    <w:tmpl w:val="9198EEBE"/>
    <w:lvl w:ilvl="0" w:tplc="D1C03AC0">
      <w:start w:val="5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3" w15:restartNumberingAfterBreak="0">
    <w:nsid w:val="1B6075F9"/>
    <w:multiLevelType w:val="hybridMultilevel"/>
    <w:tmpl w:val="EC1A3C22"/>
    <w:lvl w:ilvl="0" w:tplc="04090001">
      <w:start w:val="1"/>
      <w:numFmt w:val="bullet"/>
      <w:lvlText w:val=""/>
      <w:lvlJc w:val="left"/>
      <w:pPr>
        <w:ind w:left="8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4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62AD7"/>
    <w:multiLevelType w:val="hybridMultilevel"/>
    <w:tmpl w:val="757463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72669A2"/>
    <w:multiLevelType w:val="hybridMultilevel"/>
    <w:tmpl w:val="71E02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44A6544D"/>
    <w:multiLevelType w:val="hybridMultilevel"/>
    <w:tmpl w:val="B1106678"/>
    <w:lvl w:ilvl="0" w:tplc="D1C03AC0">
      <w:start w:val="5"/>
      <w:numFmt w:val="bullet"/>
      <w:lvlText w:val="-"/>
      <w:lvlJc w:val="left"/>
      <w:pPr>
        <w:ind w:left="144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BA2638"/>
    <w:multiLevelType w:val="hybridMultilevel"/>
    <w:tmpl w:val="E2602E58"/>
    <w:lvl w:ilvl="0" w:tplc="D1C03AC0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7741A"/>
    <w:multiLevelType w:val="hybridMultilevel"/>
    <w:tmpl w:val="62BC388C"/>
    <w:lvl w:ilvl="0" w:tplc="C388D6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A51C97"/>
    <w:multiLevelType w:val="hybridMultilevel"/>
    <w:tmpl w:val="0426A058"/>
    <w:lvl w:ilvl="0" w:tplc="D1C03AC0">
      <w:start w:val="5"/>
      <w:numFmt w:val="bullet"/>
      <w:lvlText w:val="-"/>
      <w:lvlJc w:val="left"/>
      <w:pPr>
        <w:ind w:left="108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8F55E76"/>
    <w:multiLevelType w:val="hybridMultilevel"/>
    <w:tmpl w:val="37FC1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4217AB"/>
    <w:multiLevelType w:val="hybridMultilevel"/>
    <w:tmpl w:val="4356880C"/>
    <w:lvl w:ilvl="0" w:tplc="D1C03AC0">
      <w:start w:val="5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B1545A"/>
    <w:multiLevelType w:val="hybridMultilevel"/>
    <w:tmpl w:val="B20CF6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9460170">
    <w:abstractNumId w:val="8"/>
  </w:num>
  <w:num w:numId="2" w16cid:durableId="350567724">
    <w:abstractNumId w:val="24"/>
  </w:num>
  <w:num w:numId="3" w16cid:durableId="96142068">
    <w:abstractNumId w:val="17"/>
  </w:num>
  <w:num w:numId="4" w16cid:durableId="170222905">
    <w:abstractNumId w:val="11"/>
  </w:num>
  <w:num w:numId="5" w16cid:durableId="245653791">
    <w:abstractNumId w:val="9"/>
  </w:num>
  <w:num w:numId="6" w16cid:durableId="844586910">
    <w:abstractNumId w:val="13"/>
  </w:num>
  <w:num w:numId="7" w16cid:durableId="2046562773">
    <w:abstractNumId w:val="18"/>
  </w:num>
  <w:num w:numId="8" w16cid:durableId="1204293438">
    <w:abstractNumId w:val="2"/>
  </w:num>
  <w:num w:numId="9" w16cid:durableId="2125414960">
    <w:abstractNumId w:val="12"/>
  </w:num>
  <w:num w:numId="10" w16cid:durableId="1679700480">
    <w:abstractNumId w:val="25"/>
  </w:num>
  <w:num w:numId="11" w16cid:durableId="2044330037">
    <w:abstractNumId w:val="4"/>
  </w:num>
  <w:num w:numId="12" w16cid:durableId="516313309">
    <w:abstractNumId w:val="5"/>
  </w:num>
  <w:num w:numId="13" w16cid:durableId="43412317">
    <w:abstractNumId w:val="0"/>
  </w:num>
  <w:num w:numId="14" w16cid:durableId="222645225">
    <w:abstractNumId w:val="22"/>
  </w:num>
  <w:num w:numId="15" w16cid:durableId="1940022072">
    <w:abstractNumId w:val="16"/>
  </w:num>
  <w:num w:numId="16" w16cid:durableId="356540511">
    <w:abstractNumId w:val="6"/>
  </w:num>
  <w:num w:numId="17" w16cid:durableId="1825201206">
    <w:abstractNumId w:val="7"/>
  </w:num>
  <w:num w:numId="18" w16cid:durableId="1210336941">
    <w:abstractNumId w:val="20"/>
  </w:num>
  <w:num w:numId="19" w16cid:durableId="375087678">
    <w:abstractNumId w:val="23"/>
  </w:num>
  <w:num w:numId="20" w16cid:durableId="967585840">
    <w:abstractNumId w:val="15"/>
  </w:num>
  <w:num w:numId="21" w16cid:durableId="999388225">
    <w:abstractNumId w:val="14"/>
  </w:num>
  <w:num w:numId="22" w16cid:durableId="1593926962">
    <w:abstractNumId w:val="21"/>
  </w:num>
  <w:num w:numId="23" w16cid:durableId="885799426">
    <w:abstractNumId w:val="1"/>
  </w:num>
  <w:num w:numId="24" w16cid:durableId="283925183">
    <w:abstractNumId w:val="19"/>
  </w:num>
  <w:num w:numId="25" w16cid:durableId="1506826997">
    <w:abstractNumId w:val="10"/>
  </w:num>
  <w:num w:numId="26" w16cid:durableId="173023117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F5"/>
    <w:rsid w:val="000029E2"/>
    <w:rsid w:val="00003C61"/>
    <w:rsid w:val="00021732"/>
    <w:rsid w:val="000262CE"/>
    <w:rsid w:val="00027082"/>
    <w:rsid w:val="00027558"/>
    <w:rsid w:val="000310D0"/>
    <w:rsid w:val="000333A7"/>
    <w:rsid w:val="0003547C"/>
    <w:rsid w:val="000452FC"/>
    <w:rsid w:val="00051206"/>
    <w:rsid w:val="00052C6F"/>
    <w:rsid w:val="00055033"/>
    <w:rsid w:val="000561D4"/>
    <w:rsid w:val="0005721D"/>
    <w:rsid w:val="00060991"/>
    <w:rsid w:val="00070142"/>
    <w:rsid w:val="000721A7"/>
    <w:rsid w:val="00073586"/>
    <w:rsid w:val="000805B8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D303E"/>
    <w:rsid w:val="000D4C10"/>
    <w:rsid w:val="000D700C"/>
    <w:rsid w:val="000E71C6"/>
    <w:rsid w:val="000E74B7"/>
    <w:rsid w:val="000F57C0"/>
    <w:rsid w:val="000F6171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34F9"/>
    <w:rsid w:val="00194C64"/>
    <w:rsid w:val="00197570"/>
    <w:rsid w:val="001A0348"/>
    <w:rsid w:val="001A1A88"/>
    <w:rsid w:val="001A6513"/>
    <w:rsid w:val="001C2107"/>
    <w:rsid w:val="001C745D"/>
    <w:rsid w:val="001D2ED1"/>
    <w:rsid w:val="001D5032"/>
    <w:rsid w:val="001D6F46"/>
    <w:rsid w:val="001D783C"/>
    <w:rsid w:val="001E0F2D"/>
    <w:rsid w:val="001E4A32"/>
    <w:rsid w:val="001E73F1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2A67"/>
    <w:rsid w:val="002541B9"/>
    <w:rsid w:val="002636FF"/>
    <w:rsid w:val="00265BF0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C24C7"/>
    <w:rsid w:val="002D106D"/>
    <w:rsid w:val="002E3177"/>
    <w:rsid w:val="002E3D06"/>
    <w:rsid w:val="002E4458"/>
    <w:rsid w:val="002E4D6C"/>
    <w:rsid w:val="002F48F9"/>
    <w:rsid w:val="0030037D"/>
    <w:rsid w:val="00301FAB"/>
    <w:rsid w:val="00317D24"/>
    <w:rsid w:val="00320298"/>
    <w:rsid w:val="00321C03"/>
    <w:rsid w:val="00333B0A"/>
    <w:rsid w:val="00337C51"/>
    <w:rsid w:val="00347AF4"/>
    <w:rsid w:val="003542ED"/>
    <w:rsid w:val="003627D2"/>
    <w:rsid w:val="00374DF8"/>
    <w:rsid w:val="00375174"/>
    <w:rsid w:val="003A744F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0617C"/>
    <w:rsid w:val="00414813"/>
    <w:rsid w:val="0041563D"/>
    <w:rsid w:val="0041740F"/>
    <w:rsid w:val="004227A2"/>
    <w:rsid w:val="004267BD"/>
    <w:rsid w:val="004303AF"/>
    <w:rsid w:val="00436FEA"/>
    <w:rsid w:val="004420DF"/>
    <w:rsid w:val="00444893"/>
    <w:rsid w:val="0045031A"/>
    <w:rsid w:val="00451C03"/>
    <w:rsid w:val="00456DAC"/>
    <w:rsid w:val="004614D9"/>
    <w:rsid w:val="00462C88"/>
    <w:rsid w:val="00463011"/>
    <w:rsid w:val="00465B60"/>
    <w:rsid w:val="004669F1"/>
    <w:rsid w:val="00466F17"/>
    <w:rsid w:val="004702E3"/>
    <w:rsid w:val="00477546"/>
    <w:rsid w:val="00483EA0"/>
    <w:rsid w:val="0049011D"/>
    <w:rsid w:val="00490135"/>
    <w:rsid w:val="004A022E"/>
    <w:rsid w:val="004A14EA"/>
    <w:rsid w:val="004A2BDA"/>
    <w:rsid w:val="004B17DF"/>
    <w:rsid w:val="004B38F6"/>
    <w:rsid w:val="004B5207"/>
    <w:rsid w:val="004B601F"/>
    <w:rsid w:val="004C1849"/>
    <w:rsid w:val="004C2FB9"/>
    <w:rsid w:val="004C42BA"/>
    <w:rsid w:val="004C4A0C"/>
    <w:rsid w:val="004C64AD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034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62CE8"/>
    <w:rsid w:val="00572F82"/>
    <w:rsid w:val="005810EA"/>
    <w:rsid w:val="0058555F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445A"/>
    <w:rsid w:val="005D5C1C"/>
    <w:rsid w:val="005E0027"/>
    <w:rsid w:val="005E4D42"/>
    <w:rsid w:val="005E7B3B"/>
    <w:rsid w:val="005F069F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4486"/>
    <w:rsid w:val="00634A0A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71DE"/>
    <w:rsid w:val="007B0875"/>
    <w:rsid w:val="007B1F92"/>
    <w:rsid w:val="007B3B94"/>
    <w:rsid w:val="007C222D"/>
    <w:rsid w:val="007C35B9"/>
    <w:rsid w:val="007C64C3"/>
    <w:rsid w:val="007D3D8E"/>
    <w:rsid w:val="007D46AE"/>
    <w:rsid w:val="007D5F3F"/>
    <w:rsid w:val="007E1129"/>
    <w:rsid w:val="007E54C7"/>
    <w:rsid w:val="007F04F4"/>
    <w:rsid w:val="007F6314"/>
    <w:rsid w:val="008032C2"/>
    <w:rsid w:val="00804220"/>
    <w:rsid w:val="008053A7"/>
    <w:rsid w:val="00807C19"/>
    <w:rsid w:val="00807D27"/>
    <w:rsid w:val="00810A40"/>
    <w:rsid w:val="00831B65"/>
    <w:rsid w:val="00832CD5"/>
    <w:rsid w:val="00835351"/>
    <w:rsid w:val="00835C08"/>
    <w:rsid w:val="00850EAE"/>
    <w:rsid w:val="00852610"/>
    <w:rsid w:val="00853B49"/>
    <w:rsid w:val="008566F2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138B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057BF"/>
    <w:rsid w:val="00911DAC"/>
    <w:rsid w:val="0091463D"/>
    <w:rsid w:val="00916C81"/>
    <w:rsid w:val="00917F31"/>
    <w:rsid w:val="009234D3"/>
    <w:rsid w:val="00933131"/>
    <w:rsid w:val="00950E55"/>
    <w:rsid w:val="00952574"/>
    <w:rsid w:val="00965984"/>
    <w:rsid w:val="009674E9"/>
    <w:rsid w:val="00982B10"/>
    <w:rsid w:val="0099156F"/>
    <w:rsid w:val="00992895"/>
    <w:rsid w:val="009976E6"/>
    <w:rsid w:val="00997870"/>
    <w:rsid w:val="009A0B36"/>
    <w:rsid w:val="009A556F"/>
    <w:rsid w:val="009A584C"/>
    <w:rsid w:val="009B00C1"/>
    <w:rsid w:val="009B34F2"/>
    <w:rsid w:val="009B544B"/>
    <w:rsid w:val="009C2D7B"/>
    <w:rsid w:val="009C3C0B"/>
    <w:rsid w:val="009D1825"/>
    <w:rsid w:val="009E213D"/>
    <w:rsid w:val="009E45B2"/>
    <w:rsid w:val="009E4AD2"/>
    <w:rsid w:val="009F0801"/>
    <w:rsid w:val="009F16C5"/>
    <w:rsid w:val="00A05FEB"/>
    <w:rsid w:val="00A122FD"/>
    <w:rsid w:val="00A12885"/>
    <w:rsid w:val="00A16210"/>
    <w:rsid w:val="00A16D07"/>
    <w:rsid w:val="00A24334"/>
    <w:rsid w:val="00A26775"/>
    <w:rsid w:val="00A32309"/>
    <w:rsid w:val="00A330F0"/>
    <w:rsid w:val="00A4796D"/>
    <w:rsid w:val="00A53F78"/>
    <w:rsid w:val="00A54651"/>
    <w:rsid w:val="00A640FF"/>
    <w:rsid w:val="00A674B2"/>
    <w:rsid w:val="00A7249D"/>
    <w:rsid w:val="00A803F4"/>
    <w:rsid w:val="00A81C47"/>
    <w:rsid w:val="00A926F2"/>
    <w:rsid w:val="00A93B4B"/>
    <w:rsid w:val="00A94408"/>
    <w:rsid w:val="00A94893"/>
    <w:rsid w:val="00A960DA"/>
    <w:rsid w:val="00AA1770"/>
    <w:rsid w:val="00AA257D"/>
    <w:rsid w:val="00AA468D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E86"/>
    <w:rsid w:val="00AF3FEA"/>
    <w:rsid w:val="00AF7EFE"/>
    <w:rsid w:val="00B0175B"/>
    <w:rsid w:val="00B03B3D"/>
    <w:rsid w:val="00B03F9C"/>
    <w:rsid w:val="00B05FFC"/>
    <w:rsid w:val="00B12229"/>
    <w:rsid w:val="00B151CF"/>
    <w:rsid w:val="00B22D1C"/>
    <w:rsid w:val="00B308FA"/>
    <w:rsid w:val="00B329A2"/>
    <w:rsid w:val="00B3606C"/>
    <w:rsid w:val="00B42718"/>
    <w:rsid w:val="00B42837"/>
    <w:rsid w:val="00B42C03"/>
    <w:rsid w:val="00B43EB4"/>
    <w:rsid w:val="00B47A8F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5537"/>
    <w:rsid w:val="00B76CA1"/>
    <w:rsid w:val="00B82DAA"/>
    <w:rsid w:val="00B84E04"/>
    <w:rsid w:val="00B864FD"/>
    <w:rsid w:val="00B87982"/>
    <w:rsid w:val="00B96879"/>
    <w:rsid w:val="00BA4014"/>
    <w:rsid w:val="00BA6FE2"/>
    <w:rsid w:val="00BB09BF"/>
    <w:rsid w:val="00BB471D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17170"/>
    <w:rsid w:val="00C214B6"/>
    <w:rsid w:val="00C223E6"/>
    <w:rsid w:val="00C227ED"/>
    <w:rsid w:val="00C22EF0"/>
    <w:rsid w:val="00C3470B"/>
    <w:rsid w:val="00C406A5"/>
    <w:rsid w:val="00C46970"/>
    <w:rsid w:val="00C501AD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CF61D7"/>
    <w:rsid w:val="00D07077"/>
    <w:rsid w:val="00D07C8C"/>
    <w:rsid w:val="00D11125"/>
    <w:rsid w:val="00D153FD"/>
    <w:rsid w:val="00D225E4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2E4E"/>
    <w:rsid w:val="00D53B86"/>
    <w:rsid w:val="00D549CC"/>
    <w:rsid w:val="00D61359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A3EFB"/>
    <w:rsid w:val="00DB0209"/>
    <w:rsid w:val="00DB3BC9"/>
    <w:rsid w:val="00DB4832"/>
    <w:rsid w:val="00DB75D5"/>
    <w:rsid w:val="00DC7F5E"/>
    <w:rsid w:val="00DD2911"/>
    <w:rsid w:val="00DD4479"/>
    <w:rsid w:val="00DD4952"/>
    <w:rsid w:val="00DD6268"/>
    <w:rsid w:val="00DE16C3"/>
    <w:rsid w:val="00DE44B2"/>
    <w:rsid w:val="00DE57A9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1FB5"/>
    <w:rsid w:val="00E727FF"/>
    <w:rsid w:val="00E73B13"/>
    <w:rsid w:val="00E81DDC"/>
    <w:rsid w:val="00E83BFC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34E3"/>
    <w:rsid w:val="00EE4130"/>
    <w:rsid w:val="00EF1C1D"/>
    <w:rsid w:val="00EF5B30"/>
    <w:rsid w:val="00EF6AFC"/>
    <w:rsid w:val="00F20EF8"/>
    <w:rsid w:val="00F21C4B"/>
    <w:rsid w:val="00F24E98"/>
    <w:rsid w:val="00F2506B"/>
    <w:rsid w:val="00F316FB"/>
    <w:rsid w:val="00F31EBC"/>
    <w:rsid w:val="00F333E8"/>
    <w:rsid w:val="00F35D75"/>
    <w:rsid w:val="00F43924"/>
    <w:rsid w:val="00F44767"/>
    <w:rsid w:val="00F53EF5"/>
    <w:rsid w:val="00F564C4"/>
    <w:rsid w:val="00F56D55"/>
    <w:rsid w:val="00F60114"/>
    <w:rsid w:val="00F62B75"/>
    <w:rsid w:val="00F635F3"/>
    <w:rsid w:val="00F63ED4"/>
    <w:rsid w:val="00F72FAD"/>
    <w:rsid w:val="00F80682"/>
    <w:rsid w:val="00F85711"/>
    <w:rsid w:val="00F91FEA"/>
    <w:rsid w:val="00F929D6"/>
    <w:rsid w:val="00F95016"/>
    <w:rsid w:val="00FA1B0C"/>
    <w:rsid w:val="00FA25F4"/>
    <w:rsid w:val="00FA6ECB"/>
    <w:rsid w:val="00FB156D"/>
    <w:rsid w:val="00FC01F2"/>
    <w:rsid w:val="00FC08EB"/>
    <w:rsid w:val="00FC0FB9"/>
    <w:rsid w:val="00FC291D"/>
    <w:rsid w:val="00FC69A6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F65987"/>
  <w15:chartTrackingRefBased/>
  <w15:docId w15:val="{C12705A1-4376-4BAE-BC4A-9DCA6DE8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43F0-8E6A-44AD-B575-DC31F886B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12</Pages>
  <Words>2093</Words>
  <Characters>11936</Characters>
  <Application>Microsoft Office Word</Application>
  <DocSecurity>0</DocSecurity>
  <Lines>99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Program Specification</vt:lpstr>
      <vt:lpstr>Program Specification</vt:lpstr>
    </vt:vector>
  </TitlesOfParts>
  <Company/>
  <LinksUpToDate>false</LinksUpToDate>
  <CharactersWithSpaces>14001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yannavut supichayanggoon</cp:lastModifiedBy>
  <cp:revision>8</cp:revision>
  <cp:lastPrinted>2009-03-20T08:25:00Z</cp:lastPrinted>
  <dcterms:created xsi:type="dcterms:W3CDTF">2025-03-12T09:08:00Z</dcterms:created>
  <dcterms:modified xsi:type="dcterms:W3CDTF">2025-08-20T09:43:00Z</dcterms:modified>
</cp:coreProperties>
</file>