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50C2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รายละเอียดของรายวิชา</w:t>
      </w:r>
      <w:proofErr w:type="spellEnd"/>
    </w:p>
    <w:p w14:paraId="25ABFCD8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520FA031" w14:textId="77777777" w:rsidR="003136BB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ชื่อสถาบันอุดมศึกษา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มหาวิทยาลัยรังสิต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</w:p>
    <w:p w14:paraId="3C815AB5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วิทยาลัย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คณะ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ภาควิชา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วิทยาลัยดนตรี</w:t>
      </w:r>
      <w:proofErr w:type="spellEnd"/>
    </w:p>
    <w:p w14:paraId="4981A29A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0D47C76A" w14:textId="77777777" w:rsidR="003136BB" w:rsidRDefault="00000000">
      <w:pPr>
        <w:pStyle w:val="Heading7"/>
        <w:spacing w:before="0" w:after="0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ลักษณะและข้อมูลโดยทั่วไปของรายวิชา</w:t>
      </w:r>
      <w:proofErr w:type="spellEnd"/>
    </w:p>
    <w:p w14:paraId="15B9DC57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1646BD3D" w14:textId="77777777" w:rsidR="003136BB" w:rsidRDefault="00000000">
      <w:pPr>
        <w:pStyle w:val="Heading7"/>
        <w:tabs>
          <w:tab w:val="left" w:pos="360"/>
        </w:tabs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1.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รหัสและชื่อรายวิชา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</w:p>
    <w:p w14:paraId="32D69983" w14:textId="77777777" w:rsidR="003136BB" w:rsidRDefault="00000000">
      <w:pPr>
        <w:pStyle w:val="Heading7"/>
        <w:tabs>
          <w:tab w:val="left" w:pos="360"/>
        </w:tabs>
        <w:spacing w:before="0" w:after="0"/>
        <w:rPr>
          <w:rFonts w:ascii="Angsana New" w:eastAsia="Angsana New" w:hAnsi="Angsana New" w:cs="Angsana New"/>
          <w:sz w:val="32"/>
          <w:szCs w:val="32"/>
          <w:u w:val="single"/>
        </w:rPr>
      </w:pPr>
      <w:r>
        <w:rPr>
          <w:rFonts w:ascii="Angsana New" w:eastAsia="Angsana New" w:hAnsi="Angsana New" w:cs="Angsana New"/>
          <w:color w:val="FF0000"/>
          <w:sz w:val="32"/>
          <w:szCs w:val="32"/>
          <w:u w:color="FF0000"/>
        </w:rPr>
        <w:t xml:space="preserve">    </w:t>
      </w:r>
      <w:r>
        <w:rPr>
          <w:rFonts w:ascii="Angsana New" w:eastAsia="Angsana New" w:hAnsi="Angsana New" w:cs="Angsana New"/>
          <w:sz w:val="32"/>
          <w:szCs w:val="32"/>
        </w:rPr>
        <w:t xml:space="preserve"> MUS 352</w:t>
      </w:r>
      <w:r>
        <w:rPr>
          <w:rFonts w:ascii="Angsana New" w:eastAsia="Angsana New" w:hAnsi="Angsana New" w:cs="Angsana New"/>
          <w:color w:val="FF0000"/>
          <w:sz w:val="32"/>
          <w:szCs w:val="32"/>
          <w:u w:color="FF0000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ทฤษฎีดนตรีแจ๊สและการอิมโพรไวส์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>4(Jazz Theory and Improvisation III)</w:t>
      </w:r>
    </w:p>
    <w:p w14:paraId="6DCC13F3" w14:textId="77777777" w:rsidR="003136BB" w:rsidRDefault="00000000">
      <w:pPr>
        <w:pStyle w:val="Heading7"/>
        <w:tabs>
          <w:tab w:val="left" w:pos="360"/>
          <w:tab w:val="left" w:pos="5341"/>
        </w:tabs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2.</w:t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จำนวนหน่วยกิต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ab/>
      </w:r>
    </w:p>
    <w:p w14:paraId="4926378E" w14:textId="77777777" w:rsidR="003136BB" w:rsidRDefault="00000000">
      <w:pPr>
        <w:pStyle w:val="Heading7"/>
        <w:tabs>
          <w:tab w:val="left" w:pos="360"/>
        </w:tabs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>2(1-2)</w:t>
      </w:r>
    </w:p>
    <w:p w14:paraId="5A2E1A2D" w14:textId="77777777" w:rsidR="003136BB" w:rsidRDefault="00000000">
      <w:pPr>
        <w:pStyle w:val="Heading"/>
        <w:tabs>
          <w:tab w:val="left" w:pos="360"/>
        </w:tabs>
        <w:spacing w:before="0" w:after="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>3.</w:t>
      </w:r>
      <w:r>
        <w:rPr>
          <w:rFonts w:ascii="Angsana New" w:eastAsia="Angsana New" w:hAnsi="Angsana New" w:cs="Angsana New"/>
        </w:rPr>
        <w:tab/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หลักสูตร</w:t>
      </w:r>
      <w:proofErr w:type="spellEnd"/>
      <w:r>
        <w:rPr>
          <w:rFonts w:ascii="Angsana New" w:eastAsia="Angsana New" w:hAnsi="Angsana New" w:cs="Angsana New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และประเภทรายวิชา</w:t>
      </w:r>
      <w:proofErr w:type="spellEnd"/>
    </w:p>
    <w:p w14:paraId="35AF1726" w14:textId="77777777" w:rsidR="003136BB" w:rsidRDefault="00000000">
      <w:pPr>
        <w:pStyle w:val="Heading"/>
        <w:tabs>
          <w:tab w:val="left" w:pos="360"/>
        </w:tabs>
        <w:spacing w:before="0" w:after="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rtl/>
          <w:lang w:val="ar-SA" w:bidi="ar-SA"/>
        </w:rPr>
        <w:tab/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หลักสูตรดนตรีบัณฑิต</w:t>
      </w:r>
      <w:proofErr w:type="spellEnd"/>
      <w:r>
        <w:rPr>
          <w:rFonts w:ascii="Angsana New" w:eastAsia="Angsana New" w:hAnsi="Angsana New" w:cs="Angsana New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</w:rPr>
        <w:t xml:space="preserve">/ </w:t>
      </w:r>
      <w:proofErr w:type="spellStart"/>
      <w:r>
        <w:rPr>
          <w:rFonts w:ascii="Angsana New" w:eastAsia="Angsana New" w:hAnsi="Angsana New" w:cs="Angsana New"/>
          <w:rtl/>
          <w:lang w:val="ar-SA" w:bidi="ar-SA"/>
        </w:rPr>
        <w:t>กลุ่มวิชาชีพบังคับ</w:t>
      </w:r>
      <w:proofErr w:type="spellEnd"/>
    </w:p>
    <w:p w14:paraId="1917EEBD" w14:textId="77777777" w:rsidR="003136BB" w:rsidRDefault="00000000">
      <w:pPr>
        <w:pStyle w:val="Footer"/>
        <w:tabs>
          <w:tab w:val="left" w:pos="72"/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4.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อาจารย์ผู้รับผิดชอบรายวิชา</w:t>
      </w:r>
      <w:proofErr w:type="spellEnd"/>
    </w:p>
    <w:p w14:paraId="462E8BA5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อาจารย์ช้างต้น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กุญชร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ณ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อยุธยา</w:t>
      </w:r>
      <w:proofErr w:type="spellEnd"/>
    </w:p>
    <w:p w14:paraId="02B0219F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ระดับการศึกษา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/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ชั้นปีที่เรียนรายวิชานี้</w:t>
      </w:r>
      <w:proofErr w:type="spellEnd"/>
    </w:p>
    <w:p w14:paraId="3A067AB9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color w:val="FF0000"/>
          <w:sz w:val="32"/>
          <w:szCs w:val="32"/>
          <w:u w:val="single" w:color="FF0000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ภาคการศึกษาที่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2 /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ชั้นปีที่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3</w:t>
      </w:r>
    </w:p>
    <w:p w14:paraId="259EDA43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6.   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รายวิชาที่ต้องเรียนมาก่อน</w:t>
      </w:r>
      <w:proofErr w:type="spellEnd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lang w:val="en-US"/>
        </w:rPr>
        <w:t xml:space="preserve">(pre-requisite) 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สำหรับรายวิชานี้</w:t>
      </w:r>
      <w:proofErr w:type="spellEnd"/>
      <w:r>
        <w:rPr>
          <w:rFonts w:ascii="Angsana New" w:eastAsia="Angsana New" w:hAnsi="Angsana New" w:cs="Angsana New"/>
          <w:b/>
          <w:bCs/>
          <w:kern w:val="32"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kern w:val="32"/>
          <w:sz w:val="32"/>
          <w:szCs w:val="32"/>
          <w:rtl/>
        </w:rPr>
        <w:t>ถ้ามี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5A27F8A8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en-US"/>
        </w:rPr>
        <w:tab/>
        <w:t xml:space="preserve">MUS 351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ทฤษฎีดนตรีแจ๊สและการอิมโพรไวส์</w:t>
      </w:r>
      <w:proofErr w:type="spellEnd"/>
      <w:r>
        <w:rPr>
          <w:rFonts w:ascii="Angsana New" w:eastAsia="Angsana New" w:hAnsi="Angsana New" w:cs="Angsana New"/>
          <w:sz w:val="32"/>
          <w:szCs w:val="32"/>
          <w:lang w:val="en-US"/>
        </w:rPr>
        <w:t xml:space="preserve"> 3 (Jazz Theory and Improvisation III)</w:t>
      </w:r>
    </w:p>
    <w:p w14:paraId="4A7B2756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7.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รายวิชาที่ต้องเรียนพร้อม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>co-requisites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lang w:val="pt-PT"/>
        </w:rPr>
        <w:t xml:space="preserve">)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กับรายวิชานี้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ถ้ามี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71A0F411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  <w:u w:val="single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>-</w:t>
      </w:r>
    </w:p>
    <w:p w14:paraId="46C02A9C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8.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สถานที่เรียน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>(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หากไม่ได้สอนในสถานที่ตั้งหลักของมหาวิทยาลัย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มีการสอนในวิทยาเขตอื่น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หรือสอนมากกว่า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แห่ง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ระบุข้อมูลให้ครบถ้วน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)</w:t>
      </w:r>
    </w:p>
    <w:p w14:paraId="552F74DE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rtl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มหาวิทยาลัยรังสิต</w:t>
      </w:r>
      <w:proofErr w:type="spellEnd"/>
    </w:p>
    <w:p w14:paraId="18A34C75" w14:textId="77777777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9.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วันที่จัดทำรายละเอียดของรายวิชา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หรือวันที่มีการปรับปรุงครั้งล่าสุด</w:t>
      </w:r>
      <w:proofErr w:type="spellEnd"/>
    </w:p>
    <w:p w14:paraId="4BB8D5E2" w14:textId="60BFFC76" w:rsidR="003136BB" w:rsidRDefault="00000000">
      <w:pPr>
        <w:pStyle w:val="Body"/>
        <w:tabs>
          <w:tab w:val="left" w:pos="360"/>
        </w:tabs>
        <w:rPr>
          <w:rFonts w:ascii="Angsana New" w:eastAsia="Angsana New" w:hAnsi="Angsana New" w:cs="Angsana New" w:hint="cs"/>
          <w:sz w:val="32"/>
          <w:szCs w:val="32"/>
          <w:lang w:bidi="th-TH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21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ธ.</w:t>
      </w:r>
      <w:r>
        <w:rPr>
          <w:rFonts w:ascii="Angsana New" w:eastAsia="Angsana New" w:hAnsi="Angsana New" w:cs="Angsana New"/>
          <w:sz w:val="32"/>
          <w:szCs w:val="32"/>
          <w:rtl/>
        </w:rPr>
        <w:t>ค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. 256</w:t>
      </w:r>
      <w:r w:rsidR="008A25E3">
        <w:rPr>
          <w:rFonts w:ascii="Angsana New" w:eastAsia="Angsana New" w:hAnsi="Angsana New" w:cs="Angsana New" w:hint="cs"/>
          <w:sz w:val="32"/>
          <w:szCs w:val="32"/>
          <w:cs/>
          <w:lang w:bidi="th-TH"/>
        </w:rPr>
        <w:t>6</w:t>
      </w:r>
    </w:p>
    <w:p w14:paraId="0CF20D7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3CFBDB03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250DC5D4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1C6B1149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5282EAFF" w14:textId="77777777" w:rsidR="003136BB" w:rsidRDefault="003136BB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</w:p>
    <w:p w14:paraId="037E0B70" w14:textId="77777777" w:rsidR="003136BB" w:rsidRDefault="00000000">
      <w:pPr>
        <w:pStyle w:val="Body"/>
        <w:tabs>
          <w:tab w:val="left" w:pos="2026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จุดมุ่งหมายและวัตถุประสงค์</w:t>
      </w:r>
      <w:proofErr w:type="spellEnd"/>
    </w:p>
    <w:p w14:paraId="15897027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4A03EF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จุดมุ่งหมายของรายวิชา</w:t>
      </w:r>
      <w:proofErr w:type="spellEnd"/>
    </w:p>
    <w:p w14:paraId="229B74E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เพื่อให้นักศึกษาได้มีความรู้และความเข้าใจในทฤษฎีดนตรีแจ๊ส</w:t>
      </w:r>
      <w:proofErr w:type="spellEnd"/>
    </w:p>
    <w:p w14:paraId="40E1659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เพื่อให้นักศึกษาฝึกปฏิบัติการอิมโพรไวส์</w:t>
      </w:r>
      <w:proofErr w:type="spellEnd"/>
    </w:p>
    <w:p w14:paraId="220416BF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เพื่อให้นักศึกษามีพื้นฐานที่ดี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ซึ่งมีผลโดยตรงต่อการศึกษาในระดับต่อไป</w:t>
      </w:r>
      <w:proofErr w:type="spellEnd"/>
    </w:p>
    <w:p w14:paraId="11E967A5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วัตถุประสงค์ในการพัฒนา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ปรับปรุงรายวิชา</w:t>
      </w:r>
      <w:proofErr w:type="spellEnd"/>
    </w:p>
    <w:p w14:paraId="4239D8A4" w14:textId="77777777" w:rsidR="003136BB" w:rsidRDefault="00000000">
      <w:pPr>
        <w:pStyle w:val="Body"/>
        <w:ind w:firstLine="45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เพื่อเพิ่มเติมเนื้อหาในส่วนการวิเคราะห์ให้หลากหลายมากขึ้น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</w:p>
    <w:p w14:paraId="4038F228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63AEB58E" w14:textId="77777777" w:rsidR="003136BB" w:rsidRDefault="00000000">
      <w:pPr>
        <w:pStyle w:val="Heading9"/>
        <w:spacing w:before="0" w:after="0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ส่วนประกอบของรายวิชา</w:t>
      </w:r>
      <w:proofErr w:type="spellEnd"/>
    </w:p>
    <w:p w14:paraId="4077FE4C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6639129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>1</w:t>
      </w:r>
      <w:r>
        <w:rPr>
          <w:rFonts w:ascii="Angsana New" w:eastAsia="Angsana New" w:hAnsi="Angsana New" w:cs="Angsana New"/>
          <w:sz w:val="32"/>
          <w:szCs w:val="32"/>
        </w:rPr>
        <w:t xml:space="preserve">.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คำอธิบายรายวิชา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14:paraId="44C4ACC8" w14:textId="77777777" w:rsidR="003136BB" w:rsidRDefault="00000000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รายวิชานี้จะขยายขอบเขตการศึกษาไปจาก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MUS 252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โดยเน้นเนื้อหาเกี่ยวกับทำนองเพลงและเสียงประสานที่ซับซ้อนมากขึ้น</w:t>
      </w:r>
      <w:proofErr w:type="spellEnd"/>
    </w:p>
    <w:p w14:paraId="48255B28" w14:textId="77777777" w:rsidR="003136BB" w:rsidRDefault="003136BB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5C26F9F3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จำนวนชั่วโมงที่ใช้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ภาคการศึกษา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    </w:t>
      </w:r>
    </w:p>
    <w:tbl>
      <w:tblPr>
        <w:tblW w:w="99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3136BB" w14:paraId="22C0CBF7" w14:textId="77777777">
        <w:trPr>
          <w:trHeight w:val="220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D91C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บรรยาย</w:t>
            </w:r>
            <w:proofErr w:type="spellEnd"/>
          </w:p>
          <w:p w14:paraId="3848EE59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30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AABD" w14:textId="77777777" w:rsidR="003136BB" w:rsidRDefault="00000000">
            <w:pPr>
              <w:pStyle w:val="Heading7"/>
              <w:spacing w:before="0" w:after="0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สอนเสริม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 </w:t>
            </w:r>
          </w:p>
          <w:p w14:paraId="725F0FC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ตามความต้องการของนักศึกษาเฉพาะราย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BCC0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การฝึกปฏิบัติ</w:t>
            </w:r>
            <w:proofErr w:type="spellEnd"/>
          </w:p>
          <w:p w14:paraId="6C11F6D3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ฝึกภาคปฏิบัติ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ในและนอกชั่วโมงการเรียน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FE22" w14:textId="77777777" w:rsidR="003136BB" w:rsidRDefault="00000000">
            <w:pPr>
              <w:pStyle w:val="Heading7"/>
              <w:bidi/>
              <w:spacing w:before="0" w:after="0"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การศึกษาด้วยตนเอง</w:t>
            </w:r>
            <w:proofErr w:type="spellEnd"/>
          </w:p>
          <w:p w14:paraId="40C00D08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150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</w:p>
        </w:tc>
      </w:tr>
    </w:tbl>
    <w:p w14:paraId="595D9753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sz w:val="32"/>
          <w:szCs w:val="32"/>
        </w:rPr>
      </w:pPr>
    </w:p>
    <w:p w14:paraId="768327C3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sz w:val="32"/>
          <w:szCs w:val="32"/>
        </w:rPr>
      </w:pPr>
    </w:p>
    <w:p w14:paraId="2099512A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4CB6C56" w14:textId="77777777" w:rsidR="003136BB" w:rsidRDefault="00000000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จำนวนชั่วโมงต่อสัปดาห์ที่อาจารย์ให้คำปรึกษาและแนะนำทางวิชาการแก่นิสิต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นักศึกษาเป็นรายบุคคล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</w:p>
    <w:p w14:paraId="7B07DBEE" w14:textId="77777777" w:rsidR="003136BB" w:rsidRDefault="00000000">
      <w:pPr>
        <w:pStyle w:val="BodyText3"/>
        <w:spacing w:after="0"/>
        <w:ind w:firstLine="45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2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ชั่วโมงต่อสัปดาห์</w:t>
      </w:r>
      <w:proofErr w:type="spellEnd"/>
    </w:p>
    <w:p w14:paraId="778D3E9B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00A7B7F9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3D498215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48102311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2E1E1466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530162FF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773FB796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6272E55C" w14:textId="77777777" w:rsidR="003136BB" w:rsidRDefault="003136BB">
      <w:pPr>
        <w:pStyle w:val="BodyText3"/>
        <w:spacing w:after="0"/>
        <w:rPr>
          <w:rFonts w:ascii="Angsana New" w:eastAsia="Angsana New" w:hAnsi="Angsana New" w:cs="Angsana New"/>
          <w:sz w:val="32"/>
          <w:szCs w:val="32"/>
        </w:rPr>
      </w:pPr>
    </w:p>
    <w:p w14:paraId="6CD5DB9A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4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การพัฒนาการเรียนรู้ของนิสิต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</w:t>
      </w:r>
      <w:proofErr w:type="spellEnd"/>
    </w:p>
    <w:p w14:paraId="63569356" w14:textId="77777777" w:rsidR="003136BB" w:rsidRDefault="00000000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rtl/>
        </w:rPr>
        <w:t>การพัฒนาผลการเรียนรู้ในแต่ละกลุ่มมาตรฐานผลการเรียนรู้ที่มุ่งหวัง</w:t>
      </w: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ซึ่งต้องสอดคล้องกับที่ระบุไว้ในรายละเอียดของหลักสูตร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โดยแต่ละกลุ่มมาตรฐานการเรียนรู้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ให้แสดงข้อมูลต่อไปนี้</w:t>
      </w:r>
      <w:proofErr w:type="spellEnd"/>
    </w:p>
    <w:p w14:paraId="0B5F35C5" w14:textId="77777777" w:rsidR="003136BB" w:rsidRDefault="003136BB">
      <w:pPr>
        <w:pStyle w:val="Body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5E9E6CC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คุณธรรม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จริยธรรม</w:t>
      </w:r>
      <w:proofErr w:type="spellEnd"/>
    </w:p>
    <w:p w14:paraId="7EC0008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คุณธรรม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จริยธรรมที่ต้องพัฒนา</w:t>
      </w:r>
      <w:proofErr w:type="spellEnd"/>
    </w:p>
    <w:p w14:paraId="26E247D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ปลูกฝังความมีวินัย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ใฝ่รู้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ความซื่อสัตย์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ความรับผิดชอบ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การตรงต่อเวลา</w:t>
      </w:r>
      <w:proofErr w:type="spellEnd"/>
    </w:p>
    <w:p w14:paraId="51EBC1ED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วิธีการสอนที่จะใช้พัฒนาการเรียนรู้</w:t>
      </w:r>
      <w:proofErr w:type="spellEnd"/>
    </w:p>
    <w:p w14:paraId="5C7B765D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สอดแทรกตัวอย่างจากการแสดงต่างๆ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และแนะนำแนวการปฏิบัติเพื่อให้ผลงานไปในทางสร้างสรรค์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ไพเราะ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ส่งผลดีให้กับผู้อื่นที่ได้รับฟัง</w:t>
      </w:r>
      <w:proofErr w:type="spellEnd"/>
    </w:p>
    <w:p w14:paraId="0778C2C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(3)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วิธีการประเมินผล</w:t>
      </w:r>
      <w:proofErr w:type="spellEnd"/>
    </w:p>
    <w:p w14:paraId="3ED407FB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ประเมินจากการเปลี่ยนแปลงพฤติกรรมของนักศึกษา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 </w:t>
      </w:r>
    </w:p>
    <w:p w14:paraId="674305E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1146EB21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2.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ความรู้</w:t>
      </w:r>
      <w:proofErr w:type="spellEnd"/>
    </w:p>
    <w:p w14:paraId="68B713E6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ความรู้ที่จะได้รับ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</w:p>
    <w:p w14:paraId="52834043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นักศึกษาจะได้มีความรู้และความเข้าใจในทฤษฎีดนตรีแจ๊ส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เพื่อที่จะนำไปใช้ในการการอิมโพรไวส์</w:t>
      </w:r>
      <w:proofErr w:type="spellEnd"/>
    </w:p>
    <w:p w14:paraId="10451ECA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46BAD3B2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บรรยายและฝึกปฏิบัติ</w:t>
      </w:r>
      <w:proofErr w:type="spellEnd"/>
    </w:p>
    <w:p w14:paraId="085822D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วิธีการประเมินผล</w:t>
      </w:r>
      <w:proofErr w:type="spellEnd"/>
    </w:p>
    <w:p w14:paraId="383E51E6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1.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งานที่มอบหมาย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ab/>
      </w:r>
      <w:r>
        <w:rPr>
          <w:rFonts w:ascii="Angsana New" w:eastAsia="Angsana New" w:hAnsi="Angsana New" w:cs="Angsana New"/>
          <w:sz w:val="32"/>
          <w:szCs w:val="32"/>
          <w:rtl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>90%</w:t>
      </w:r>
    </w:p>
    <w:p w14:paraId="49D8C7AF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  <w:t xml:space="preserve">2.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การมีส่วนร่วมในชั้นเรียน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>10%</w:t>
      </w:r>
    </w:p>
    <w:p w14:paraId="1C716A54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ab/>
      </w:r>
    </w:p>
    <w:p w14:paraId="4608E59E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3. 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ทักษะทางปัญญา</w:t>
      </w:r>
      <w:proofErr w:type="spellEnd"/>
    </w:p>
    <w:p w14:paraId="5E5DB4B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ทักษะทางปัญญาที่ต้องพัฒนา</w:t>
      </w:r>
      <w:proofErr w:type="spellEnd"/>
    </w:p>
    <w:p w14:paraId="4BEAB3E9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เข้าใจถึงเนื้อหาที่เรียนเป็นอย่างดี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</w:p>
    <w:p w14:paraId="0604CCE9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สามารถวิเคราะห์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เปรียบเทียบเนื้อหาได้เป็นอย่างดี</w:t>
      </w:r>
      <w:proofErr w:type="spellEnd"/>
    </w:p>
    <w:p w14:paraId="0135C344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เข้าใจและนำมาประยุกต์ใช้ได้เป็นอย่างดี</w:t>
      </w:r>
      <w:proofErr w:type="spellEnd"/>
    </w:p>
    <w:p w14:paraId="0690B92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791C08DF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บรรยายและฝึกปฏิบัติ</w:t>
      </w:r>
      <w:proofErr w:type="spellEnd"/>
    </w:p>
    <w:p w14:paraId="438D5A72" w14:textId="77777777" w:rsidR="003136BB" w:rsidRDefault="00000000">
      <w:pPr>
        <w:pStyle w:val="Body"/>
        <w:ind w:left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วิธีการประเมินผลทักษะทางปัญญาของนิสิต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</w:t>
      </w:r>
      <w:proofErr w:type="spellEnd"/>
    </w:p>
    <w:p w14:paraId="20D39A36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r>
        <w:rPr>
          <w:rFonts w:ascii="Angsana New" w:eastAsia="Angsana New" w:hAnsi="Angsana New" w:cs="Angsana New"/>
          <w:sz w:val="32"/>
          <w:szCs w:val="32"/>
          <w:rtl/>
        </w:rPr>
        <w:t>นักศึกษาสามารถตอบข้อซักถามจากอาจารย์ผู้สอนและปฏิบัติได้อย่างถูกต้อง</w:t>
      </w:r>
    </w:p>
    <w:p w14:paraId="70CFD870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นักศึกษาสามารถนำความรู้มาใช้ได้เป็นอย่างดี</w:t>
      </w:r>
      <w:proofErr w:type="spellEnd"/>
    </w:p>
    <w:p w14:paraId="70AF442F" w14:textId="77777777" w:rsidR="003136BB" w:rsidRDefault="003136BB">
      <w:pPr>
        <w:pStyle w:val="Body"/>
        <w:ind w:left="360"/>
        <w:rPr>
          <w:rFonts w:ascii="Angsana New" w:eastAsia="Angsana New" w:hAnsi="Angsana New" w:cs="Angsana New"/>
          <w:sz w:val="32"/>
          <w:szCs w:val="32"/>
        </w:rPr>
      </w:pPr>
    </w:p>
    <w:p w14:paraId="0ED7B6E3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ทักษะความสัมพันธ์ระหว่างบุคคลและความรับผิดชอบ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048FE707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(1)</w:t>
      </w:r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ทักษะความสัมพันธ์ระหว่างบุคคลและความรับผิดชอบที่ต้องการพัฒนา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1F9EB2BD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นักศึกษาจะต้องส่งงาน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ให้ได้ตามเวลาที่กำหนดไว้</w:t>
      </w:r>
      <w:proofErr w:type="spellEnd"/>
    </w:p>
    <w:p w14:paraId="263BC32B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lang w:val="ru-RU"/>
        </w:rPr>
        <w:t xml:space="preserve">-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การเข้าชั้นเรียนให้ตรงเวลา</w:t>
      </w:r>
      <w:proofErr w:type="spellEnd"/>
    </w:p>
    <w:p w14:paraId="5DBB1F8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6EB5BF95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>/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โจทย์ปัญหา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และกำหนดระยะเวลาการส่งงาน</w:t>
      </w:r>
      <w:proofErr w:type="spellEnd"/>
    </w:p>
    <w:p w14:paraId="4D8397C9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pacing w:val="-20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</w:t>
      </w:r>
      <w:proofErr w:type="spellEnd"/>
    </w:p>
    <w:p w14:paraId="4C62DFFF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ประเมินผลสัมฤทธิ์ของงานที่ได้รับมอบหมาย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และตอบคำถามจากอาจารย์ได้ถูกต้อง</w:t>
      </w:r>
      <w:proofErr w:type="spellEnd"/>
    </w:p>
    <w:p w14:paraId="08381BA6" w14:textId="77777777" w:rsidR="003136BB" w:rsidRDefault="00000000">
      <w:pPr>
        <w:pStyle w:val="Body"/>
        <w:tabs>
          <w:tab w:val="left" w:pos="4075"/>
        </w:tabs>
        <w:ind w:left="36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6B8952E5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ทักษะการวิเคราะห์เชิงตัวเลข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การสื่อสารและเทคโนโลยีสารสนเทศ</w:t>
      </w:r>
      <w:proofErr w:type="spellEnd"/>
    </w:p>
    <w:p w14:paraId="0E3DFFC0" w14:textId="77777777" w:rsidR="003136BB" w:rsidRDefault="00000000">
      <w:pPr>
        <w:pStyle w:val="Heading7"/>
        <w:spacing w:before="0" w:after="0"/>
        <w:ind w:firstLine="36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(1)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ทักษะการวิเคราะห์เชิงตัวเลข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การสื่อสาร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การสื่อสารและเทคโนโลยีสารสนเทศที่ต้องพัฒนา</w:t>
      </w:r>
      <w:proofErr w:type="spellEnd"/>
    </w:p>
    <w:p w14:paraId="7B891315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ทักษะในการใช้คอมพิวเตอร์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/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อินเตอร์เน็ตในการสืบค้นข้อมูล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เพื่อเพิ่มเติมความรู้</w:t>
      </w:r>
      <w:proofErr w:type="spellEnd"/>
    </w:p>
    <w:p w14:paraId="54ADFE85" w14:textId="77777777" w:rsidR="003136BB" w:rsidRDefault="00000000">
      <w:pPr>
        <w:pStyle w:val="Heading7"/>
        <w:spacing w:before="0" w:after="0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     (2)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วิธีการสอน</w:t>
      </w:r>
      <w:proofErr w:type="spellEnd"/>
    </w:p>
    <w:p w14:paraId="320A11C1" w14:textId="77777777" w:rsidR="003136BB" w:rsidRDefault="00000000">
      <w:pPr>
        <w:pStyle w:val="Body"/>
        <w:ind w:left="360" w:firstLine="360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มอบหมายงาน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ค้นคว้า</w:t>
      </w:r>
      <w:proofErr w:type="spellEnd"/>
      <w:r>
        <w:rPr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และส่งงาน</w:t>
      </w:r>
      <w:proofErr w:type="spellEnd"/>
    </w:p>
    <w:p w14:paraId="4757DFFF" w14:textId="77777777" w:rsidR="003136BB" w:rsidRDefault="00000000">
      <w:pPr>
        <w:pStyle w:val="Heading7"/>
        <w:tabs>
          <w:tab w:val="left" w:pos="4208"/>
          <w:tab w:val="center" w:pos="4860"/>
        </w:tabs>
        <w:spacing w:before="0" w:after="0"/>
        <w:ind w:firstLine="360"/>
        <w:rPr>
          <w:rFonts w:ascii="Angsana New" w:eastAsia="Angsana New" w:hAnsi="Angsana New" w:cs="Angsana New"/>
          <w:b/>
          <w:bCs/>
          <w:color w:val="FF0000"/>
          <w:sz w:val="32"/>
          <w:szCs w:val="32"/>
          <w:u w:val="single" w:color="FF0000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(3)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>วิธีการประเมิน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11390D09" w14:textId="77777777" w:rsidR="003136BB" w:rsidRDefault="00000000">
      <w:pPr>
        <w:pStyle w:val="Heading7"/>
        <w:spacing w:before="0" w:after="0"/>
        <w:ind w:firstLine="720"/>
        <w:rPr>
          <w:rFonts w:ascii="Angsana New" w:eastAsia="Angsana New" w:hAnsi="Angsana New" w:cs="Angsana New"/>
          <w:sz w:val="32"/>
          <w:szCs w:val="32"/>
          <w:lang w:val="ar-SA" w:bidi="ar-SA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  <w:rtl/>
          <w:lang w:val="ar-SA" w:bidi="ar-SA"/>
        </w:rPr>
        <w:t>ตรวจสอบโดยการตรวจงานที่ได้รับมอบหมาย</w:t>
      </w:r>
      <w:proofErr w:type="spellEnd"/>
    </w:p>
    <w:p w14:paraId="54B5CC1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5D645710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6D6CFB8B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08FAF192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E121B13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37A561BF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5EA3BEEA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4AE011B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1156DBC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7E1F7240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76F00DB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88091ED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176AE5B3" w14:textId="77777777" w:rsidR="003136BB" w:rsidRDefault="003136BB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</w:p>
    <w:p w14:paraId="7AFACB22" w14:textId="77777777" w:rsidR="003136BB" w:rsidRDefault="00000000">
      <w:pPr>
        <w:pStyle w:val="Body"/>
        <w:tabs>
          <w:tab w:val="left" w:pos="2622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024FBFA8" w14:textId="77777777" w:rsidR="003136BB" w:rsidRDefault="00000000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5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แผนการสอนและการประเมินผล</w:t>
      </w:r>
      <w:proofErr w:type="spellEnd"/>
    </w:p>
    <w:p w14:paraId="48783D83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</w:p>
    <w:p w14:paraId="47DCAE3F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</w:t>
      </w:r>
      <w:r>
        <w:rPr>
          <w:rFonts w:ascii="Angsana New" w:eastAsia="Angsana New" w:hAnsi="Angsana New" w:cs="Angsana New"/>
          <w:sz w:val="32"/>
          <w:szCs w:val="32"/>
          <w:rtl/>
        </w:rPr>
        <w:t xml:space="preserve">   </w:t>
      </w:r>
      <w:proofErr w:type="spellStart"/>
      <w:r>
        <w:rPr>
          <w:rFonts w:ascii="Angsana New" w:eastAsia="Angsana New" w:hAnsi="Angsana New" w:cs="Angsana New"/>
          <w:sz w:val="32"/>
          <w:szCs w:val="32"/>
          <w:rtl/>
        </w:rPr>
        <w:t>แผนการสอน</w:t>
      </w:r>
      <w:proofErr w:type="spellEnd"/>
    </w:p>
    <w:tbl>
      <w:tblPr>
        <w:tblW w:w="97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1080"/>
        <w:gridCol w:w="2160"/>
        <w:gridCol w:w="2340"/>
      </w:tblGrid>
      <w:tr w:rsidR="003136BB" w14:paraId="4AF1C198" w14:textId="77777777">
        <w:trPr>
          <w:trHeight w:val="17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87B1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สัปดาห์ที่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8536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หัวข้อบรรยาย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68D2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จำนวน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* (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ชั่วโมง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1208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กิจกรรมการเรียนการสอนและสื่อที่ใช้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C3A1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ผู้สอน</w:t>
            </w:r>
            <w:proofErr w:type="spellEnd"/>
          </w:p>
        </w:tc>
      </w:tr>
      <w:tr w:rsidR="003136BB" w14:paraId="120A18EA" w14:textId="77777777">
        <w:trPr>
          <w:trHeight w:val="17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B05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ECA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แนะนำเนื้อหาวิชา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วัตถุประสงค์</w:t>
            </w:r>
            <w:proofErr w:type="spellEnd"/>
          </w:p>
          <w:p w14:paraId="7C1227A8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แนวการสอนและการวัดผล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54C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8D7F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3125F8E2" w14:textId="77777777" w:rsidR="003136BB" w:rsidRDefault="00000000">
            <w:pPr>
              <w:pStyle w:val="Body"/>
              <w:tabs>
                <w:tab w:val="center" w:pos="1154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D557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57923DA3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863A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21E9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Review Functional Harmony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04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4461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31E7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35101085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847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7795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Modal Harmony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602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9307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407E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4F0095AC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83A0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4-5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6BA3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Modal Harmony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363D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9CD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1C41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0B898630" w14:textId="77777777">
        <w:trPr>
          <w:trHeight w:val="1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B9D5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 – 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02C2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Pentatonic scales pattern and application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B946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8260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05E495D0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067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4261C581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8953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8-10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FD3B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Transcription and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B699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D04A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9661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57E43C58" w14:textId="77777777">
        <w:trPr>
          <w:trHeight w:val="15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BD88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11-12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D1D1" w14:textId="77777777" w:rsidR="003136BB" w:rsidRDefault="00000000">
            <w:pPr>
              <w:pStyle w:val="Body"/>
              <w:widowControl w:val="0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John Coltrane’s Neo Bebop Harmonic Concepts and Compositions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F65F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843C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  <w:p w14:paraId="2FDBD6F4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0A5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628DE968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DC66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13 - 14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2C7E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Four-note grouping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A5C8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27D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2E2A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  <w:tr w:rsidR="003136BB" w14:paraId="222A1B31" w14:textId="77777777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270D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15-17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099F" w14:textId="77777777" w:rsidR="003136BB" w:rsidRDefault="00000000">
            <w:pPr>
              <w:pStyle w:val="Body"/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 xml:space="preserve">Triadic Superimpose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E1D1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EC96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บรรยายและฝึกปฏิบัติ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1248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.</w:t>
            </w:r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อยุธยาณกุญชร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>ช้างต้น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  <w:rtl/>
              </w:rPr>
              <w:t xml:space="preserve"> </w:t>
            </w:r>
          </w:p>
        </w:tc>
      </w:tr>
    </w:tbl>
    <w:p w14:paraId="4461E1C5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A1F1A87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1649B6B0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24F24B57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E41146E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21B9B946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6D0568E6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039641C9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66663A8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110A013F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7DE7FDD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3DDC210B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0EC8215" w14:textId="77777777" w:rsidR="003136BB" w:rsidRDefault="00000000">
      <w:pPr>
        <w:pStyle w:val="Body"/>
        <w:numPr>
          <w:ilvl w:val="0"/>
          <w:numId w:val="3"/>
        </w:numPr>
        <w:rPr>
          <w:rFonts w:ascii="Angsana New" w:eastAsia="Angsana New" w:hAnsi="Angsana New" w:cs="Angsana New"/>
          <w:b/>
          <w:bCs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</w:rPr>
        <w:t>แผนการประเมินผลการเรียนรู้</w:t>
      </w:r>
      <w:proofErr w:type="spellEnd"/>
    </w:p>
    <w:p w14:paraId="4C47265C" w14:textId="77777777" w:rsidR="003136BB" w:rsidRDefault="003136BB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</w:p>
    <w:tbl>
      <w:tblPr>
        <w:tblW w:w="95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20"/>
        <w:gridCol w:w="4227"/>
        <w:gridCol w:w="1949"/>
        <w:gridCol w:w="1758"/>
      </w:tblGrid>
      <w:tr w:rsidR="003136BB" w14:paraId="3333A3F5" w14:textId="77777777">
        <w:trPr>
          <w:trHeight w:val="17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833E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ผลการเรียนรู้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 xml:space="preserve">*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2C9FA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งานที่จะใช้ประเมิน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เช่น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</w:rPr>
              <w:t>การเขียนรายงาน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โครงงาน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การสอบย่อย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การสอบกลางภาค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   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การสอบปลายภาค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373D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กำหนดการประเมิน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สัปดาห์ที่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FA93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สัดส่วนของการประเมินผล</w:t>
            </w:r>
            <w:proofErr w:type="spellEnd"/>
          </w:p>
        </w:tc>
      </w:tr>
      <w:tr w:rsidR="003136BB" w14:paraId="3024A422" w14:textId="77777777">
        <w:trPr>
          <w:trHeight w:val="2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BD94" w14:textId="77777777" w:rsidR="003136BB" w:rsidRDefault="00000000">
            <w:pPr>
              <w:pStyle w:val="Body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2.1, 2.2, 6.3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ACDC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1</w:t>
            </w:r>
          </w:p>
          <w:p w14:paraId="3D824272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2</w:t>
            </w:r>
          </w:p>
          <w:p w14:paraId="493BF70A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3</w:t>
            </w:r>
          </w:p>
          <w:p w14:paraId="1C811C7E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4</w:t>
            </w:r>
          </w:p>
          <w:p w14:paraId="202EC9CB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5</w:t>
            </w:r>
          </w:p>
          <w:p w14:paraId="3E00372E" w14:textId="77777777" w:rsidR="003136BB" w:rsidRDefault="00000000">
            <w:pPr>
              <w:pStyle w:val="Body"/>
              <w:jc w:val="center"/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ส่งงานโครงานที่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AFA9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5</w:t>
            </w: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br/>
              <w:t>7</w:t>
            </w:r>
          </w:p>
          <w:p w14:paraId="3DCCB8F7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10</w:t>
            </w:r>
          </w:p>
          <w:p w14:paraId="71E0BC03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12</w:t>
            </w:r>
          </w:p>
          <w:p w14:paraId="5599A896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14</w:t>
            </w:r>
          </w:p>
          <w:p w14:paraId="02E5791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C8E4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671EA2A1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1D51D621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67906915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2A1C3434" w14:textId="77777777" w:rsidR="003136BB" w:rsidRDefault="00000000">
            <w:pPr>
              <w:pStyle w:val="Body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  <w:p w14:paraId="170B861C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15%</w:t>
            </w:r>
          </w:p>
        </w:tc>
      </w:tr>
      <w:tr w:rsidR="003136BB" w14:paraId="5A6F7570" w14:textId="77777777">
        <w:trPr>
          <w:trHeight w:val="13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97C87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3.1, 3.2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0828" w14:textId="77777777" w:rsidR="003136BB" w:rsidRDefault="00000000">
            <w:pPr>
              <w:pStyle w:val="Body"/>
              <w:bidi/>
              <w:jc w:val="right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การเข้าชั้นเรียน</w:t>
            </w:r>
            <w:proofErr w:type="spellEnd"/>
          </w:p>
          <w:p w14:paraId="29A4BA74" w14:textId="77777777" w:rsidR="003136BB" w:rsidRDefault="00000000">
            <w:pPr>
              <w:pStyle w:val="Body"/>
              <w:bidi/>
              <w:jc w:val="right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การมีส่วนร่วม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อภิปราย</w:t>
            </w:r>
            <w:proofErr w:type="spellEnd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เสนอความคิดเห็นใน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B867" w14:textId="77777777" w:rsidR="003136BB" w:rsidRDefault="00000000">
            <w:pPr>
              <w:pStyle w:val="Body"/>
              <w:bidi/>
              <w:jc w:val="center"/>
              <w:rPr>
                <w:rtl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  <w:t>ตลอดภาคการศึกษา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0D1B" w14:textId="77777777" w:rsidR="003136BB" w:rsidRDefault="00000000">
            <w:pPr>
              <w:pStyle w:val="Body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lang w:val="en-US"/>
              </w:rPr>
              <w:t>10%</w:t>
            </w:r>
          </w:p>
        </w:tc>
      </w:tr>
    </w:tbl>
    <w:p w14:paraId="00F91F1C" w14:textId="77777777" w:rsidR="003136BB" w:rsidRDefault="003136BB">
      <w:pPr>
        <w:pStyle w:val="Body"/>
        <w:widowControl w:val="0"/>
        <w:ind w:left="216" w:hanging="216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702B2B58" w14:textId="77777777" w:rsidR="003136BB" w:rsidRDefault="003136BB">
      <w:pPr>
        <w:pStyle w:val="Body"/>
        <w:ind w:left="108" w:hanging="108"/>
        <w:rPr>
          <w:rFonts w:ascii="Angsana New" w:eastAsia="Angsana New" w:hAnsi="Angsana New" w:cs="Angsana New"/>
          <w:b/>
          <w:bCs/>
          <w:sz w:val="32"/>
          <w:szCs w:val="32"/>
        </w:rPr>
      </w:pPr>
    </w:p>
    <w:p w14:paraId="432AB552" w14:textId="77777777" w:rsidR="003136BB" w:rsidRDefault="003136BB">
      <w:pPr>
        <w:pStyle w:val="Heading5"/>
        <w:spacing w:before="0" w:after="0"/>
        <w:jc w:val="center"/>
        <w:rPr>
          <w:rFonts w:ascii="Angsana New" w:eastAsia="Angsana New" w:hAnsi="Angsana New" w:cs="Angsana New"/>
          <w:i w:val="0"/>
          <w:iCs w:val="0"/>
          <w:sz w:val="32"/>
          <w:szCs w:val="32"/>
        </w:rPr>
      </w:pPr>
    </w:p>
    <w:p w14:paraId="587AF4D0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000EAA3B" w14:textId="77777777" w:rsidR="003136BB" w:rsidRDefault="00000000">
      <w:pPr>
        <w:pStyle w:val="Heading5"/>
        <w:spacing w:before="0" w:after="0"/>
        <w:jc w:val="center"/>
        <w:rPr>
          <w:rFonts w:ascii="Angsana New" w:eastAsia="Angsana New" w:hAnsi="Angsana New" w:cs="Angsana New"/>
          <w:i w:val="0"/>
          <w:iCs w:val="0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>หมวดที่</w:t>
      </w:r>
      <w:proofErr w:type="spellEnd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 xml:space="preserve"> </w:t>
      </w:r>
      <w:r>
        <w:rPr>
          <w:rFonts w:ascii="Angsana New" w:eastAsia="Angsana New" w:hAnsi="Angsana New" w:cs="Angsana New"/>
          <w:i w:val="0"/>
          <w:iCs w:val="0"/>
          <w:sz w:val="32"/>
          <w:szCs w:val="32"/>
        </w:rPr>
        <w:t xml:space="preserve">6 </w:t>
      </w:r>
      <w:proofErr w:type="spellStart"/>
      <w:r>
        <w:rPr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>ทรัพยากรประกอบการเรียน</w:t>
      </w:r>
      <w:proofErr w:type="spellEnd"/>
    </w:p>
    <w:p w14:paraId="4DA544AB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5848268B" w14:textId="77777777" w:rsidR="003136BB" w:rsidRDefault="00000000">
      <w:pPr>
        <w:pStyle w:val="Body"/>
        <w:rPr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proofErr w:type="spellStart"/>
      <w:r>
        <w:rPr>
          <w:rFonts w:ascii="Angsana New" w:eastAsia="Angsana New" w:hAnsi="Angsana New" w:cs="Angsana New"/>
          <w:b/>
          <w:bCs/>
          <w:sz w:val="32"/>
          <w:szCs w:val="32"/>
          <w:rtl/>
        </w:rPr>
        <w:t>ตำราที่กำหนด</w:t>
      </w:r>
      <w:proofErr w:type="spellEnd"/>
    </w:p>
    <w:p w14:paraId="62FB827A" w14:textId="77777777" w:rsidR="003136BB" w:rsidRDefault="00000000">
      <w:pPr>
        <w:pStyle w:val="Body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Levine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Mark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i/>
          <w:iCs/>
          <w:sz w:val="32"/>
          <w:szCs w:val="32"/>
          <w:lang w:val="en-US"/>
        </w:rPr>
        <w:t>The Jazz Theory Book.</w:t>
      </w:r>
      <w:r>
        <w:rPr>
          <w:rFonts w:ascii="Angsana New" w:eastAsia="Angsana New" w:hAnsi="Angsana New" w:cs="Angsana New"/>
          <w:sz w:val="32"/>
          <w:szCs w:val="32"/>
          <w:lang w:val="en-US"/>
        </w:rPr>
        <w:t xml:space="preserve"> Petaluma: Sher Music, 1995.</w:t>
      </w:r>
    </w:p>
    <w:p w14:paraId="65C9764F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lastRenderedPageBreak/>
        <w:t xml:space="preserve">    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Ligon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, </w:t>
      </w:r>
      <w:hyperlink r:id="rId7" w:history="1">
        <w:r>
          <w:rPr>
            <w:rStyle w:val="Hyperlink0"/>
            <w:lang w:val="en-US"/>
          </w:rPr>
          <w:t>Bert. Comprehensive Technique for Jazz Musicians: For All Instruments</w:t>
        </w:r>
      </w:hyperlink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. Houston </w:t>
      </w:r>
    </w:p>
    <w:p w14:paraId="7CCC956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Publishing, Inc. 1999</w:t>
      </w:r>
    </w:p>
    <w:p w14:paraId="4F8D89E8" w14:textId="77777777" w:rsidR="003136BB" w:rsidRDefault="003136BB">
      <w:pPr>
        <w:pStyle w:val="Body"/>
        <w:ind w:left="540"/>
        <w:rPr>
          <w:rFonts w:ascii="Angsana New" w:eastAsia="Angsana New" w:hAnsi="Angsana New" w:cs="Angsana New"/>
          <w:sz w:val="32"/>
          <w:szCs w:val="32"/>
        </w:rPr>
      </w:pPr>
    </w:p>
    <w:p w14:paraId="03F0672C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แหล่งอ้างอิงที่สำคัญ</w:t>
      </w:r>
      <w:proofErr w:type="spellEnd"/>
    </w:p>
    <w:p w14:paraId="38B2A6F3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Berliner, Paul.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Thinking in Jazz: The Infinite Art of Improvisation.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Chicago: University of Chicago </w:t>
      </w:r>
    </w:p>
    <w:p w14:paraId="38BB994F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Press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>, 1994.</w:t>
      </w:r>
    </w:p>
    <w:p w14:paraId="0FF54E2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Coker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,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</w:rPr>
        <w:t>Jerry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 xml:space="preserve">Improvising Jazz. 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>New York: Simon &amp; Schuster, 1987.</w:t>
      </w:r>
    </w:p>
    <w:p w14:paraId="50C421E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>Dobbins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, Bill. 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Jazz Arranging and Composing: A Linear Approach.</w:t>
      </w: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Germany: Advance Music, </w:t>
      </w:r>
    </w:p>
    <w:p w14:paraId="0F5699A8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1986.</w:t>
      </w:r>
    </w:p>
    <w:p w14:paraId="08516E9E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   Steinel, Mike. </w:t>
      </w:r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lang w:val="en-US"/>
        </w:rPr>
        <w:t>Building A Jazz Vocabulary.</w:t>
      </w:r>
      <w:r>
        <w:rPr>
          <w:rStyle w:val="None"/>
          <w:rFonts w:ascii="Angsana New" w:eastAsia="Angsana New" w:hAnsi="Angsana New" w:cs="Angsana New"/>
          <w:sz w:val="32"/>
          <w:szCs w:val="32"/>
          <w:lang w:val="de-DE"/>
        </w:rPr>
        <w:t xml:space="preserve"> Milwaukee: Hal Leonard, 1995.</w:t>
      </w:r>
    </w:p>
    <w:p w14:paraId="370D59CC" w14:textId="77777777" w:rsidR="003136BB" w:rsidRDefault="00000000">
      <w:pPr>
        <w:pStyle w:val="Body"/>
        <w:tabs>
          <w:tab w:val="left" w:pos="1552"/>
        </w:tabs>
        <w:rPr>
          <w:rStyle w:val="None"/>
          <w:rFonts w:ascii="Angsana New" w:eastAsia="Angsana New" w:hAnsi="Angsana New" w:cs="Angsana New"/>
          <w:color w:val="FF0000"/>
          <w:sz w:val="32"/>
          <w:szCs w:val="32"/>
          <w:u w:color="FF0000"/>
        </w:rPr>
      </w:pPr>
      <w:r>
        <w:rPr>
          <w:rStyle w:val="None"/>
          <w:rFonts w:ascii="Angsana New" w:eastAsia="Angsana New" w:hAnsi="Angsana New" w:cs="Angsana New"/>
          <w:color w:val="FF0000"/>
          <w:sz w:val="32"/>
          <w:szCs w:val="32"/>
          <w:u w:color="FF0000"/>
        </w:rPr>
        <w:tab/>
      </w:r>
    </w:p>
    <w:p w14:paraId="163ABC02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หนังสือและเอกสารอ้างอิงที่แนะนำ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664B447C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ณัชชา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 xml:space="preserve">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โสคติยานุรักษ์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 xml:space="preserve">. (2547) </w:t>
      </w:r>
      <w:proofErr w:type="spellStart"/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u w:val="single"/>
          <w:rtl/>
        </w:rPr>
        <w:t>พจนานุกรมศัพท์ดุริยางคศิลป์</w:t>
      </w:r>
      <w:proofErr w:type="spellEnd"/>
      <w:r>
        <w:rPr>
          <w:rStyle w:val="None"/>
          <w:rFonts w:ascii="Angsana New" w:eastAsia="Angsana New" w:hAnsi="Angsana New" w:cs="Angsana New"/>
          <w:i/>
          <w:iCs/>
          <w:sz w:val="32"/>
          <w:szCs w:val="32"/>
          <w:u w:val="single"/>
          <w:rtl/>
        </w:rPr>
        <w:t xml:space="preserve">.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กรุงเทพ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: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โรงพิมพ์แห่งจุฬาลงกรณ์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</w:t>
      </w:r>
    </w:p>
    <w:p w14:paraId="708F25E1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 xml:space="preserve">     </w:t>
      </w:r>
      <w:proofErr w:type="spellStart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มหาวิทยาลัย</w:t>
      </w:r>
      <w:proofErr w:type="spellEnd"/>
      <w:r>
        <w:rPr>
          <w:rStyle w:val="None"/>
          <w:rFonts w:ascii="Angsana New" w:eastAsia="Angsana New" w:hAnsi="Angsana New" w:cs="Angsana New"/>
          <w:sz w:val="32"/>
          <w:szCs w:val="32"/>
          <w:rtl/>
        </w:rPr>
        <w:t>.</w:t>
      </w:r>
    </w:p>
    <w:p w14:paraId="3EAD2AF7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I), Sher Music Co. </w:t>
      </w:r>
    </w:p>
    <w:p w14:paraId="145613BC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II), Sher Music Co. </w:t>
      </w:r>
    </w:p>
    <w:p w14:paraId="453FCA25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New Real Book (Vol. III), Sher Music Co. </w:t>
      </w:r>
    </w:p>
    <w:p w14:paraId="3B3AC5C8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Standards Real Book, Sher Music Co. </w:t>
      </w:r>
    </w:p>
    <w:p w14:paraId="58C2696A" w14:textId="77777777" w:rsidR="003136BB" w:rsidRDefault="00000000">
      <w:pPr>
        <w:pStyle w:val="Body"/>
        <w:widowControl w:val="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All-Jazz Real Book, Sher Music Co. </w:t>
      </w:r>
    </w:p>
    <w:p w14:paraId="3552E698" w14:textId="77777777" w:rsidR="003136BB" w:rsidRDefault="00000000">
      <w:pPr>
        <w:pStyle w:val="Body"/>
        <w:jc w:val="both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  <w:lang w:val="en-US"/>
        </w:rPr>
        <w:t xml:space="preserve">     The Latin Jazz Real Book, Sher Music Co</w:t>
      </w:r>
    </w:p>
    <w:p w14:paraId="48651BF3" w14:textId="77777777" w:rsidR="003136BB" w:rsidRDefault="003136BB">
      <w:pPr>
        <w:pStyle w:val="Body"/>
        <w:ind w:firstLine="450"/>
        <w:rPr>
          <w:rFonts w:ascii="Angsana New" w:eastAsia="Angsana New" w:hAnsi="Angsana New" w:cs="Angsana New"/>
          <w:sz w:val="32"/>
          <w:szCs w:val="32"/>
        </w:rPr>
      </w:pPr>
    </w:p>
    <w:p w14:paraId="69EE251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สื่ออิเล็กทรอนิกส์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เว็บไซต์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70121888" w14:textId="77777777" w:rsidR="003136BB" w:rsidRDefault="00000000">
      <w:pPr>
        <w:pStyle w:val="Body"/>
        <w:ind w:firstLine="54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>-</w:t>
      </w:r>
    </w:p>
    <w:p w14:paraId="0143FB31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เอกสารและข้อมูลการเรียนอื่น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14:paraId="28083BED" w14:textId="77777777" w:rsidR="003136BB" w:rsidRDefault="00000000">
      <w:pPr>
        <w:pStyle w:val="Body"/>
        <w:ind w:firstLine="540"/>
        <w:rPr>
          <w:rStyle w:val="None"/>
          <w:rFonts w:ascii="Angsana New" w:eastAsia="Angsana New" w:hAnsi="Angsana New" w:cs="Angsana New"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sz w:val="32"/>
          <w:szCs w:val="32"/>
        </w:rPr>
        <w:t>-</w:t>
      </w:r>
    </w:p>
    <w:p w14:paraId="5EEFC49F" w14:textId="77777777" w:rsidR="003136BB" w:rsidRDefault="003136BB">
      <w:pPr>
        <w:pStyle w:val="Body"/>
        <w:rPr>
          <w:rFonts w:ascii="Angsana New" w:eastAsia="Angsana New" w:hAnsi="Angsana New" w:cs="Angsana New"/>
          <w:sz w:val="32"/>
          <w:szCs w:val="32"/>
        </w:rPr>
      </w:pPr>
    </w:p>
    <w:p w14:paraId="2F56DEB8" w14:textId="77777777" w:rsidR="003136BB" w:rsidRDefault="00000000">
      <w:pPr>
        <w:pStyle w:val="Body"/>
        <w:jc w:val="center"/>
        <w:rPr>
          <w:rStyle w:val="None"/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หมวดที่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lang w:val="ru-RU"/>
        </w:rPr>
        <w:t xml:space="preserve">7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การประเมินรายวิชาและกระบวนการปรับปรุง</w:t>
      </w:r>
      <w:proofErr w:type="spellEnd"/>
    </w:p>
    <w:p w14:paraId="32AAF7A3" w14:textId="77777777" w:rsidR="003136BB" w:rsidRDefault="003136BB">
      <w:pPr>
        <w:pStyle w:val="Body"/>
        <w:jc w:val="center"/>
        <w:rPr>
          <w:rFonts w:ascii="Angsana New" w:eastAsia="Angsana New" w:hAnsi="Angsana New" w:cs="Angsana New"/>
          <w:sz w:val="32"/>
          <w:szCs w:val="32"/>
        </w:rPr>
      </w:pPr>
    </w:p>
    <w:p w14:paraId="63EAE3EE" w14:textId="77777777" w:rsidR="003136BB" w:rsidRDefault="00000000">
      <w:pPr>
        <w:pStyle w:val="Body"/>
        <w:ind w:left="720" w:hanging="720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1.   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กลยุทธ์เพื่อให้ได้ข้อคิดเห็นจากนิสิต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>/</w:t>
      </w: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นักศึกษาเกี่ยวกับความมีประสิทธิผลของรายวิชา</w:t>
      </w:r>
    </w:p>
    <w:p w14:paraId="453718BF" w14:textId="77777777" w:rsidR="003136BB" w:rsidRDefault="00000000">
      <w:pPr>
        <w:pStyle w:val="Body"/>
        <w:numPr>
          <w:ilvl w:val="0"/>
          <w:numId w:val="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lastRenderedPageBreak/>
        <w:t>การซักถามในชั้นเรียนโดยอาจารย์และเพื่อนร่วมชั้น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14:paraId="6DBD37D1" w14:textId="77777777" w:rsidR="003136BB" w:rsidRDefault="00000000">
      <w:pPr>
        <w:pStyle w:val="Body"/>
        <w:numPr>
          <w:ilvl w:val="0"/>
          <w:numId w:val="7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การอธิบายสิ่งที่เรียน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ให้นักศึกษายกตัวอย่างจากสิ่งที่เรียน</w:t>
      </w:r>
      <w:proofErr w:type="spellEnd"/>
    </w:p>
    <w:p w14:paraId="0F13445D" w14:textId="77777777" w:rsidR="003136BB" w:rsidRDefault="00000000">
      <w:pPr>
        <w:pStyle w:val="Body"/>
        <w:numPr>
          <w:ilvl w:val="0"/>
          <w:numId w:val="9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การสรุปในแต่ละครั้งของการสอนโดยนักศึกษา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สอบถามถึงการนำสิ่งที่เรียนไปประยุกต์ใช้</w:t>
      </w:r>
      <w:proofErr w:type="spellEnd"/>
    </w:p>
    <w:p w14:paraId="71326BCA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2.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กลยุทธ์การประเมินประสิทธิผลของรายวิชาโดยวิธีการอื่น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ๆ</w:t>
      </w:r>
    </w:p>
    <w:p w14:paraId="365E1394" w14:textId="77777777" w:rsidR="003136BB" w:rsidRDefault="00000000">
      <w:pPr>
        <w:pStyle w:val="Body"/>
        <w:numPr>
          <w:ilvl w:val="0"/>
          <w:numId w:val="11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ผลการสอบ</w:t>
      </w:r>
      <w:proofErr w:type="spellEnd"/>
    </w:p>
    <w:p w14:paraId="5221DD85" w14:textId="77777777" w:rsidR="003136BB" w:rsidRDefault="00000000">
      <w:pPr>
        <w:pStyle w:val="Body"/>
        <w:numPr>
          <w:ilvl w:val="0"/>
          <w:numId w:val="13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การทวนสอบผลประเมินการเรียนรู้</w:t>
      </w:r>
      <w:proofErr w:type="spellEnd"/>
    </w:p>
    <w:p w14:paraId="783C1F77" w14:textId="77777777" w:rsidR="003136BB" w:rsidRDefault="00000000">
      <w:pPr>
        <w:pStyle w:val="Body"/>
        <w:numPr>
          <w:ilvl w:val="0"/>
          <w:numId w:val="1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การแสดงของนักศึกษา</w:t>
      </w:r>
      <w:proofErr w:type="spellEnd"/>
    </w:p>
    <w:p w14:paraId="35900481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3.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กระบวนการปรับปรุงประสิทธิผลของรายวิชา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 xml:space="preserve">  </w:t>
      </w:r>
    </w:p>
    <w:p w14:paraId="71098E78" w14:textId="77777777" w:rsidR="003136BB" w:rsidRDefault="00000000">
      <w:pPr>
        <w:pStyle w:val="Body"/>
        <w:numPr>
          <w:ilvl w:val="0"/>
          <w:numId w:val="17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จัดการแสดงบ่อยครั้งในการเรียนการสอน</w:t>
      </w:r>
      <w:proofErr w:type="spellEnd"/>
    </w:p>
    <w:p w14:paraId="16AB87FC" w14:textId="77777777" w:rsidR="003136BB" w:rsidRDefault="00000000">
      <w:pPr>
        <w:pStyle w:val="Body"/>
        <w:numPr>
          <w:ilvl w:val="0"/>
          <w:numId w:val="19"/>
        </w:numPr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>จัดทำสัมมนาให้นักศึกษาเข้ามาซักถามข้อสงสัยและร่วมกันแสดงและวิจารณ์</w:t>
      </w:r>
    </w:p>
    <w:p w14:paraId="4D8C81B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4.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กระบวนการทวนสอบมาตรฐานผลสัมฤทธิ์รายวิชาของนิสิต</w:t>
      </w:r>
      <w:proofErr w:type="spellEnd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>/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นักศึกษา</w:t>
      </w:r>
      <w:proofErr w:type="spellEnd"/>
    </w:p>
    <w:p w14:paraId="2259725F" w14:textId="77777777" w:rsidR="003136BB" w:rsidRDefault="00000000">
      <w:pPr>
        <w:pStyle w:val="Body"/>
        <w:numPr>
          <w:ilvl w:val="0"/>
          <w:numId w:val="21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การทวนสอบการให้คะแนนจากการแสดงดนตรีของนักศึกษาโดยอาจารย์อื่น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หรือผู้ทรงคุณวุฒิ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ที่ไม่ใช่อาจารย์ผู้สอน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แต่อาจารย์ที่ทวนสอบต้องมีความรู้ในวิชานี้</w:t>
      </w:r>
      <w:proofErr w:type="spellEnd"/>
    </w:p>
    <w:p w14:paraId="5C856A05" w14:textId="77777777" w:rsidR="003136BB" w:rsidRDefault="00000000">
      <w:pPr>
        <w:pStyle w:val="Body"/>
        <w:numPr>
          <w:ilvl w:val="0"/>
          <w:numId w:val="23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มีการตั้งคณะกรรมการในสาขาวิชา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ตรวจสอบผลการประเมินการเรียนรู้ของนักศึกษา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โดยเข้าฟังการแสดง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และการให้คะแนนพฤติกรรม</w:t>
      </w:r>
      <w:proofErr w:type="spellEnd"/>
    </w:p>
    <w:p w14:paraId="054134E9" w14:textId="77777777" w:rsidR="003136BB" w:rsidRDefault="00000000">
      <w:pPr>
        <w:pStyle w:val="Body"/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Style w:val="None"/>
          <w:rFonts w:ascii="Angsana New" w:eastAsia="Angsana New" w:hAnsi="Angsana New" w:cs="Angsana New"/>
          <w:b/>
          <w:bCs/>
          <w:sz w:val="32"/>
          <w:szCs w:val="32"/>
        </w:rPr>
        <w:t xml:space="preserve">5.   </w:t>
      </w:r>
      <w:proofErr w:type="spellStart"/>
      <w:r>
        <w:rPr>
          <w:rStyle w:val="None"/>
          <w:rFonts w:ascii="Angsana New" w:eastAsia="Angsana New" w:hAnsi="Angsana New" w:cs="Angsana New"/>
          <w:b/>
          <w:bCs/>
          <w:sz w:val="32"/>
          <w:szCs w:val="32"/>
          <w:rtl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3197821F" w14:textId="77777777" w:rsidR="003136BB" w:rsidRDefault="00000000">
      <w:pPr>
        <w:pStyle w:val="Body"/>
        <w:numPr>
          <w:ilvl w:val="0"/>
          <w:numId w:val="25"/>
        </w:numPr>
        <w:rPr>
          <w:rFonts w:ascii="Angsana New" w:eastAsia="Angsana New" w:hAnsi="Angsana New" w:cs="Angsana New"/>
          <w:sz w:val="32"/>
          <w:szCs w:val="32"/>
        </w:rPr>
      </w:pPr>
      <w:proofErr w:type="spellStart"/>
      <w:r>
        <w:rPr>
          <w:rFonts w:ascii="Angsana New" w:eastAsia="Angsana New" w:hAnsi="Angsana New" w:cs="Angsana New"/>
          <w:sz w:val="32"/>
          <w:szCs w:val="32"/>
        </w:rPr>
        <w:t>ปรับปรุงรายวิชาทุก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ปี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หรือ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ตามข้อเสนอแนะและการปรับปรุงประสิทธิผลของรายวิชาในข้อ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7.3</w:t>
      </w:r>
    </w:p>
    <w:p w14:paraId="1C67B0F0" w14:textId="77777777" w:rsidR="003136BB" w:rsidRDefault="003136BB">
      <w:pPr>
        <w:pStyle w:val="Body"/>
      </w:pPr>
    </w:p>
    <w:sectPr w:rsidR="003136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29F5" w14:textId="77777777" w:rsidR="00FA26FC" w:rsidRDefault="00FA26FC">
      <w:r>
        <w:separator/>
      </w:r>
    </w:p>
  </w:endnote>
  <w:endnote w:type="continuationSeparator" w:id="0">
    <w:p w14:paraId="202BA9BB" w14:textId="77777777" w:rsidR="00FA26FC" w:rsidRDefault="00F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0DC8" w14:textId="77777777" w:rsidR="003136BB" w:rsidRDefault="003136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9C58" w14:textId="77777777" w:rsidR="00FA26FC" w:rsidRDefault="00FA26FC">
      <w:r>
        <w:separator/>
      </w:r>
    </w:p>
  </w:footnote>
  <w:footnote w:type="continuationSeparator" w:id="0">
    <w:p w14:paraId="4C0CBC23" w14:textId="77777777" w:rsidR="00FA26FC" w:rsidRDefault="00FA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FEE8" w14:textId="77777777" w:rsidR="003136BB" w:rsidRDefault="003136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B92"/>
    <w:multiLevelType w:val="hybridMultilevel"/>
    <w:tmpl w:val="86700100"/>
    <w:numStyleLink w:val="ImportedStyle6"/>
  </w:abstractNum>
  <w:abstractNum w:abstractNumId="1" w15:restartNumberingAfterBreak="0">
    <w:nsid w:val="09984BB5"/>
    <w:multiLevelType w:val="hybridMultilevel"/>
    <w:tmpl w:val="E6AAC75E"/>
    <w:numStyleLink w:val="ImportedStyle3"/>
  </w:abstractNum>
  <w:abstractNum w:abstractNumId="2" w15:restartNumberingAfterBreak="0">
    <w:nsid w:val="0DB4771A"/>
    <w:multiLevelType w:val="hybridMultilevel"/>
    <w:tmpl w:val="C6740972"/>
    <w:styleLink w:val="List41"/>
    <w:lvl w:ilvl="0" w:tplc="A88C825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A06FAB2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AFFF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605AF8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009C1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3A1F2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04940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03E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267EB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A90FD9"/>
    <w:multiLevelType w:val="hybridMultilevel"/>
    <w:tmpl w:val="5DD297BA"/>
    <w:styleLink w:val="List21"/>
    <w:lvl w:ilvl="0" w:tplc="29C0022A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77CB97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0FF3E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AC690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63E6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C890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AC74A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C7DC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2534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50737F"/>
    <w:multiLevelType w:val="hybridMultilevel"/>
    <w:tmpl w:val="0DE20A2E"/>
    <w:numStyleLink w:val="ImportedStyle4"/>
  </w:abstractNum>
  <w:abstractNum w:abstractNumId="5" w15:restartNumberingAfterBreak="0">
    <w:nsid w:val="2C2E2888"/>
    <w:multiLevelType w:val="hybridMultilevel"/>
    <w:tmpl w:val="40382FB4"/>
    <w:styleLink w:val="ImportedStyle1"/>
    <w:lvl w:ilvl="0" w:tplc="858AA3E8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500DEC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BEA2E0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E635C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54441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08F55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FCA4EA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58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C2F5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1F0FF9"/>
    <w:multiLevelType w:val="hybridMultilevel"/>
    <w:tmpl w:val="C6740972"/>
    <w:numStyleLink w:val="List41"/>
  </w:abstractNum>
  <w:abstractNum w:abstractNumId="7" w15:restartNumberingAfterBreak="0">
    <w:nsid w:val="363D0E7A"/>
    <w:multiLevelType w:val="hybridMultilevel"/>
    <w:tmpl w:val="2BE4136C"/>
    <w:numStyleLink w:val="List1"/>
  </w:abstractNum>
  <w:abstractNum w:abstractNumId="8" w15:restartNumberingAfterBreak="0">
    <w:nsid w:val="38833537"/>
    <w:multiLevelType w:val="hybridMultilevel"/>
    <w:tmpl w:val="7478A93C"/>
    <w:styleLink w:val="List0"/>
    <w:lvl w:ilvl="0" w:tplc="F90834E0">
      <w:start w:val="1"/>
      <w:numFmt w:val="decimal"/>
      <w:suff w:val="nothing"/>
      <w:lvlText w:val="%1."/>
      <w:lvlJc w:val="left"/>
      <w:pPr>
        <w:tabs>
          <w:tab w:val="left" w:pos="630"/>
          <w:tab w:val="left" w:pos="720"/>
        </w:tabs>
        <w:ind w:left="630" w:hanging="27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34240A">
      <w:start w:val="1"/>
      <w:numFmt w:val="lowerLetter"/>
      <w:lvlText w:val="%2.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85948">
      <w:start w:val="1"/>
      <w:numFmt w:val="lowerRoman"/>
      <w:lvlText w:val="%3."/>
      <w:lvlJc w:val="left"/>
      <w:pPr>
        <w:tabs>
          <w:tab w:val="left" w:pos="630"/>
          <w:tab w:val="left" w:pos="720"/>
        </w:tabs>
        <w:ind w:left="216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43806">
      <w:start w:val="1"/>
      <w:numFmt w:val="decimal"/>
      <w:lvlText w:val="%4.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AE3B4">
      <w:start w:val="1"/>
      <w:numFmt w:val="lowerLetter"/>
      <w:lvlText w:val="%5.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20B0A">
      <w:start w:val="1"/>
      <w:numFmt w:val="lowerRoman"/>
      <w:lvlText w:val="%6."/>
      <w:lvlJc w:val="left"/>
      <w:pPr>
        <w:tabs>
          <w:tab w:val="left" w:pos="630"/>
          <w:tab w:val="left" w:pos="720"/>
        </w:tabs>
        <w:ind w:left="432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08F86">
      <w:start w:val="1"/>
      <w:numFmt w:val="decimal"/>
      <w:lvlText w:val="%7.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92EA">
      <w:start w:val="1"/>
      <w:numFmt w:val="lowerLetter"/>
      <w:lvlText w:val="%8.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82698">
      <w:start w:val="1"/>
      <w:numFmt w:val="lowerRoman"/>
      <w:lvlText w:val="%9."/>
      <w:lvlJc w:val="left"/>
      <w:pPr>
        <w:tabs>
          <w:tab w:val="left" w:pos="630"/>
          <w:tab w:val="left" w:pos="720"/>
        </w:tabs>
        <w:ind w:left="6489" w:hanging="30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F1166F"/>
    <w:multiLevelType w:val="hybridMultilevel"/>
    <w:tmpl w:val="40382FB4"/>
    <w:numStyleLink w:val="ImportedStyle1"/>
  </w:abstractNum>
  <w:abstractNum w:abstractNumId="10" w15:restartNumberingAfterBreak="0">
    <w:nsid w:val="3C107AF9"/>
    <w:multiLevelType w:val="hybridMultilevel"/>
    <w:tmpl w:val="E6AAC75E"/>
    <w:styleLink w:val="ImportedStyle3"/>
    <w:lvl w:ilvl="0" w:tplc="DCAC7346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7CA68D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60374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4A8570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32204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2ECAD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34D0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90432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E61B76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9D636A"/>
    <w:multiLevelType w:val="hybridMultilevel"/>
    <w:tmpl w:val="4DCA8E2E"/>
    <w:numStyleLink w:val="ImportedStyle5"/>
  </w:abstractNum>
  <w:abstractNum w:abstractNumId="12" w15:restartNumberingAfterBreak="0">
    <w:nsid w:val="40CF7FBC"/>
    <w:multiLevelType w:val="hybridMultilevel"/>
    <w:tmpl w:val="2BE4136C"/>
    <w:styleLink w:val="List1"/>
    <w:lvl w:ilvl="0" w:tplc="79AAF068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D786FF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8675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8467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090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50F28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A28D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CAE98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CB94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163D08"/>
    <w:multiLevelType w:val="hybridMultilevel"/>
    <w:tmpl w:val="4968A8DA"/>
    <w:numStyleLink w:val="List31"/>
  </w:abstractNum>
  <w:abstractNum w:abstractNumId="14" w15:restartNumberingAfterBreak="0">
    <w:nsid w:val="444E2A93"/>
    <w:multiLevelType w:val="hybridMultilevel"/>
    <w:tmpl w:val="7478A93C"/>
    <w:numStyleLink w:val="List0"/>
  </w:abstractNum>
  <w:abstractNum w:abstractNumId="15" w15:restartNumberingAfterBreak="0">
    <w:nsid w:val="46E3442A"/>
    <w:multiLevelType w:val="hybridMultilevel"/>
    <w:tmpl w:val="86700100"/>
    <w:styleLink w:val="ImportedStyle6"/>
    <w:lvl w:ilvl="0" w:tplc="DF648D20">
      <w:start w:val="1"/>
      <w:numFmt w:val="bullet"/>
      <w:lvlText w:val="-"/>
      <w:lvlJc w:val="left"/>
      <w:pPr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E30936E">
      <w:start w:val="1"/>
      <w:numFmt w:val="bullet"/>
      <w:lvlText w:val="o"/>
      <w:lvlJc w:val="left"/>
      <w:pPr>
        <w:tabs>
          <w:tab w:val="left" w:pos="63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0A798">
      <w:start w:val="1"/>
      <w:numFmt w:val="bullet"/>
      <w:lvlText w:val="▪"/>
      <w:lvlJc w:val="left"/>
      <w:pPr>
        <w:tabs>
          <w:tab w:val="left" w:pos="63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8B76E">
      <w:start w:val="1"/>
      <w:numFmt w:val="bullet"/>
      <w:lvlText w:val="•"/>
      <w:lvlJc w:val="left"/>
      <w:pPr>
        <w:tabs>
          <w:tab w:val="left" w:pos="63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6F2BE">
      <w:start w:val="1"/>
      <w:numFmt w:val="bullet"/>
      <w:lvlText w:val="o"/>
      <w:lvlJc w:val="left"/>
      <w:pPr>
        <w:tabs>
          <w:tab w:val="left" w:pos="63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CEE04">
      <w:start w:val="1"/>
      <w:numFmt w:val="bullet"/>
      <w:lvlText w:val="▪"/>
      <w:lvlJc w:val="left"/>
      <w:pPr>
        <w:tabs>
          <w:tab w:val="left" w:pos="63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EF0A">
      <w:start w:val="1"/>
      <w:numFmt w:val="bullet"/>
      <w:lvlText w:val="•"/>
      <w:lvlJc w:val="left"/>
      <w:pPr>
        <w:tabs>
          <w:tab w:val="left" w:pos="63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AA262">
      <w:start w:val="1"/>
      <w:numFmt w:val="bullet"/>
      <w:lvlText w:val="o"/>
      <w:lvlJc w:val="left"/>
      <w:pPr>
        <w:tabs>
          <w:tab w:val="left" w:pos="63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C096">
      <w:start w:val="1"/>
      <w:numFmt w:val="bullet"/>
      <w:lvlText w:val="▪"/>
      <w:lvlJc w:val="left"/>
      <w:pPr>
        <w:tabs>
          <w:tab w:val="left" w:pos="63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25084"/>
    <w:multiLevelType w:val="hybridMultilevel"/>
    <w:tmpl w:val="4DCA8E2E"/>
    <w:styleLink w:val="ImportedStyle5"/>
    <w:lvl w:ilvl="0" w:tplc="13A01E3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54C47E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A68B34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C8C792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23AA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BEDBF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40E30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D0779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78B50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2B1E2A"/>
    <w:multiLevelType w:val="hybridMultilevel"/>
    <w:tmpl w:val="2E025D66"/>
    <w:numStyleLink w:val="ImportedStyle2"/>
  </w:abstractNum>
  <w:abstractNum w:abstractNumId="18" w15:restartNumberingAfterBreak="0">
    <w:nsid w:val="54D81D94"/>
    <w:multiLevelType w:val="hybridMultilevel"/>
    <w:tmpl w:val="5DD297BA"/>
    <w:numStyleLink w:val="List21"/>
  </w:abstractNum>
  <w:abstractNum w:abstractNumId="19" w15:restartNumberingAfterBreak="0">
    <w:nsid w:val="5A506623"/>
    <w:multiLevelType w:val="hybridMultilevel"/>
    <w:tmpl w:val="0DE20A2E"/>
    <w:styleLink w:val="ImportedStyle4"/>
    <w:lvl w:ilvl="0" w:tplc="C25E4A26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F627B6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C063D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E4BA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B0E304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CA23B0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12CBD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20CE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44AB2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D246DBC"/>
    <w:multiLevelType w:val="hybridMultilevel"/>
    <w:tmpl w:val="2E025D66"/>
    <w:styleLink w:val="ImportedStyle2"/>
    <w:lvl w:ilvl="0" w:tplc="67EAECB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7ACDB0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76076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24F93E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66134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DA34C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50B04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6D4C8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ABAEA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982364"/>
    <w:multiLevelType w:val="hybridMultilevel"/>
    <w:tmpl w:val="D542D826"/>
    <w:styleLink w:val="ImportedStyle7"/>
    <w:lvl w:ilvl="0" w:tplc="DC425EE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262AA1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EC9B4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EEBA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525BC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26EB8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80E808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3CCC8C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482F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43557E"/>
    <w:multiLevelType w:val="hybridMultilevel"/>
    <w:tmpl w:val="D542D826"/>
    <w:numStyleLink w:val="ImportedStyle7"/>
  </w:abstractNum>
  <w:abstractNum w:abstractNumId="23" w15:restartNumberingAfterBreak="0">
    <w:nsid w:val="7F610DE4"/>
    <w:multiLevelType w:val="hybridMultilevel"/>
    <w:tmpl w:val="4968A8DA"/>
    <w:styleLink w:val="List31"/>
    <w:lvl w:ilvl="0" w:tplc="284C771E">
      <w:start w:val="1"/>
      <w:numFmt w:val="bullet"/>
      <w:lvlText w:val="-"/>
      <w:lvlJc w:val="left"/>
      <w:pPr>
        <w:tabs>
          <w:tab w:val="left" w:pos="720"/>
        </w:tabs>
        <w:ind w:left="630" w:hanging="27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DE4BC2A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14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6F29C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2A674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291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6CEF00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363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10804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40066">
      <w:start w:val="1"/>
      <w:numFmt w:val="bullet"/>
      <w:lvlText w:val="•"/>
      <w:lvlJc w:val="left"/>
      <w:pPr>
        <w:tabs>
          <w:tab w:val="left" w:pos="630"/>
          <w:tab w:val="left" w:pos="720"/>
        </w:tabs>
        <w:ind w:left="507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683C0E">
      <w:start w:val="1"/>
      <w:numFmt w:val="bullet"/>
      <w:lvlText w:val="o"/>
      <w:lvlJc w:val="left"/>
      <w:pPr>
        <w:tabs>
          <w:tab w:val="left" w:pos="630"/>
          <w:tab w:val="left" w:pos="720"/>
        </w:tabs>
        <w:ind w:left="5790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4ECF72">
      <w:start w:val="1"/>
      <w:numFmt w:val="bullet"/>
      <w:lvlText w:val="▪"/>
      <w:lvlJc w:val="left"/>
      <w:pPr>
        <w:tabs>
          <w:tab w:val="left" w:pos="630"/>
          <w:tab w:val="left" w:pos="720"/>
        </w:tabs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8966515">
    <w:abstractNumId w:val="8"/>
  </w:num>
  <w:num w:numId="2" w16cid:durableId="2022900106">
    <w:abstractNumId w:val="14"/>
  </w:num>
  <w:num w:numId="3" w16cid:durableId="2022462486">
    <w:abstractNumId w:val="14"/>
    <w:lvlOverride w:ilvl="0">
      <w:startOverride w:val="2"/>
    </w:lvlOverride>
  </w:num>
  <w:num w:numId="4" w16cid:durableId="198977132">
    <w:abstractNumId w:val="5"/>
  </w:num>
  <w:num w:numId="5" w16cid:durableId="33042226">
    <w:abstractNumId w:val="9"/>
  </w:num>
  <w:num w:numId="6" w16cid:durableId="97020580">
    <w:abstractNumId w:val="20"/>
  </w:num>
  <w:num w:numId="7" w16cid:durableId="1946494203">
    <w:abstractNumId w:val="17"/>
  </w:num>
  <w:num w:numId="8" w16cid:durableId="1241987022">
    <w:abstractNumId w:val="10"/>
  </w:num>
  <w:num w:numId="9" w16cid:durableId="2100103668">
    <w:abstractNumId w:val="1"/>
  </w:num>
  <w:num w:numId="10" w16cid:durableId="336155226">
    <w:abstractNumId w:val="19"/>
  </w:num>
  <w:num w:numId="11" w16cid:durableId="392195674">
    <w:abstractNumId w:val="4"/>
  </w:num>
  <w:num w:numId="12" w16cid:durableId="1635718106">
    <w:abstractNumId w:val="16"/>
  </w:num>
  <w:num w:numId="13" w16cid:durableId="953823793">
    <w:abstractNumId w:val="11"/>
  </w:num>
  <w:num w:numId="14" w16cid:durableId="2147310479">
    <w:abstractNumId w:val="12"/>
  </w:num>
  <w:num w:numId="15" w16cid:durableId="1018195126">
    <w:abstractNumId w:val="7"/>
  </w:num>
  <w:num w:numId="16" w16cid:durableId="658576350">
    <w:abstractNumId w:val="15"/>
  </w:num>
  <w:num w:numId="17" w16cid:durableId="377702152">
    <w:abstractNumId w:val="0"/>
  </w:num>
  <w:num w:numId="18" w16cid:durableId="223834007">
    <w:abstractNumId w:val="3"/>
  </w:num>
  <w:num w:numId="19" w16cid:durableId="789784978">
    <w:abstractNumId w:val="18"/>
  </w:num>
  <w:num w:numId="20" w16cid:durableId="1332758139">
    <w:abstractNumId w:val="21"/>
  </w:num>
  <w:num w:numId="21" w16cid:durableId="531890907">
    <w:abstractNumId w:val="22"/>
  </w:num>
  <w:num w:numId="22" w16cid:durableId="1185022453">
    <w:abstractNumId w:val="23"/>
  </w:num>
  <w:num w:numId="23" w16cid:durableId="791479355">
    <w:abstractNumId w:val="13"/>
  </w:num>
  <w:num w:numId="24" w16cid:durableId="2074085985">
    <w:abstractNumId w:val="2"/>
  </w:num>
  <w:num w:numId="25" w16cid:durableId="167754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BB"/>
    <w:rsid w:val="003136BB"/>
    <w:rsid w:val="004D4B98"/>
    <w:rsid w:val="00892F25"/>
    <w:rsid w:val="008A25E3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529C3"/>
  <w15:docId w15:val="{95165177-04C3-D742-B75D-B83AD01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5">
    <w:name w:val="heading 5"/>
    <w:next w:val="Body"/>
    <w:uiPriority w:val="9"/>
    <w:unhideWhenUsed/>
    <w:qFormat/>
    <w:pPr>
      <w:spacing w:before="240" w:after="60"/>
      <w:outlineLvl w:val="4"/>
    </w:pPr>
    <w:rPr>
      <w:rFonts w:eastAsia="Times New Roman"/>
      <w:b/>
      <w:bCs/>
      <w:i/>
      <w:i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7">
    <w:name w:val="heading 7"/>
    <w:next w:val="Body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9">
    <w:name w:val="heading 9"/>
    <w:next w:val="Body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ar-SA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spacing w:after="120"/>
    </w:pPr>
    <w:rPr>
      <w:rFonts w:eastAsia="Times New Roman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0">
    <w:name w:val="List 0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ngsana New" w:eastAsia="Angsana New" w:hAnsi="Angsana New" w:cs="Angsana New"/>
      <w:outline w:val="0"/>
      <w:color w:val="000000"/>
      <w:sz w:val="32"/>
      <w:szCs w:val="32"/>
      <w:u w:val="none"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List1">
    <w:name w:val="List 1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List21">
    <w:name w:val="List 21"/>
    <w:pPr>
      <w:numPr>
        <w:numId w:val="18"/>
      </w:numPr>
    </w:pPr>
  </w:style>
  <w:style w:type="numbering" w:customStyle="1" w:styleId="ImportedStyle7">
    <w:name w:val="Imported Style 7"/>
    <w:pPr>
      <w:numPr>
        <w:numId w:val="20"/>
      </w:numPr>
    </w:pPr>
  </w:style>
  <w:style w:type="numbering" w:customStyle="1" w:styleId="List31">
    <w:name w:val="List 31"/>
    <w:pPr>
      <w:numPr>
        <w:numId w:val="22"/>
      </w:numPr>
    </w:pPr>
  </w:style>
  <w:style w:type="numbering" w:customStyle="1" w:styleId="List41">
    <w:name w:val="List 4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ntt_athr_dp_sr_1?_encoding=utf8&amp;sort=relevancerank&amp;search-alias=books&amp;field-author=bert%252520lig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Changton Kunjara</cp:lastModifiedBy>
  <cp:revision>3</cp:revision>
  <dcterms:created xsi:type="dcterms:W3CDTF">2025-05-03T04:07:00Z</dcterms:created>
  <dcterms:modified xsi:type="dcterms:W3CDTF">2025-05-03T04:07:00Z</dcterms:modified>
</cp:coreProperties>
</file>