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5CCA" w14:textId="16C11072" w:rsidR="002355BC" w:rsidRDefault="003832F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6948AA3A" wp14:editId="5C2BC8BE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C9D48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F5A9C3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227A148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6562FC94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2180A72A" w14:textId="77777777" w:rsidR="008653CF" w:rsidRPr="00EB6DD9" w:rsidRDefault="008653CF" w:rsidP="008653CF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EB6DD9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EB6DD9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นิเทศศาสตร์</w:t>
      </w:r>
      <w:r w:rsidRPr="00EB6DD9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EB6DD9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Pr="00EB6DD9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สื่อสารการแสดง</w:t>
      </w:r>
    </w:p>
    <w:p w14:paraId="5F99B13A" w14:textId="77777777" w:rsidR="008653CF" w:rsidRDefault="008653CF" w:rsidP="008653CF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   </w:t>
      </w:r>
      <w:r w:rsidRPr="00EB6DD9">
        <w:rPr>
          <w:rFonts w:ascii="Angsana New" w:hAnsi="Angsana New" w:hint="cs"/>
          <w:sz w:val="32"/>
          <w:szCs w:val="32"/>
          <w:cs/>
          <w:lang w:bidi="th-TH"/>
        </w:rPr>
        <w:t>นิเทศ</w:t>
      </w:r>
      <w:proofErr w:type="spellStart"/>
      <w:r w:rsidRPr="00EB6DD9">
        <w:rPr>
          <w:rFonts w:ascii="Angsana New" w:hAnsi="Angsana New" w:hint="cs"/>
          <w:sz w:val="32"/>
          <w:szCs w:val="32"/>
          <w:cs/>
          <w:lang w:bidi="th-TH"/>
        </w:rPr>
        <w:t>ศา</w:t>
      </w:r>
      <w:proofErr w:type="spellEnd"/>
      <w:r w:rsidRPr="00EB6DD9">
        <w:rPr>
          <w:rFonts w:ascii="Angsana New" w:hAnsi="Angsana New" w:hint="cs"/>
          <w:sz w:val="32"/>
          <w:szCs w:val="32"/>
          <w:cs/>
          <w:lang w:bidi="th-TH"/>
        </w:rPr>
        <w:t>สตรบัณฑิต สาขาวิชาสื่อสารการแสดง</w:t>
      </w:r>
    </w:p>
    <w:p w14:paraId="2630D60A" w14:textId="77777777" w:rsidR="008653CF" w:rsidRPr="00084B3D" w:rsidRDefault="008653CF" w:rsidP="008653CF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A8FFA8D" w14:textId="77777777" w:rsidR="008653CF" w:rsidRPr="00436FEA" w:rsidRDefault="008653CF" w:rsidP="008653CF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08BC08D" w14:textId="77777777" w:rsidR="008653CF" w:rsidRPr="00084B3D" w:rsidRDefault="008653CF" w:rsidP="008653CF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8653CF" w:rsidRPr="004F0C45" w14:paraId="0EDDB504" w14:textId="77777777" w:rsidTr="00CF697C">
        <w:tc>
          <w:tcPr>
            <w:tcW w:w="1668" w:type="dxa"/>
            <w:shd w:val="clear" w:color="auto" w:fill="auto"/>
            <w:vAlign w:val="center"/>
          </w:tcPr>
          <w:p w14:paraId="4C66A615" w14:textId="77777777" w:rsidR="008653CF" w:rsidRPr="00EB6DD9" w:rsidRDefault="008653CF" w:rsidP="00E44B9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6DD9">
              <w:rPr>
                <w:rFonts w:ascii="Angsana New" w:hAnsi="Angsana New" w:hint="eastAsia"/>
                <w:sz w:val="32"/>
                <w:szCs w:val="32"/>
              </w:rPr>
              <w:t xml:space="preserve">PAC </w:t>
            </w:r>
            <w:r w:rsidR="00E15A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  <w:r w:rsidR="00B45C33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FE4AB3" w14:textId="77777777" w:rsidR="008653CF" w:rsidRPr="00EB6DD9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846B0C" w14:textId="77777777" w:rsidR="008653CF" w:rsidRPr="00EB6DD9" w:rsidRDefault="00E15A04" w:rsidP="00B45C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</w:rPr>
              <w:t>การบริหารงานสื่อสารการแสดง</w:t>
            </w:r>
          </w:p>
        </w:tc>
        <w:tc>
          <w:tcPr>
            <w:tcW w:w="425" w:type="dxa"/>
            <w:shd w:val="clear" w:color="auto" w:fill="auto"/>
          </w:tcPr>
          <w:p w14:paraId="690BAA23" w14:textId="77777777" w:rsidR="008653CF" w:rsidRPr="00EB6DD9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EB6DD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AE770" w14:textId="77777777" w:rsidR="008653CF" w:rsidRPr="00EB6DD9" w:rsidRDefault="008653CF" w:rsidP="00E44B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6DD9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E44B9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  <w:r w:rsidRPr="00EB6DD9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E44B9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Pr="00EB6DD9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E44B9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Pr="00EB6DD9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8653CF" w:rsidRPr="004F0C45" w14:paraId="2E1AA1A4" w14:textId="77777777" w:rsidTr="00CF697C">
        <w:tc>
          <w:tcPr>
            <w:tcW w:w="1668" w:type="dxa"/>
            <w:shd w:val="clear" w:color="auto" w:fill="auto"/>
            <w:vAlign w:val="center"/>
          </w:tcPr>
          <w:p w14:paraId="6A7621B5" w14:textId="77777777" w:rsidR="008653CF" w:rsidRPr="00794E2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F812FD" w14:textId="77777777" w:rsidR="008653CF" w:rsidRPr="00794E2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FD65E0" w14:textId="77777777" w:rsidR="008653CF" w:rsidRPr="00794E2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794E25">
              <w:rPr>
                <w:rFonts w:ascii="Angsana New" w:hAnsi="Angsana New"/>
                <w:sz w:val="32"/>
                <w:szCs w:val="32"/>
              </w:rPr>
              <w:t>(</w:t>
            </w:r>
            <w:r w:rsidR="00E15A04" w:rsidRPr="00AF064E">
              <w:rPr>
                <w:rFonts w:ascii="Angsana New" w:hAnsi="Angsana New"/>
                <w:sz w:val="32"/>
                <w:szCs w:val="32"/>
              </w:rPr>
              <w:t>Performing Arts Communication</w:t>
            </w:r>
            <w:r w:rsidR="00E15A04" w:rsidRPr="00AF06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15A04" w:rsidRPr="00AF064E">
              <w:rPr>
                <w:rFonts w:ascii="Angsana New" w:hAnsi="Angsana New"/>
                <w:sz w:val="32"/>
                <w:szCs w:val="32"/>
              </w:rPr>
              <w:t>Management</w:t>
            </w:r>
            <w:r w:rsidRPr="00794E25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F3A26C8" w14:textId="77777777" w:rsidR="008653CF" w:rsidRPr="00794E2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EE896A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0E6648B9" w14:textId="77777777" w:rsidTr="00CF697C">
        <w:tc>
          <w:tcPr>
            <w:tcW w:w="1668" w:type="dxa"/>
            <w:shd w:val="clear" w:color="auto" w:fill="auto"/>
            <w:vAlign w:val="center"/>
          </w:tcPr>
          <w:p w14:paraId="4EB7ED44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1617A2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9551BB" w14:textId="77777777" w:rsidR="008653CF" w:rsidRPr="00B76532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76532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6D4F65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BC089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4D76E11B" w14:textId="77777777" w:rsidTr="00CF697C">
        <w:tc>
          <w:tcPr>
            <w:tcW w:w="1668" w:type="dxa"/>
            <w:shd w:val="clear" w:color="auto" w:fill="auto"/>
            <w:vAlign w:val="center"/>
          </w:tcPr>
          <w:p w14:paraId="0500ABD7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CD074A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59D4D7E" w14:textId="77777777" w:rsidR="008653CF" w:rsidRPr="00B76532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76532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B2A9AD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240F97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6D6CC4AD" w14:textId="77777777" w:rsidTr="00CF697C">
        <w:tc>
          <w:tcPr>
            <w:tcW w:w="1668" w:type="dxa"/>
            <w:shd w:val="clear" w:color="auto" w:fill="auto"/>
            <w:vAlign w:val="center"/>
          </w:tcPr>
          <w:p w14:paraId="64A6AD10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A19FF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D44E03" w14:textId="63359038" w:rsidR="008653CF" w:rsidRPr="00B76532" w:rsidRDefault="00975150" w:rsidP="00B45C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 /2567</w:t>
            </w:r>
          </w:p>
        </w:tc>
        <w:tc>
          <w:tcPr>
            <w:tcW w:w="425" w:type="dxa"/>
            <w:shd w:val="clear" w:color="auto" w:fill="auto"/>
          </w:tcPr>
          <w:p w14:paraId="1DC1A507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E4D283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466AACA9" w14:textId="77777777" w:rsidTr="00CF697C">
        <w:tc>
          <w:tcPr>
            <w:tcW w:w="1668" w:type="dxa"/>
            <w:shd w:val="clear" w:color="auto" w:fill="auto"/>
            <w:vAlign w:val="center"/>
          </w:tcPr>
          <w:p w14:paraId="00C21FEE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FA356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439E4B9" w14:textId="77777777" w:rsidR="008653CF" w:rsidRPr="00B76532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76532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C086151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8A22EC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5B9FB4D8" w14:textId="77777777" w:rsidTr="00CF697C">
        <w:tc>
          <w:tcPr>
            <w:tcW w:w="1668" w:type="dxa"/>
            <w:shd w:val="clear" w:color="auto" w:fill="auto"/>
            <w:vAlign w:val="center"/>
          </w:tcPr>
          <w:p w14:paraId="056EA75D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1757B5" w14:textId="146C679D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B76051" wp14:editId="7733AC7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3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7FD44" id="Rectangle 47" o:spid="_x0000_s1026" style="position:absolute;margin-left:1.05pt;margin-top:6.4pt;width:10pt;height:1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8C61B7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F8D94B4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8EA012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09077F40" w14:textId="77777777" w:rsidTr="00CF697C">
        <w:tc>
          <w:tcPr>
            <w:tcW w:w="1668" w:type="dxa"/>
            <w:shd w:val="clear" w:color="auto" w:fill="auto"/>
            <w:vAlign w:val="center"/>
          </w:tcPr>
          <w:p w14:paraId="18E9A84D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EA3FAE" w14:textId="092EE57C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6D6D2" wp14:editId="6B2BC4E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3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804AD" id="Rectangle 52" o:spid="_x0000_s1026" style="position:absolute;margin-left:.55pt;margin-top:4.8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99C868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DAA2195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D74F3C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07DD3AE4" w14:textId="77777777" w:rsidTr="00CF697C">
        <w:tc>
          <w:tcPr>
            <w:tcW w:w="1668" w:type="dxa"/>
            <w:shd w:val="clear" w:color="auto" w:fill="auto"/>
            <w:vAlign w:val="center"/>
          </w:tcPr>
          <w:p w14:paraId="7FA9748A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E8DE7A" w14:textId="75BC7650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49C167F" wp14:editId="1AE8F2E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FE0D" id="Rectangle 45" o:spid="_x0000_s1026" style="position:absolute;margin-left:.55pt;margin-top:6.75pt;width:10pt;height:1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ABAA09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6A7128F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7FB205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7D391151" w14:textId="77777777" w:rsidTr="00CF697C">
        <w:tc>
          <w:tcPr>
            <w:tcW w:w="1668" w:type="dxa"/>
            <w:shd w:val="clear" w:color="auto" w:fill="auto"/>
            <w:vAlign w:val="center"/>
          </w:tcPr>
          <w:p w14:paraId="4D2904D5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AB4E93" w14:textId="68AEFE98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17E8AA" wp14:editId="21D44D8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378A" id="Rectangle 46" o:spid="_x0000_s1026" style="position:absolute;margin-left:.8pt;margin-top:6.2pt;width:10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BF22628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3AEB4AF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5663A2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4BA6561C" w14:textId="77777777" w:rsidTr="00CF697C">
        <w:tc>
          <w:tcPr>
            <w:tcW w:w="2093" w:type="dxa"/>
            <w:gridSpan w:val="2"/>
            <w:shd w:val="clear" w:color="auto" w:fill="auto"/>
            <w:vAlign w:val="center"/>
          </w:tcPr>
          <w:p w14:paraId="115A5DF8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D3AB37" w14:textId="316735A6" w:rsidR="008653CF" w:rsidRPr="00B76532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  <w:tc>
          <w:tcPr>
            <w:tcW w:w="425" w:type="dxa"/>
            <w:shd w:val="clear" w:color="auto" w:fill="auto"/>
          </w:tcPr>
          <w:p w14:paraId="1D5C38B2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F7C4BA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D42F906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832EC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653CF" w:rsidRPr="004F0C45" w14:paraId="5ED4323A" w14:textId="77777777" w:rsidTr="00CF697C">
        <w:tc>
          <w:tcPr>
            <w:tcW w:w="2093" w:type="dxa"/>
            <w:gridSpan w:val="2"/>
            <w:shd w:val="clear" w:color="auto" w:fill="auto"/>
            <w:vAlign w:val="center"/>
          </w:tcPr>
          <w:p w14:paraId="474249DC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186705" w14:textId="08A325CE" w:rsidR="008653CF" w:rsidRPr="00B76532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7653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3832F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อรรจน์ จินดาพล</w:t>
            </w:r>
          </w:p>
        </w:tc>
        <w:tc>
          <w:tcPr>
            <w:tcW w:w="425" w:type="dxa"/>
            <w:shd w:val="clear" w:color="auto" w:fill="auto"/>
          </w:tcPr>
          <w:p w14:paraId="24350C73" w14:textId="0C133B11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45BC7E" wp14:editId="0B4FB65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42F4" id="Rectangle 48" o:spid="_x0000_s1026" style="position:absolute;margin-left:.3pt;margin-top:6.8pt;width:10pt;height: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CF57B" wp14:editId="0820E7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2694" id="Rectangle 49" o:spid="_x0000_s1026" style="position:absolute;margin-left:.3pt;margin-top:6.8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NVPLXZAAAABQEA&#10;AA8AAABkcnMvZG93bnJldi54bWxMjs1OwzAQhO9IvIO1SFwQddpARUOcCvFzyiktD+Da2zgiXofY&#10;bcLbs5zoaTQ7o9mv3M6+F2ccYxdIwXKRgUAywXbUKvjcf9w/gYhJk9V9IFTwgxG21fVVqQsbJmrw&#10;vEut4BGKhVbgUhoKKaNx6HVchAGJs2MYvU5sx1baUU887nu5yrK19Loj/uD0gK8Ozdfu5BXs47fL&#10;397rJk2bx2Xd1+Z41xilbm/ml2cQCef0X4Y/fEaHipkO4UQ2il7Bmnt8zVk5XWWsBwX5wwZkVcpL&#10;+uoX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I1U8td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B6541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5D84168" w14:textId="0338CC0B" w:rsidR="008653CF" w:rsidRPr="00B76532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76532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24301" wp14:editId="2318A32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98425</wp:posOffset>
                      </wp:positionV>
                      <wp:extent cx="127000" cy="135255"/>
                      <wp:effectExtent l="10795" t="13335" r="14605" b="13335"/>
                      <wp:wrapNone/>
                      <wp:docPr id="2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42F51" id="Rectangle 53" o:spid="_x0000_s1026" style="position:absolute;margin-left:-.45pt;margin-top:7.75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l+8GXaAAAABgEA&#10;AA8AAABkcnMvZG93bnJldi54bWxMjstugzAQRfeV8g/WROqmSgyNiALFRFUfK1Yk+QDHngCqPabY&#10;CfTv66za5X3o3lPuZ2vYDUffOxKQrhNgSMrpnloBp+PnagfMB0laGkco4Ac97KvFQykL7SZq8HYI&#10;LYsj5AspoAthKDj3qkMr/doNSDG7uNHKEOXYcj3KKY5bw5+TZMut7Ck+dHLAtw7V1+FqBRz9d7d5&#10;/6ibMOVZWptaXZ4aJcTjcn59ARZwDn9luONHdKgi09ldSXtmBKzyWIx2lgG7x3kK7Cxgs90Br0r+&#10;H7/6BQ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Il+8GX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227F9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8653CF" w:rsidRPr="004F0C45" w14:paraId="410580A1" w14:textId="77777777" w:rsidTr="00CF697C">
        <w:trPr>
          <w:trHeight w:val="178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D97D2CF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7F0CB8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917A730" w14:textId="08BE179B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11569B" wp14:editId="7DF7066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2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2F205" id="Rectangle 50" o:spid="_x0000_s1026" style="position:absolute;margin-left:.3pt;margin-top:5.3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75CD0E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486C27" w14:textId="440C0B1A" w:rsidR="008653CF" w:rsidRPr="004F0C45" w:rsidRDefault="003832F7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43899" wp14:editId="04C992A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83C7" id="Rectangle 51" o:spid="_x0000_s1026" style="position:absolute;margin-left:-.75pt;margin-top:5.3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9D461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8653CF" w:rsidRPr="004F0C45" w14:paraId="2378FC75" w14:textId="77777777" w:rsidTr="00CF697C">
        <w:tc>
          <w:tcPr>
            <w:tcW w:w="2093" w:type="dxa"/>
            <w:gridSpan w:val="2"/>
            <w:shd w:val="clear" w:color="auto" w:fill="auto"/>
            <w:vAlign w:val="center"/>
          </w:tcPr>
          <w:p w14:paraId="0B247B4E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B1882" w14:textId="7D348683" w:rsidR="008653CF" w:rsidRPr="00B76532" w:rsidRDefault="00B45C33" w:rsidP="00B45C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="008653CF" w:rsidRPr="00B7653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สิงหาคม</w:t>
            </w:r>
            <w:r w:rsidR="008653CF" w:rsidRPr="00B7653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256</w:t>
            </w:r>
            <w:r w:rsidR="00975150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607FD69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9151E0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0FEE913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404A8E" w14:textId="77777777" w:rsidR="008653CF" w:rsidRPr="004F0C45" w:rsidRDefault="008653CF" w:rsidP="00CF69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379EA4B" w14:textId="77777777" w:rsidR="008653CF" w:rsidRPr="00B82DAA" w:rsidRDefault="008653CF" w:rsidP="008653CF">
      <w:pPr>
        <w:rPr>
          <w:color w:val="FF0000"/>
          <w:sz w:val="32"/>
          <w:szCs w:val="32"/>
          <w:lang w:val="en-AU" w:bidi="th-TH"/>
        </w:rPr>
      </w:pPr>
    </w:p>
    <w:p w14:paraId="271E3EA0" w14:textId="77777777" w:rsidR="007A71DE" w:rsidRPr="00436FEA" w:rsidRDefault="00787632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4E5551DF" w14:textId="77777777" w:rsidR="00436FEA" w:rsidRPr="00A94408" w:rsidRDefault="00436FEA" w:rsidP="00436FEA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A32B85F" w14:textId="77777777" w:rsidR="00436FEA" w:rsidRPr="00436FEA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6D7DE9E" w14:textId="77777777" w:rsidR="00E15A04" w:rsidRDefault="00A94408" w:rsidP="00E15A04">
      <w:pPr>
        <w:ind w:firstLine="720"/>
        <w:rPr>
          <w:rFonts w:ascii="Angsana New" w:hAnsi="Angsana New"/>
          <w:bCs/>
          <w:sz w:val="32"/>
          <w:szCs w:val="32"/>
          <w:lang w:eastAsia="th-TH"/>
        </w:rPr>
      </w:pPr>
      <w:r w:rsidRPr="00A94408">
        <w:rPr>
          <w:rFonts w:ascii="Angsana New" w:hAnsi="Angsana New"/>
          <w:sz w:val="32"/>
          <w:szCs w:val="32"/>
          <w:lang w:bidi="th-TH"/>
        </w:rPr>
        <w:t xml:space="preserve">1) </w:t>
      </w:r>
      <w:r w:rsidR="00E15A04" w:rsidRPr="00AF064E">
        <w:rPr>
          <w:rFonts w:ascii="Angsana New" w:hAnsi="Angsana New"/>
          <w:sz w:val="32"/>
          <w:szCs w:val="32"/>
          <w:cs/>
          <w:lang w:bidi="th-TH"/>
        </w:rPr>
        <w:t>เพื่อให้นักศึกษาได้ทราบถึง</w:t>
      </w:r>
      <w:r w:rsidR="00E15A04" w:rsidRPr="00AF064E">
        <w:rPr>
          <w:rFonts w:ascii="Angsana New" w:hAnsi="Angsana New"/>
          <w:sz w:val="32"/>
          <w:szCs w:val="32"/>
          <w:cs/>
        </w:rPr>
        <w:t>หลักการบริหารจัดการงานสื่อสารการแสดง ในส่วนของการบริหารการผลิต</w:t>
      </w:r>
      <w:r w:rsidR="00E15A04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="00E15A04" w:rsidRPr="00AF064E">
        <w:rPr>
          <w:rFonts w:ascii="Angsana New" w:hAnsi="Angsana New"/>
          <w:sz w:val="32"/>
          <w:szCs w:val="32"/>
          <w:cs/>
        </w:rPr>
        <w:t>แสดงในเส้นทางธุรกิจบันเทิงในสื่อแต่ละประเภท</w:t>
      </w:r>
      <w:r w:rsidR="00E15A0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15A04" w:rsidRPr="00AF064E">
        <w:rPr>
          <w:rFonts w:ascii="Angsana New" w:hAnsi="Angsana New"/>
          <w:sz w:val="32"/>
          <w:szCs w:val="32"/>
          <w:cs/>
          <w:lang w:bidi="th-TH"/>
        </w:rPr>
        <w:t>มีความเข้าใจในบทบาทหน้าที่ของตำแหน่ง</w:t>
      </w:r>
      <w:r w:rsidR="00E15A04">
        <w:rPr>
          <w:rFonts w:ascii="Angsana New" w:hAnsi="Angsana New" w:hint="cs"/>
          <w:sz w:val="32"/>
          <w:szCs w:val="32"/>
          <w:cs/>
          <w:lang w:bidi="th-TH"/>
        </w:rPr>
        <w:t>ผู้อำนวยการผลิต</w:t>
      </w:r>
      <w:r w:rsidR="00E15A04" w:rsidRPr="00AF064E">
        <w:rPr>
          <w:rFonts w:ascii="Angsana New" w:hAnsi="Angsana New"/>
          <w:sz w:val="32"/>
          <w:szCs w:val="32"/>
          <w:cs/>
          <w:lang w:bidi="th-TH"/>
        </w:rPr>
        <w:t>ในงานสื่อสารการแสดง</w:t>
      </w:r>
    </w:p>
    <w:p w14:paraId="62841F86" w14:textId="77777777" w:rsidR="00E15A04" w:rsidRDefault="00A94408" w:rsidP="00E15A04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lang w:bidi="th-TH"/>
        </w:rPr>
        <w:t>2)</w:t>
      </w:r>
      <w:r w:rsidR="00E44B9F" w:rsidRPr="00E44B9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15A04">
        <w:rPr>
          <w:rFonts w:ascii="Angsana New" w:eastAsia="BrowalliaNew" w:hAnsi="Angsana New" w:hint="cs"/>
          <w:sz w:val="32"/>
          <w:szCs w:val="32"/>
          <w:cs/>
          <w:lang w:bidi="th-TH"/>
        </w:rPr>
        <w:t>เพื่อให้นักศึกษามีความรู้เกี่ยวกับการบริหารจัดการงานสื่อสารการแสดงในภาพรวม เพื่อ</w:t>
      </w:r>
      <w:r w:rsidR="00E15A04" w:rsidRPr="00FC4C98">
        <w:rPr>
          <w:rFonts w:ascii="Angsana New" w:hAnsi="Angsana New"/>
          <w:sz w:val="32"/>
          <w:szCs w:val="32"/>
          <w:cs/>
          <w:lang w:bidi="th-TH"/>
        </w:rPr>
        <w:t>เป็นพื้นฐานของ</w:t>
      </w:r>
      <w:r w:rsidR="00E15A04">
        <w:rPr>
          <w:rFonts w:ascii="Angsana New" w:hAnsi="Angsana New" w:hint="cs"/>
          <w:sz w:val="32"/>
          <w:szCs w:val="32"/>
          <w:cs/>
          <w:lang w:bidi="th-TH"/>
        </w:rPr>
        <w:t>การบริหารจัดการใน</w:t>
      </w:r>
      <w:r w:rsidR="00E15A04" w:rsidRPr="00FC4C98">
        <w:rPr>
          <w:rFonts w:ascii="Angsana New" w:hAnsi="Angsana New"/>
          <w:sz w:val="32"/>
          <w:szCs w:val="32"/>
          <w:cs/>
          <w:lang w:bidi="th-TH"/>
        </w:rPr>
        <w:t>รายวิชาอื่นๆ ต่อไป</w:t>
      </w:r>
      <w:r w:rsidR="00E15A04">
        <w:rPr>
          <w:rFonts w:ascii="Angsana New" w:hAnsi="Angsana New" w:hint="cs"/>
          <w:sz w:val="32"/>
          <w:szCs w:val="32"/>
          <w:cs/>
          <w:lang w:bidi="th-TH"/>
        </w:rPr>
        <w:t xml:space="preserve"> อาทิ </w:t>
      </w:r>
      <w:r w:rsidR="00E15A04" w:rsidRPr="00FC4C98">
        <w:rPr>
          <w:szCs w:val="32"/>
          <w:cs/>
          <w:lang w:bidi="th-TH"/>
        </w:rPr>
        <w:t>รายวิชา</w:t>
      </w:r>
      <w:r w:rsidR="00E15A04" w:rsidRPr="00253942">
        <w:rPr>
          <w:rFonts w:hint="cs"/>
          <w:szCs w:val="32"/>
          <w:cs/>
          <w:lang w:bidi="th-TH"/>
        </w:rPr>
        <w:t>การกำกับละคร</w:t>
      </w:r>
      <w:r w:rsidR="00E15A04" w:rsidRPr="00253942">
        <w:rPr>
          <w:szCs w:val="32"/>
        </w:rPr>
        <w:t xml:space="preserve"> (Play Directing) </w:t>
      </w:r>
      <w:r w:rsidR="00E15A04">
        <w:rPr>
          <w:rFonts w:hint="cs"/>
          <w:szCs w:val="32"/>
          <w:cs/>
          <w:lang w:bidi="th-TH"/>
        </w:rPr>
        <w:t xml:space="preserve">และรายวิชาปริญญานิพนธ์ เป็นต้น </w:t>
      </w:r>
      <w:r w:rsidR="00E15A04">
        <w:rPr>
          <w:rFonts w:ascii="Angsana New" w:eastAsia="BrowalliaNew" w:hAnsi="Angsana New" w:hint="cs"/>
          <w:sz w:val="32"/>
          <w:szCs w:val="32"/>
          <w:cs/>
          <w:lang w:bidi="th-TH"/>
        </w:rPr>
        <w:t>โดย</w:t>
      </w:r>
      <w:r w:rsidR="00E15A04">
        <w:rPr>
          <w:rFonts w:ascii="Angsana New" w:eastAsia="BrowalliaNew" w:hAnsi="Angsana New" w:hint="cs"/>
          <w:sz w:val="32"/>
          <w:szCs w:val="32"/>
          <w:cs/>
        </w:rPr>
        <w:t xml:space="preserve">เป็นการปรับหลักสูตรการเรียนการสอนของปีการศึกษา </w:t>
      </w:r>
      <w:r w:rsidR="00E15A04">
        <w:rPr>
          <w:rFonts w:ascii="Angsana New" w:eastAsia="BrowalliaNew" w:hAnsi="Angsana New"/>
          <w:sz w:val="32"/>
          <w:szCs w:val="32"/>
        </w:rPr>
        <w:t xml:space="preserve">2556 </w:t>
      </w:r>
      <w:r w:rsidR="00E15A04">
        <w:rPr>
          <w:rFonts w:ascii="Angsana New" w:eastAsia="BrowalliaNew" w:hAnsi="Angsana New" w:hint="cs"/>
          <w:sz w:val="32"/>
          <w:szCs w:val="32"/>
          <w:cs/>
        </w:rPr>
        <w:t>และปรับ</w:t>
      </w:r>
      <w:r w:rsidR="00E15A04">
        <w:rPr>
          <w:rFonts w:ascii="Angsana New" w:eastAsia="BrowalliaNew" w:hAnsi="Angsana New" w:hint="cs"/>
          <w:sz w:val="32"/>
          <w:szCs w:val="32"/>
          <w:cs/>
        </w:rPr>
        <w:lastRenderedPageBreak/>
        <w:t>เนื้อหารายวิชาให้มีความทันสมัยสอดคล้องกับสภาพสังคมในปัจจุบัน</w:t>
      </w:r>
      <w:r w:rsidR="00E15A04">
        <w:rPr>
          <w:rFonts w:ascii="Angsana New" w:eastAsia="BrowalliaNew" w:hAnsi="Angsana New" w:hint="cs"/>
          <w:sz w:val="32"/>
          <w:szCs w:val="32"/>
          <w:cs/>
          <w:lang w:bidi="th-TH"/>
        </w:rPr>
        <w:t xml:space="preserve"> </w:t>
      </w:r>
      <w:r w:rsidR="00E15A04">
        <w:rPr>
          <w:rFonts w:ascii="Angsana New" w:hAnsi="Angsana New" w:hint="cs"/>
          <w:sz w:val="32"/>
          <w:szCs w:val="32"/>
          <w:cs/>
          <w:lang w:bidi="th-TH"/>
        </w:rPr>
        <w:t>ทั้งนี้มีการเปลี่ยนแปลงตัวอย่างอ้างอิงให้สอดคล้องกับบริบททางสังคม</w:t>
      </w:r>
    </w:p>
    <w:p w14:paraId="01BA4681" w14:textId="77777777" w:rsidR="00E44B9F" w:rsidRPr="00011431" w:rsidRDefault="00E44B9F" w:rsidP="00E44B9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</w:p>
    <w:p w14:paraId="622F68C6" w14:textId="77777777" w:rsidR="00500DC0" w:rsidRPr="00436FEA" w:rsidRDefault="00C62633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FD370B0" w14:textId="77777777" w:rsidR="00E15A04" w:rsidRPr="00AF064E" w:rsidRDefault="00C62633" w:rsidP="00E15A04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E15A04" w:rsidRPr="00AF064E">
        <w:rPr>
          <w:rFonts w:ascii="Angsana New" w:hAnsi="Angsana New"/>
          <w:sz w:val="32"/>
          <w:szCs w:val="32"/>
          <w:cs/>
        </w:rPr>
        <w:t xml:space="preserve">ศึกษาหลักการบริหารจัดการงานสื่อสารการแสดง ทั้งในส่วนของการบริหารการผลิตการแสดงในสื่อแต่ละประเภท และการบริหารโครงการให้ได้รับการตอบรับจากผู้ชมอย่างมีคุณค่าต่อสังคม พร้อมทั้งศึกษาหลักการบริหารจัดการด้านอื่นๆในเส้นทางธุรกิจบันเทิง </w:t>
      </w:r>
    </w:p>
    <w:p w14:paraId="7D96EAF9" w14:textId="77777777" w:rsidR="00E44B9F" w:rsidRPr="004D35CA" w:rsidRDefault="00E44B9F" w:rsidP="00E44B9F">
      <w:pPr>
        <w:tabs>
          <w:tab w:val="left" w:pos="450"/>
          <w:tab w:val="left" w:pos="1980"/>
          <w:tab w:val="left" w:pos="261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cs/>
        </w:rPr>
      </w:pPr>
    </w:p>
    <w:p w14:paraId="21C146E6" w14:textId="77777777" w:rsidR="00C62633" w:rsidRPr="00297EAB" w:rsidRDefault="00C62633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</w:rPr>
      </w:pPr>
    </w:p>
    <w:p w14:paraId="0EC9A386" w14:textId="77777777" w:rsidR="00663D50" w:rsidRPr="00663D50" w:rsidRDefault="00C62633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8930778" w14:textId="5776CA84" w:rsidR="00C62633" w:rsidRDefault="003832F7" w:rsidP="00C6263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C1994" wp14:editId="7BCF36D0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7620" r="8255" b="11430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2FBD" id="Rectangle 54" o:spid="_x0000_s1026" style="position:absolute;margin-left:261.9pt;margin-top:4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IfDibdAAAACAEA&#10;AA8AAABkcnMvZG93bnJldi54bWxMj0FPhDAUhO8m/ofmmXhzi7AQRR6bdQ3xqqvJXgt9AkpbpG9Z&#10;9NdbT3qczGTmm2KzmEHMNPneWYTrVQSCbON0b1uE15fq6gaEZ2W1GpwlhC/ysCnPzwqVa3eyzzTv&#10;uRWhxPpcIXTMYy6lbzoyyq/cSDZ4b24yioOcWqkndQrlZpBxFGXSqN6GhU6NtOuo+dgfDUIdy+xp&#10;/nyvHu53DafV9sCP3wfEy4tleweCaeG/MPziB3QoA1PtjlZ7MSCkcRLQGeE2AxH8dJ2uQdQISZKB&#10;LAv5/0D5A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JIfDibdAAAACAEAAA8AAAAA&#10;AAAAAAAAAAAAWwQAAGRycy9kb3ducmV2LnhtbFBLBQYAAAAABAAEAPMAAABlBQAAAAA=&#10;" fillcolor="black" strokeweight="1pt"/>
            </w:pict>
          </mc:Fallback>
        </mc:AlternateContent>
      </w:r>
      <w:r w:rsidR="00E44B9F">
        <w:rPr>
          <w:rFonts w:ascii="Angsana New" w:hAnsi="Angsana New" w:hint="cs"/>
          <w:sz w:val="32"/>
          <w:szCs w:val="32"/>
          <w:cs/>
          <w:lang w:bidi="th-TH"/>
        </w:rPr>
        <w:t>มี .......6</w:t>
      </w:r>
      <w:r w:rsidR="00C62633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C62633">
        <w:rPr>
          <w:rFonts w:ascii="Angsana New" w:hAnsi="Angsana New"/>
          <w:sz w:val="32"/>
          <w:szCs w:val="32"/>
          <w:lang w:bidi="th-TH"/>
        </w:rPr>
        <w:t>/</w:t>
      </w:r>
      <w:r w:rsidR="00C62633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  <w:t>e-mail :</w:t>
      </w:r>
      <w:r w:rsidR="00C62633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art.c@rsu.ac.th</w:t>
      </w:r>
    </w:p>
    <w:p w14:paraId="6B9284D8" w14:textId="49D121B4" w:rsidR="00C62633" w:rsidRDefault="003832F7" w:rsidP="00C6263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E0DFE" wp14:editId="4BE5CC0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7620" r="8255" b="11430"/>
                <wp:wrapNone/>
                <wp:docPr id="2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6F77" id="Rectangle 59" o:spid="_x0000_s1026" style="position:absolute;margin-left:261.9pt;margin-top:4.9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sbgUneAAAACAEA&#10;AA8AAABkcnMvZG93bnJldi54bWxMj0FPg0AUhO8m/ofNM/FmF6E0hfJoag3xaqtJrws8AWXfIrul&#10;6K93PelxMpOZb7LtrHsx0Wg7wwj3iwAEcWXqjhuE15fibg3COsW16g0TwhdZ2ObXV5lKa3PhA01H&#10;1whfwjZVCK1zQyqlrVrSyi7MQOy9NzNq5bwcG1mP6uLLdS/DIFhJrTr2C60aaN9S9XE8a4QylKvn&#10;6fO9eHzYVy4udif39H1CvL2ZdxsQjmb3F4ZffI8OuWcqzZlrK3qEOIw8ukNIEhDej5fxEkSJEEUJ&#10;yDyT/w/kP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bG4FJ3gAAAAgBAAAPAAAA&#10;AAAAAAAAAAAAAFsEAABkcnMvZG93bnJldi54bWxQSwUGAAAAAAQABADzAAAAZgUAAAAA&#10;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BB134" wp14:editId="7EB3436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7620" r="8255" b="11430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88A9" id="Rectangle 55" o:spid="_x0000_s1026" style="position:absolute;margin-left:261.9pt;margin-top:4.95pt;width:10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C62633">
        <w:rPr>
          <w:rFonts w:ascii="Angsana New" w:hAnsi="Angsana New"/>
          <w:sz w:val="32"/>
          <w:szCs w:val="32"/>
          <w:lang w:bidi="th-TH"/>
        </w:rPr>
        <w:t>Facebook :</w:t>
      </w:r>
      <w:proofErr w:type="gramEnd"/>
      <w:r w:rsidR="00C62633"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Art Chindapol</w:t>
      </w:r>
    </w:p>
    <w:p w14:paraId="6EFF5524" w14:textId="33231334" w:rsidR="00C62633" w:rsidRDefault="003832F7" w:rsidP="00C6263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9C8E5" wp14:editId="18DE97A7">
                <wp:simplePos x="0" y="0"/>
                <wp:positionH relativeFrom="column">
                  <wp:posOffset>3333115</wp:posOffset>
                </wp:positionH>
                <wp:positionV relativeFrom="paragraph">
                  <wp:posOffset>67945</wp:posOffset>
                </wp:positionV>
                <wp:extent cx="137160" cy="152400"/>
                <wp:effectExtent l="13970" t="10795" r="10795" b="8255"/>
                <wp:wrapNone/>
                <wp:docPr id="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F378A" id="Rectangle 60" o:spid="_x0000_s1026" style="position:absolute;margin-left:262.45pt;margin-top:5.3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OIAaHeAAAACQEA&#10;AA8AAABkcnMvZG93bnJldi54bWxMj0FPg0AQhe8m/ofNmHiziwi0IktTa4jXWpv0usAIKDuL7Jai&#10;v97xpMfJ+/LeN9l6Nr2YcHSdJQW3iwAEUmXrjhoFh9fiZgXCeU217i2hgi90sM4vLzKd1vZMLzjt&#10;fSO4hFyqFbTeD6mUrmrRaLewAxJnb3Y02vM5NrIe9ZnLTS/DIEik0R3xQqsH3LZYfexPRkEZymQ3&#10;fb4XT4/bysfF5uifv49KXV/NmwcQHmf/B8OvPqtDzk6lPVHtRK8gDqN7RjkIliAYiKMkBlEquIuW&#10;IPNM/v8g/wE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DjiAGh3gAAAAkBAAAPAAAA&#10;AAAAAAAAAAAAAFsEAABkcnMvZG93bnJldi54bWxQSwUGAAAAAAQABADzAAAAZgUAAAAA&#10;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CCB17" wp14:editId="71180103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10795" r="8255" b="825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50EF" id="Rectangle 56" o:spid="_x0000_s1026" style="position:absolute;margin-left:261.9pt;margin-top:5.35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  <w:t xml:space="preserve">Line : </w:t>
      </w:r>
      <w:r>
        <w:rPr>
          <w:rFonts w:ascii="Angsana New" w:hAnsi="Angsana New"/>
          <w:sz w:val="32"/>
          <w:szCs w:val="32"/>
          <w:lang w:bidi="th-TH"/>
        </w:rPr>
        <w:t xml:space="preserve">PAC311 </w:t>
      </w:r>
    </w:p>
    <w:p w14:paraId="54723DE3" w14:textId="796B6CD5" w:rsidR="001934F9" w:rsidRPr="008032C2" w:rsidRDefault="003832F7" w:rsidP="00C6263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7F94A" wp14:editId="6273395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7620" r="8255" b="11430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8C0D" id="Rectangle 58" o:spid="_x0000_s1026" style="position:absolute;margin-left:261.9pt;margin-top:4.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3jEnLeAAAACAEA&#10;AA8AAABkcnMvZG93bnJldi54bWxMj0FPg0AUhO8m/ofNM/FmF6E0FXk0tYZ41dqk14VdAWXfIrul&#10;6K/3edLjZCYz3+Sb2fZiMqPvHCHcLiIQhmqnO2oQDq/lzRqED4q06h0ZhC/jYVNcXuQq0+5ML2ba&#10;h0ZwCflMIbQhDJmUvm6NVX7hBkPsvbnRqsBybKQe1ZnLbS/jKFpJqzrihVYNZtea+mN/sghVLFfP&#10;0+d7+fiwq0Nabo/h6fuIeH01b+9BBDOHvzD84jM6FMxUuRNpL3qENE4YPSDc8SX202W6BFEhJEkE&#10;ssjl/wPFD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94xJy3gAAAAgBAAAPAAAA&#10;AAAAAAAAAAAAAFsEAABkcnMvZG93bnJldi54bWxQSwUGAAAAAAQABADzAAAAZgUAAAAA&#10;" fillcolor="black" strokeweight="1pt"/>
            </w:pict>
          </mc:Fallback>
        </mc:AlternateContent>
      </w:r>
      <w:r w:rsidRPr="005540E7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34DBE" wp14:editId="2985E5C0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7620" r="8255" b="11430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CAA1C" id="Rectangle 57" o:spid="_x0000_s1026" style="position:absolute;margin-left:261.9pt;margin-top:4.5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/>
          <w:sz w:val="32"/>
          <w:szCs w:val="32"/>
          <w:lang w:bidi="th-TH"/>
        </w:rPr>
        <w:tab/>
      </w:r>
      <w:r w:rsidR="00C62633">
        <w:rPr>
          <w:rFonts w:ascii="Angsana New" w:hAnsi="Angsana New" w:hint="cs"/>
          <w:sz w:val="32"/>
          <w:szCs w:val="32"/>
          <w:cs/>
          <w:lang w:bidi="th-TH"/>
        </w:rPr>
        <w:t xml:space="preserve">อื่นๆ </w:t>
      </w:r>
      <w:r w:rsidR="00C62633">
        <w:rPr>
          <w:rFonts w:ascii="Angsana New" w:hAnsi="Angsana New"/>
          <w:sz w:val="32"/>
          <w:szCs w:val="32"/>
          <w:lang w:bidi="th-TH"/>
        </w:rPr>
        <w:t xml:space="preserve">: </w:t>
      </w:r>
      <w:r w:rsidR="00C62633">
        <w:rPr>
          <w:rFonts w:ascii="Angsana New" w:hAnsi="Angsana New" w:hint="cs"/>
          <w:sz w:val="32"/>
          <w:szCs w:val="32"/>
          <w:cs/>
          <w:lang w:bidi="th-TH"/>
        </w:rPr>
        <w:t xml:space="preserve"> เข้าพบที่ห้องพักครู</w:t>
      </w:r>
      <w:r w:rsidR="00C62633">
        <w:rPr>
          <w:rFonts w:ascii="Angsana New" w:hAnsi="Angsana New" w:hint="cs"/>
          <w:sz w:val="32"/>
          <w:szCs w:val="32"/>
          <w:cs/>
          <w:lang w:bidi="th-TH"/>
        </w:rPr>
        <w:br/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3DBD1863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1A5D6F86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D8C2E31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B11146" w14:paraId="3EA8DB46" w14:textId="77777777" w:rsidTr="005F069F">
        <w:tc>
          <w:tcPr>
            <w:tcW w:w="675" w:type="dxa"/>
            <w:shd w:val="clear" w:color="auto" w:fill="auto"/>
          </w:tcPr>
          <w:p w14:paraId="55D4BE5A" w14:textId="313B59FF" w:rsidR="005F069F" w:rsidRPr="00B11146" w:rsidRDefault="003832F7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0BA6543" wp14:editId="4639C4A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5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DD731" id="Oval 38" o:spid="_x0000_s1026" style="position:absolute;margin-left:7.35pt;margin-top:6.45pt;width:9.2pt;height:9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D97778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16D096E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B39421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381929" w14:paraId="154B0721" w14:textId="77777777" w:rsidTr="005F069F">
        <w:tc>
          <w:tcPr>
            <w:tcW w:w="675" w:type="dxa"/>
            <w:shd w:val="clear" w:color="auto" w:fill="auto"/>
          </w:tcPr>
          <w:p w14:paraId="6EF0D662" w14:textId="77777777" w:rsidR="005F069F" w:rsidRPr="0038192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285D5228" w14:textId="77777777" w:rsidR="005F069F" w:rsidRPr="00381929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1F259962" w14:textId="77777777" w:rsidR="005F069F" w:rsidRPr="00381929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0079F7B5" w14:textId="77777777" w:rsidR="005F069F" w:rsidRPr="00381929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62208995" w14:textId="77777777" w:rsidR="005F069F" w:rsidRPr="00381929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</w:t>
            </w:r>
            <w:r w:rsidRPr="0038192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7A5D2E70" w14:textId="77777777" w:rsidR="005F069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63CB7A6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82"/>
        <w:gridCol w:w="3574"/>
        <w:gridCol w:w="2340"/>
      </w:tblGrid>
      <w:tr w:rsidR="005F069F" w:rsidRPr="00B11146" w14:paraId="63910710" w14:textId="77777777" w:rsidTr="005F069F">
        <w:tc>
          <w:tcPr>
            <w:tcW w:w="675" w:type="dxa"/>
            <w:shd w:val="clear" w:color="auto" w:fill="auto"/>
          </w:tcPr>
          <w:p w14:paraId="10234A56" w14:textId="520F1DBD" w:rsidR="005F069F" w:rsidRPr="00B11146" w:rsidRDefault="003832F7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CBA31E" wp14:editId="05C42D6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9525" r="10160" b="11430"/>
                      <wp:wrapNone/>
                      <wp:docPr id="14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3548B" id="Oval 39" o:spid="_x0000_s1026" style="position:absolute;margin-left:5.35pt;margin-top:6.1pt;width:9.2pt;height: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34E7905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29873C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1D9E78E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5FEB3CE2" w14:textId="77777777" w:rsidTr="005F069F">
        <w:tc>
          <w:tcPr>
            <w:tcW w:w="675" w:type="dxa"/>
            <w:shd w:val="clear" w:color="auto" w:fill="auto"/>
          </w:tcPr>
          <w:p w14:paraId="4DC8E626" w14:textId="77777777" w:rsidR="005F069F" w:rsidRPr="0038192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81929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381929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2F322AE1" w14:textId="77777777" w:rsidR="005F069F" w:rsidRPr="00381929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32A3C2DF" w14:textId="497198D4" w:rsidR="005F069F" w:rsidRPr="00381929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บรรยายโดยใช้ปัญหานำและตามด้วยการแก้ปัญหาของการออกแบบและการพัฒนา</w:t>
            </w:r>
            <w:r w:rsidR="003832F7">
              <w:rPr>
                <w:rFonts w:ascii="AngsanaUPC" w:hAnsi="AngsanaUPC" w:cs="AngsanaUPC" w:hint="cs"/>
                <w:sz w:val="32"/>
                <w:szCs w:val="32"/>
                <w:cs/>
              </w:rPr>
              <w:t>ครงการ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การเขียนโ</w:t>
            </w:r>
            <w:r w:rsidR="003832F7">
              <w:rPr>
                <w:rFonts w:ascii="AngsanaUPC" w:hAnsi="AngsanaUPC" w:cs="AngsanaUPC" w:hint="cs"/>
                <w:sz w:val="32"/>
                <w:szCs w:val="32"/>
                <w:cs/>
              </w:rPr>
              <w:t>ครงการ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และการฝึกภาคปฏิบัติ</w:t>
            </w:r>
          </w:p>
          <w:p w14:paraId="4F77A347" w14:textId="77777777" w:rsidR="005F069F" w:rsidRPr="00381929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3BBFB276" w14:textId="77777777" w:rsidR="005F069F" w:rsidRPr="00381929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442E2046" w14:textId="77777777" w:rsidR="005F069F" w:rsidRPr="00381929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3898FB3E" w14:textId="099CFC93" w:rsidR="005F069F" w:rsidRPr="00381929" w:rsidRDefault="00D82F83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381929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="003832F7">
              <w:rPr>
                <w:rFonts w:ascii="AngsanaUPC" w:hAnsi="AngsanaUPC" w:cs="AngsanaUPC" w:hint="cs"/>
                <w:sz w:val="32"/>
                <w:szCs w:val="32"/>
                <w:cs/>
              </w:rPr>
              <w:t>งานโครงการ</w:t>
            </w:r>
            <w:r w:rsidR="005F069F" w:rsidRPr="00381929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3832F7"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="005F069F" w:rsidRPr="00381929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 ด้วยข้อสอบ</w:t>
            </w:r>
          </w:p>
        </w:tc>
      </w:tr>
    </w:tbl>
    <w:p w14:paraId="5E8B8F41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B0392B2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7"/>
        <w:gridCol w:w="3529"/>
        <w:gridCol w:w="2371"/>
      </w:tblGrid>
      <w:tr w:rsidR="005F069F" w:rsidRPr="00B11146" w14:paraId="7419121A" w14:textId="77777777" w:rsidTr="005F069F">
        <w:tc>
          <w:tcPr>
            <w:tcW w:w="675" w:type="dxa"/>
            <w:shd w:val="clear" w:color="auto" w:fill="auto"/>
          </w:tcPr>
          <w:p w14:paraId="431F8796" w14:textId="041CF4A1" w:rsidR="005F069F" w:rsidRPr="00B11146" w:rsidRDefault="003832F7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43D7F67" wp14:editId="4DCE72F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3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FCD28" id="Oval 40" o:spid="_x0000_s1026" style="position:absolute;margin-left:5.35pt;margin-top:5.55pt;width:9.2pt;height: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BA165E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69D0062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6C898DF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02923BE9" w14:textId="77777777" w:rsidTr="005F069F">
        <w:tc>
          <w:tcPr>
            <w:tcW w:w="675" w:type="dxa"/>
            <w:shd w:val="clear" w:color="auto" w:fill="auto"/>
          </w:tcPr>
          <w:p w14:paraId="00D85E91" w14:textId="77777777" w:rsidR="005F069F" w:rsidRPr="0038192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="00803053" w:rsidRPr="0038192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07B0A28B" w14:textId="77777777" w:rsidR="00803053" w:rsidRPr="004B574F" w:rsidRDefault="00803053" w:rsidP="00803053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val="en-AU"/>
              </w:rPr>
              <w:t xml:space="preserve">สามารถสืบค้น ตีความ และประเมินข้อมูลต่างๆ เพื่อใช้ในการแก้ไขปัญหาอย่างสร้างสรรค์ </w:t>
            </w:r>
          </w:p>
          <w:p w14:paraId="1E585503" w14:textId="77777777" w:rsidR="005F069F" w:rsidRPr="00721911" w:rsidRDefault="005F069F" w:rsidP="004F0C45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  <w:tc>
          <w:tcPr>
            <w:tcW w:w="3636" w:type="dxa"/>
            <w:shd w:val="clear" w:color="auto" w:fill="auto"/>
          </w:tcPr>
          <w:p w14:paraId="3DC22101" w14:textId="77777777" w:rsidR="00D82F83" w:rsidRPr="00D82F83" w:rsidRDefault="00D82F83" w:rsidP="00D82F8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82F83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5B78FB71" w14:textId="77777777" w:rsidR="005F069F" w:rsidRPr="00D82F83" w:rsidRDefault="00D82F83" w:rsidP="00D82F8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82F83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411" w:type="dxa"/>
            <w:shd w:val="clear" w:color="auto" w:fill="auto"/>
          </w:tcPr>
          <w:p w14:paraId="4B52F890" w14:textId="77777777" w:rsidR="005F069F" w:rsidRPr="00D82F83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D82F83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49169656" w14:textId="789AB3CF" w:rsidR="005F069F" w:rsidRPr="00D82F83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D82F83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</w:t>
            </w:r>
            <w:r w:rsidR="003832F7">
              <w:rPr>
                <w:rFonts w:ascii="AngsanaUPC" w:hAnsi="AngsanaUPC" w:cs="AngsanaUPC" w:hint="cs"/>
                <w:sz w:val="32"/>
                <w:szCs w:val="32"/>
                <w:cs/>
              </w:rPr>
              <w:t>งานโครงการ</w:t>
            </w:r>
            <w:r w:rsidRPr="00D82F83">
              <w:rPr>
                <w:rFonts w:ascii="AngsanaUPC" w:hAnsi="AngsanaUPC" w:cs="AngsanaUPC"/>
                <w:sz w:val="32"/>
                <w:szCs w:val="32"/>
                <w:cs/>
              </w:rPr>
              <w:t>และ</w:t>
            </w:r>
            <w:r w:rsidR="003832F7">
              <w:rPr>
                <w:rFonts w:ascii="AngsanaUPC" w:hAnsi="AngsanaUPC" w:cs="AngsanaUPC" w:hint="cs"/>
                <w:sz w:val="32"/>
                <w:szCs w:val="32"/>
                <w:cs/>
              </w:rPr>
              <w:t>สอบ</w:t>
            </w:r>
            <w:r w:rsidRPr="00D82F83">
              <w:rPr>
                <w:rFonts w:ascii="AngsanaUPC" w:hAnsi="AngsanaUPC" w:cs="AngsanaUPC"/>
                <w:sz w:val="32"/>
                <w:szCs w:val="32"/>
                <w:cs/>
              </w:rPr>
              <w:t>ปลายภาค</w:t>
            </w:r>
          </w:p>
        </w:tc>
      </w:tr>
    </w:tbl>
    <w:p w14:paraId="3F1104E1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AF4FE2A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7"/>
        <w:gridCol w:w="3515"/>
        <w:gridCol w:w="2335"/>
      </w:tblGrid>
      <w:tr w:rsidR="005F069F" w:rsidRPr="00B11146" w14:paraId="327F9F75" w14:textId="77777777" w:rsidTr="005F069F">
        <w:tc>
          <w:tcPr>
            <w:tcW w:w="675" w:type="dxa"/>
            <w:shd w:val="clear" w:color="auto" w:fill="auto"/>
          </w:tcPr>
          <w:p w14:paraId="73C7543E" w14:textId="77777777" w:rsidR="005F069F" w:rsidRPr="00B11146" w:rsidRDefault="00803053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16" w:type="dxa"/>
            <w:shd w:val="clear" w:color="auto" w:fill="auto"/>
          </w:tcPr>
          <w:p w14:paraId="40F7B73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7A3BEFE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68702D1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7ED243AB" w14:textId="77777777" w:rsidTr="005F069F">
        <w:tc>
          <w:tcPr>
            <w:tcW w:w="675" w:type="dxa"/>
            <w:shd w:val="clear" w:color="auto" w:fill="auto"/>
          </w:tcPr>
          <w:p w14:paraId="651510E3" w14:textId="77777777" w:rsidR="005F069F" w:rsidRPr="0038192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4.</w:t>
            </w:r>
            <w:r w:rsidR="00E15A0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7435B5F2" w14:textId="77777777" w:rsidR="005F069F" w:rsidRPr="00381929" w:rsidRDefault="00E15A04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val="en-AU"/>
              </w:rPr>
              <w:t>มีภาวะความเป็นผู้นำและผู้ตาม  สามารถทำงานเป็นทีม  ลำดับความสำคัญ และสามารถแก้ไขข้อขัดแย้งโดยใช้หลักธรรมาภิบาล</w:t>
            </w:r>
          </w:p>
        </w:tc>
        <w:tc>
          <w:tcPr>
            <w:tcW w:w="3621" w:type="dxa"/>
            <w:shd w:val="clear" w:color="auto" w:fill="auto"/>
          </w:tcPr>
          <w:p w14:paraId="4B91EAD1" w14:textId="77777777" w:rsidR="005F069F" w:rsidRDefault="00E15A04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มอบหมายการทำโครงงานเดี่ยว</w:t>
            </w:r>
          </w:p>
          <w:p w14:paraId="37EA2EF7" w14:textId="77777777" w:rsidR="00E15A04" w:rsidRPr="00381929" w:rsidRDefault="00E15A04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มอบหมายการทำโครงงานรวมทั้งชั้นเรียน</w:t>
            </w:r>
          </w:p>
        </w:tc>
        <w:tc>
          <w:tcPr>
            <w:tcW w:w="2377" w:type="dxa"/>
            <w:shd w:val="clear" w:color="auto" w:fill="auto"/>
          </w:tcPr>
          <w:p w14:paraId="2E1887CF" w14:textId="77777777" w:rsidR="005F069F" w:rsidRPr="00381929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</w:t>
            </w:r>
            <w:r w:rsidR="00386FA3">
              <w:rPr>
                <w:rFonts w:ascii="AngsanaUPC" w:hAnsi="AngsanaUPC" w:cs="AngsanaUPC" w:hint="cs"/>
                <w:sz w:val="32"/>
                <w:szCs w:val="32"/>
                <w:cs/>
              </w:rPr>
              <w:t>มี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ส่วนร่วมใน</w:t>
            </w:r>
            <w:r w:rsidR="00E15A04">
              <w:rPr>
                <w:rFonts w:ascii="AngsanaUPC" w:hAnsi="AngsanaUPC" w:cs="AngsanaUPC" w:hint="cs"/>
                <w:sz w:val="32"/>
                <w:szCs w:val="32"/>
                <w:cs/>
              </w:rPr>
              <w:t>การทำงาน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ของนักศึกษา</w:t>
            </w:r>
          </w:p>
          <w:p w14:paraId="7E1ECE03" w14:textId="77777777" w:rsidR="005F069F" w:rsidRPr="00381929" w:rsidRDefault="005F069F" w:rsidP="00E15A0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</w:t>
            </w:r>
            <w:r w:rsidR="00E15A04">
              <w:rPr>
                <w:rFonts w:ascii="AngsanaUPC" w:hAnsi="AngsanaUPC" w:cs="AngsanaUPC" w:hint="cs"/>
                <w:sz w:val="32"/>
                <w:szCs w:val="32"/>
                <w:cs/>
              </w:rPr>
              <w:t>โดยประเมินจากอาจารย์และเพื่อนร่วมงาน</w:t>
            </w:r>
          </w:p>
        </w:tc>
      </w:tr>
    </w:tbl>
    <w:p w14:paraId="637AFD9E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060720A" w14:textId="77777777" w:rsidR="00E15A04" w:rsidRDefault="00E15A04" w:rsidP="00E15A0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Pr="004B574F">
        <w:rPr>
          <w:rFonts w:ascii="Angsana New" w:hAnsi="Angsana New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0"/>
        <w:gridCol w:w="3520"/>
        <w:gridCol w:w="2337"/>
      </w:tblGrid>
      <w:tr w:rsidR="00E15A04" w:rsidRPr="00B11146" w14:paraId="325ABFC9" w14:textId="77777777" w:rsidTr="00794E25">
        <w:tc>
          <w:tcPr>
            <w:tcW w:w="675" w:type="dxa"/>
            <w:shd w:val="clear" w:color="auto" w:fill="auto"/>
          </w:tcPr>
          <w:p w14:paraId="0F03A2BB" w14:textId="77777777" w:rsidR="00E15A04" w:rsidRPr="00B11146" w:rsidRDefault="00E15A04" w:rsidP="00794E2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16" w:type="dxa"/>
            <w:shd w:val="clear" w:color="auto" w:fill="auto"/>
          </w:tcPr>
          <w:p w14:paraId="1986A326" w14:textId="77777777" w:rsidR="00E15A04" w:rsidRPr="00B11146" w:rsidRDefault="00E15A04" w:rsidP="00794E2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5D2DA806" w14:textId="77777777" w:rsidR="00E15A04" w:rsidRPr="00B11146" w:rsidRDefault="00E15A04" w:rsidP="00794E2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3B93DB8F" w14:textId="77777777" w:rsidR="00E15A04" w:rsidRPr="00B11146" w:rsidRDefault="00E15A04" w:rsidP="00794E2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15A04" w:rsidRPr="00B11146" w14:paraId="3EDFC295" w14:textId="77777777" w:rsidTr="00794E25">
        <w:tc>
          <w:tcPr>
            <w:tcW w:w="675" w:type="dxa"/>
            <w:shd w:val="clear" w:color="auto" w:fill="auto"/>
          </w:tcPr>
          <w:p w14:paraId="5E7C5CC2" w14:textId="77777777" w:rsidR="00E15A04" w:rsidRPr="00381929" w:rsidRDefault="00E15A04" w:rsidP="00794E25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5</w:t>
            </w: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63FF570A" w14:textId="77777777" w:rsidR="00E15A04" w:rsidRPr="00381929" w:rsidRDefault="00E15A04" w:rsidP="00794E2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val="en-AU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</w:tc>
        <w:tc>
          <w:tcPr>
            <w:tcW w:w="3621" w:type="dxa"/>
            <w:shd w:val="clear" w:color="auto" w:fill="auto"/>
          </w:tcPr>
          <w:p w14:paraId="55BB0F4C" w14:textId="77777777" w:rsidR="00D71BB6" w:rsidRDefault="00D71BB6" w:rsidP="00D71BB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มอบหมายการทำโครงงานเดี่ยว</w:t>
            </w:r>
          </w:p>
          <w:p w14:paraId="0446A956" w14:textId="77777777" w:rsidR="00E15A04" w:rsidRPr="00381929" w:rsidRDefault="00D71BB6" w:rsidP="00D71BB6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มอบหมายการทำโครงงานรวมทั้งชั้นเรียน</w:t>
            </w:r>
          </w:p>
        </w:tc>
        <w:tc>
          <w:tcPr>
            <w:tcW w:w="2377" w:type="dxa"/>
            <w:shd w:val="clear" w:color="auto" w:fill="auto"/>
          </w:tcPr>
          <w:p w14:paraId="25DAE9BD" w14:textId="77777777" w:rsidR="00E15A04" w:rsidRPr="00381929" w:rsidRDefault="00D71BB6" w:rsidP="00794E2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ติดตามความคืบหน้าในการทำโครงงาน</w:t>
            </w:r>
          </w:p>
          <w:p w14:paraId="5A45B28D" w14:textId="77777777" w:rsidR="00E15A04" w:rsidRPr="00381929" w:rsidRDefault="00E15A04" w:rsidP="00794E2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81929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  <w:r w:rsidR="00D71BB6">
              <w:rPr>
                <w:rFonts w:ascii="AngsanaUPC" w:hAnsi="AngsanaUPC" w:cs="AngsanaUPC" w:hint="cs"/>
                <w:sz w:val="32"/>
                <w:szCs w:val="32"/>
                <w:cs/>
              </w:rPr>
              <w:t>โดยอาจารย์และเพื่อนนักศึกษา</w:t>
            </w:r>
          </w:p>
        </w:tc>
      </w:tr>
    </w:tbl>
    <w:p w14:paraId="2938B588" w14:textId="77777777" w:rsidR="004702E3" w:rsidRPr="00E15A04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7F98EF5B" w14:textId="77777777" w:rsidR="007A71DE" w:rsidRPr="00721911" w:rsidRDefault="00721911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292364CE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3008FB55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4DDEF84B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DE83DB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193B77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AF16BE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54E7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F108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C0189" w:rsidRPr="004F0C45" w14:paraId="38D6A12C" w14:textId="77777777" w:rsidTr="004F0C45">
        <w:tc>
          <w:tcPr>
            <w:tcW w:w="815" w:type="dxa"/>
            <w:shd w:val="clear" w:color="auto" w:fill="auto"/>
          </w:tcPr>
          <w:p w14:paraId="639EB6E1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5ADACF1F" w14:textId="77777777" w:rsidR="000C0189" w:rsidRDefault="000C0189" w:rsidP="00794E2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แนะนำเนื้อหา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วั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ตถุประสงค์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แนวการสอน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และการวัดผล</w:t>
            </w:r>
          </w:p>
          <w:p w14:paraId="5C60D00B" w14:textId="71155A5F" w:rsidR="000C0189" w:rsidRPr="00AF064E" w:rsidRDefault="003832F7" w:rsidP="00794E2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-กรณีศึกษาการจัดการในชีวิตประจำวัน</w:t>
            </w:r>
          </w:p>
        </w:tc>
        <w:tc>
          <w:tcPr>
            <w:tcW w:w="2439" w:type="dxa"/>
            <w:shd w:val="clear" w:color="auto" w:fill="auto"/>
          </w:tcPr>
          <w:p w14:paraId="091A2EDC" w14:textId="77777777" w:rsidR="000C0189" w:rsidRPr="00AF064E" w:rsidRDefault="000C0189" w:rsidP="00794E25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PowerPoint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บรรยายเนื้อหา </w:t>
            </w:r>
          </w:p>
          <w:p w14:paraId="4C8460DF" w14:textId="77777777" w:rsidR="000C0189" w:rsidRPr="004E7258" w:rsidRDefault="000C0189" w:rsidP="00794E25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- เอกสาร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Course syllabus</w:t>
            </w:r>
          </w:p>
        </w:tc>
        <w:tc>
          <w:tcPr>
            <w:tcW w:w="992" w:type="dxa"/>
            <w:shd w:val="clear" w:color="auto" w:fill="auto"/>
          </w:tcPr>
          <w:p w14:paraId="0D8538A3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ADA6EBA" w14:textId="6EE519DD" w:rsidR="000C0189" w:rsidRPr="00B111B8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B03F2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</w:t>
            </w:r>
            <w:r w:rsidR="003832F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อรรจน์ จินดาพล</w:t>
            </w:r>
          </w:p>
        </w:tc>
      </w:tr>
      <w:tr w:rsidR="000C0189" w:rsidRPr="004F0C45" w14:paraId="126DD8BD" w14:textId="77777777" w:rsidTr="004F0C45">
        <w:tc>
          <w:tcPr>
            <w:tcW w:w="815" w:type="dxa"/>
            <w:shd w:val="clear" w:color="auto" w:fill="auto"/>
          </w:tcPr>
          <w:p w14:paraId="1CF1F964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09F93418" w14:textId="4DC9E43D" w:rsidR="000C0189" w:rsidRDefault="003832F7" w:rsidP="00794E25">
            <w:p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แนวคิดการจัดการ </w:t>
            </w:r>
          </w:p>
          <w:p w14:paraId="38502A20" w14:textId="77777777" w:rsidR="000C0189" w:rsidRPr="004A53EE" w:rsidRDefault="000C0189" w:rsidP="00794E2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auto"/>
          </w:tcPr>
          <w:p w14:paraId="766CEA4F" w14:textId="77777777" w:rsidR="000C0189" w:rsidRDefault="000C0189" w:rsidP="00794E2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</w:p>
          <w:p w14:paraId="4B65CCFD" w14:textId="77777777" w:rsidR="000C0189" w:rsidRPr="00AF064E" w:rsidRDefault="000C0189" w:rsidP="00794E2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คิดโครงการละครเวที</w:t>
            </w:r>
          </w:p>
          <w:p w14:paraId="1B75DC28" w14:textId="77777777" w:rsidR="000C0189" w:rsidRDefault="000C0189" w:rsidP="00794E25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14:paraId="138BA0A2" w14:textId="77777777" w:rsidR="00C544BF" w:rsidRPr="00C544BF" w:rsidRDefault="00C544BF" w:rsidP="00C544BF">
            <w:pPr>
              <w:pStyle w:val="aa"/>
              <w:spacing w:after="0" w:line="240" w:lineRule="auto"/>
              <w:ind w:left="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- มอบหมายการทำโครงงานเดี่ยวและกลุ่ม</w:t>
            </w:r>
          </w:p>
        </w:tc>
        <w:tc>
          <w:tcPr>
            <w:tcW w:w="992" w:type="dxa"/>
            <w:shd w:val="clear" w:color="auto" w:fill="auto"/>
          </w:tcPr>
          <w:p w14:paraId="6E9E1FDF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339909E" w14:textId="363A19CA" w:rsidR="000C0189" w:rsidRPr="00B111B8" w:rsidRDefault="003832F7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832F7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75179EF8" w14:textId="77777777" w:rsidTr="004F0C45">
        <w:tc>
          <w:tcPr>
            <w:tcW w:w="815" w:type="dxa"/>
            <w:shd w:val="clear" w:color="auto" w:fill="auto"/>
          </w:tcPr>
          <w:p w14:paraId="1B208E40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4AFDDA95" w14:textId="3C4B625F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กระบวนการจัดการ1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การวางแผน</w:t>
            </w:r>
          </w:p>
          <w:p w14:paraId="07B75BDA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204B65E1" w14:textId="77777777" w:rsidR="003832F7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</w:t>
            </w:r>
          </w:p>
          <w:p w14:paraId="07903E9C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ค้นคว้าข้อมูลทีวีดิจิตอล</w:t>
            </w:r>
          </w:p>
          <w:p w14:paraId="43BEA04B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03182AE0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1318DBE" w14:textId="5C6887AB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B4842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1B067867" w14:textId="77777777" w:rsidTr="004F0C45">
        <w:tc>
          <w:tcPr>
            <w:tcW w:w="815" w:type="dxa"/>
            <w:shd w:val="clear" w:color="auto" w:fill="auto"/>
          </w:tcPr>
          <w:p w14:paraId="263A84FC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2E0C78D0" w14:textId="2105470F" w:rsidR="003832F7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กระบวนการจัดการ 2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การจัดองค์กร</w:t>
            </w:r>
          </w:p>
          <w:p w14:paraId="2F837F0F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auto"/>
          </w:tcPr>
          <w:p w14:paraId="62AE1E77" w14:textId="77777777" w:rsidR="003832F7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</w:t>
            </w:r>
          </w:p>
          <w:p w14:paraId="4CD3A807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6EE1E47D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B078858" w14:textId="23CA016B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B4842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5273D22A" w14:textId="77777777" w:rsidTr="004F0C45">
        <w:tc>
          <w:tcPr>
            <w:tcW w:w="815" w:type="dxa"/>
            <w:shd w:val="clear" w:color="auto" w:fill="auto"/>
          </w:tcPr>
          <w:p w14:paraId="6245D890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2383" w:type="dxa"/>
            <w:shd w:val="clear" w:color="auto" w:fill="auto"/>
          </w:tcPr>
          <w:p w14:paraId="2C9201A7" w14:textId="661399FD" w:rsidR="003832F7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กระบวนการจัดการ 3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ภาวะผู้นำ</w:t>
            </w:r>
          </w:p>
          <w:p w14:paraId="78562860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1C57DA5F" w14:textId="77777777" w:rsidR="003832F7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      </w:t>
            </w:r>
          </w:p>
          <w:p w14:paraId="71612CC6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ฝึกเขียน “กำหนดการโครงการ”</w:t>
            </w:r>
          </w:p>
          <w:p w14:paraId="37FFA5F6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658E95EC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A1A6A7C" w14:textId="34207920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B4842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07CA4756" w14:textId="77777777" w:rsidTr="004F0C45">
        <w:tc>
          <w:tcPr>
            <w:tcW w:w="815" w:type="dxa"/>
            <w:shd w:val="clear" w:color="auto" w:fill="auto"/>
          </w:tcPr>
          <w:p w14:paraId="40527B29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374BAEEF" w14:textId="44A5CE99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กระบวนการจัดการ 3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การควบคุมดูแล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6D82D4E6" w14:textId="77777777" w:rsidR="003832F7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</w:t>
            </w:r>
          </w:p>
          <w:p w14:paraId="4F2E5FBC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411B8397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ให้นักศึกษาทำ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ตารางงาน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โครงการ</w:t>
            </w:r>
          </w:p>
          <w:p w14:paraId="57941EF5" w14:textId="77777777" w:rsidR="003832F7" w:rsidRDefault="003832F7" w:rsidP="003832F7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14:paraId="68747471" w14:textId="77777777" w:rsidR="003832F7" w:rsidRPr="00834400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834400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- แบบฝึกหัดทำ </w:t>
            </w:r>
            <w:r w:rsidRPr="00834400">
              <w:rPr>
                <w:rFonts w:ascii="Angsana New" w:hAnsi="Angsana New"/>
                <w:b/>
                <w:sz w:val="32"/>
                <w:szCs w:val="32"/>
                <w:lang w:bidi="th-TH"/>
              </w:rPr>
              <w:t>Master Plan</w:t>
            </w:r>
          </w:p>
        </w:tc>
        <w:tc>
          <w:tcPr>
            <w:tcW w:w="992" w:type="dxa"/>
            <w:shd w:val="clear" w:color="auto" w:fill="auto"/>
          </w:tcPr>
          <w:p w14:paraId="56A41247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F5E17F7" w14:textId="3CCE060F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138F7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65AD18C3" w14:textId="77777777" w:rsidTr="004F0C45">
        <w:tc>
          <w:tcPr>
            <w:tcW w:w="815" w:type="dxa"/>
            <w:shd w:val="clear" w:color="auto" w:fill="auto"/>
          </w:tcPr>
          <w:p w14:paraId="761F513B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2A7C3DF8" w14:textId="77777777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การทำงบประมาณ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 xml:space="preserve">  Financing : Budget paretic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7B621E8B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</w:t>
            </w:r>
          </w:p>
          <w:p w14:paraId="7E3AB753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2D97DCAC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ให้นักศึกษาทำ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งบประมาณ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โครงการ</w:t>
            </w:r>
          </w:p>
          <w:p w14:paraId="35F96D27" w14:textId="77777777" w:rsidR="003832F7" w:rsidRDefault="003832F7" w:rsidP="003832F7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14:paraId="3CDD53A0" w14:textId="77777777" w:rsidR="003832F7" w:rsidRDefault="003832F7" w:rsidP="003832F7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834400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แบบฝึกหัดทำงบประมาณโครงการ</w:t>
            </w:r>
          </w:p>
          <w:p w14:paraId="11DDEE87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0C0189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มอบหมายให้นักศึกษาเข้าร่วมกิจกรรม/โครงการภายในและภายนอกสาขา</w:t>
            </w:r>
          </w:p>
        </w:tc>
        <w:tc>
          <w:tcPr>
            <w:tcW w:w="992" w:type="dxa"/>
            <w:shd w:val="clear" w:color="auto" w:fill="auto"/>
          </w:tcPr>
          <w:p w14:paraId="0A147CE0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F0749F5" w14:textId="7D4FEC83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138F7">
              <w:rPr>
                <w:cs/>
                <w:lang w:bidi="th-TH"/>
              </w:rPr>
              <w:t>อ.อรรจน์ จินดาพล</w:t>
            </w:r>
          </w:p>
        </w:tc>
      </w:tr>
      <w:tr w:rsidR="000C0189" w:rsidRPr="004F0C45" w14:paraId="2D47A0BA" w14:textId="77777777" w:rsidTr="005B1ADA">
        <w:tc>
          <w:tcPr>
            <w:tcW w:w="815" w:type="dxa"/>
            <w:shd w:val="clear" w:color="auto" w:fill="auto"/>
          </w:tcPr>
          <w:p w14:paraId="3C9BEC19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8224" w:type="dxa"/>
            <w:gridSpan w:val="4"/>
            <w:shd w:val="clear" w:color="auto" w:fill="auto"/>
          </w:tcPr>
          <w:p w14:paraId="44BD4D34" w14:textId="17124BDB" w:rsidR="000C0189" w:rsidRPr="004A53EE" w:rsidRDefault="003832F7" w:rsidP="00794E25">
            <w:pPr>
              <w:jc w:val="center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หยุดกลางภาค</w:t>
            </w:r>
          </w:p>
        </w:tc>
      </w:tr>
      <w:tr w:rsidR="003832F7" w:rsidRPr="004F0C45" w14:paraId="14761295" w14:textId="77777777" w:rsidTr="005B1ADA">
        <w:tc>
          <w:tcPr>
            <w:tcW w:w="815" w:type="dxa"/>
            <w:shd w:val="clear" w:color="auto" w:fill="auto"/>
          </w:tcPr>
          <w:p w14:paraId="2FEDDB6F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5307FF53" w14:textId="77777777" w:rsidR="003832F7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การตลาด 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>Easy marketing for producer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14:paraId="74DAF05C" w14:textId="77777777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0E43F821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</w:p>
          <w:p w14:paraId="6092C375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7961458E" w14:textId="77777777" w:rsidR="003832F7" w:rsidRPr="00AF064E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วางแผนการตลาด</w:t>
            </w:r>
          </w:p>
          <w:p w14:paraId="23B64190" w14:textId="77777777" w:rsidR="003832F7" w:rsidRPr="001E553D" w:rsidRDefault="003832F7" w:rsidP="003832F7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1FDF739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7020B3E" w14:textId="710A438F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416F1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11F3319C" w14:textId="77777777" w:rsidTr="005B1ADA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0B3956E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9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4785262" w14:textId="77777777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การโฆษณา-ประชาสัมพันธ์</w:t>
            </w:r>
          </w:p>
          <w:p w14:paraId="26FD6700" w14:textId="77777777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26525F7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</w:p>
          <w:p w14:paraId="5D6E730F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7140E9BA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วางแผนประชาสัมพันธ์</w:t>
            </w:r>
          </w:p>
          <w:p w14:paraId="62537842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37396733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038E698" w14:textId="6104623A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416F1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7FA9F1AC" w14:textId="77777777" w:rsidTr="005B1ADA">
        <w:tc>
          <w:tcPr>
            <w:tcW w:w="815" w:type="dxa"/>
            <w:shd w:val="clear" w:color="auto" w:fill="auto"/>
          </w:tcPr>
          <w:p w14:paraId="39C2DFBA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14:paraId="040DA2F0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- 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จัดทำสื่อประชาสัมพันธ์ 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: 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โปสเตอร์ สูจิบัตร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บัตร สำหรับการแสดง</w:t>
            </w:r>
          </w:p>
          <w:p w14:paraId="1A3085CA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- 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การเ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ลือกสถานที่ 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>Locations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52895D7D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</w:p>
          <w:p w14:paraId="7AD46CB5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425B55F6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ให้นักศึกษาทำ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สื่อประชาสัมพันธ์</w:t>
            </w:r>
          </w:p>
          <w:p w14:paraId="44FDA219" w14:textId="77777777" w:rsidR="003832F7" w:rsidRDefault="003832F7" w:rsidP="003832F7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14:paraId="514069DB" w14:textId="77777777" w:rsidR="003832F7" w:rsidRPr="00C544BF" w:rsidRDefault="003832F7" w:rsidP="003832F7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C544BF">
              <w:rPr>
                <w:rFonts w:ascii="Angsana New" w:hAnsi="Angsana New"/>
                <w:b/>
                <w:sz w:val="32"/>
                <w:szCs w:val="32"/>
                <w:lang w:bidi="th-TH"/>
              </w:rPr>
              <w:t xml:space="preserve">- </w:t>
            </w:r>
            <w:r w:rsidRPr="00C544BF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แบบฝึกหัดสร้างชิ้นงาน โปสเตอร์ สูจิบัตร บัตร ทีเซอร์</w:t>
            </w:r>
          </w:p>
        </w:tc>
        <w:tc>
          <w:tcPr>
            <w:tcW w:w="992" w:type="dxa"/>
            <w:shd w:val="clear" w:color="auto" w:fill="auto"/>
          </w:tcPr>
          <w:p w14:paraId="2F29C90E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112F766" w14:textId="4B2A0F55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31D0B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5F0A299F" w14:textId="77777777" w:rsidTr="005B1ADA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5A949CC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A80E9C2" w14:textId="77777777" w:rsidR="003832F7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การคัดเลือก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และกำหนดตัว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นักแสดง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 xml:space="preserve"> Casting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14:paraId="7E94785C" w14:textId="77777777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  <w:p w14:paraId="20DA6D2A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69AB4F4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</w:p>
          <w:p w14:paraId="281CE689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77C4CCD7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ให้นักศึกษ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าจัด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การคัดเลือก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และกำหนดตัว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นักแสดง</w:t>
            </w:r>
          </w:p>
          <w:p w14:paraId="53F3415A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361EED3E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802B4E" w14:textId="005AFA55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31D0B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1D8A8D21" w14:textId="77777777" w:rsidTr="004F0C45">
        <w:tc>
          <w:tcPr>
            <w:tcW w:w="815" w:type="dxa"/>
            <w:shd w:val="clear" w:color="auto" w:fill="auto"/>
          </w:tcPr>
          <w:p w14:paraId="23EBB43F" w14:textId="77777777" w:rsidR="003832F7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383" w:type="dxa"/>
            <w:shd w:val="clear" w:color="auto" w:fill="auto"/>
          </w:tcPr>
          <w:p w14:paraId="246E958D" w14:textId="77777777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า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รเขียนโครงการ 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>How to write proposal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416C12B2" w14:textId="77777777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6A1613A6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</w:p>
          <w:p w14:paraId="6BFCB11A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58231E91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ให้นักศึกษา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เขียนโครงการ</w:t>
            </w:r>
          </w:p>
          <w:p w14:paraId="56587EB6" w14:textId="77777777" w:rsidR="003832F7" w:rsidRDefault="003832F7" w:rsidP="003832F7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14:paraId="1C01E463" w14:textId="77777777" w:rsidR="003832F7" w:rsidRPr="00C544BF" w:rsidRDefault="003832F7" w:rsidP="003832F7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544BF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- แบบฝึกหัดเขียนงาน </w:t>
            </w:r>
            <w:r w:rsidRPr="00C544BF">
              <w:rPr>
                <w:rFonts w:ascii="Angsana New" w:hAnsi="Angsana New"/>
                <w:b/>
                <w:sz w:val="32"/>
                <w:szCs w:val="32"/>
                <w:lang w:bidi="th-TH"/>
              </w:rPr>
              <w:t>proposal</w:t>
            </w:r>
          </w:p>
        </w:tc>
        <w:tc>
          <w:tcPr>
            <w:tcW w:w="992" w:type="dxa"/>
            <w:shd w:val="clear" w:color="auto" w:fill="auto"/>
          </w:tcPr>
          <w:p w14:paraId="0FA35C65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91C4B89" w14:textId="31B371D6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31D0B">
              <w:rPr>
                <w:cs/>
                <w:lang w:bidi="th-TH"/>
              </w:rPr>
              <w:t>อ.อรรจน์ จินดาพล</w:t>
            </w:r>
          </w:p>
        </w:tc>
      </w:tr>
      <w:tr w:rsidR="000C0189" w:rsidRPr="004F0C45" w14:paraId="16A3B53E" w14:textId="77777777" w:rsidTr="004F0C45">
        <w:tc>
          <w:tcPr>
            <w:tcW w:w="815" w:type="dxa"/>
            <w:shd w:val="clear" w:color="auto" w:fill="auto"/>
          </w:tcPr>
          <w:p w14:paraId="6754F3F7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13</w:t>
            </w:r>
          </w:p>
        </w:tc>
        <w:tc>
          <w:tcPr>
            <w:tcW w:w="2383" w:type="dxa"/>
            <w:shd w:val="clear" w:color="auto" w:fill="auto"/>
          </w:tcPr>
          <w:p w14:paraId="412047C9" w14:textId="77777777" w:rsidR="000C0189" w:rsidRPr="004A53EE" w:rsidRDefault="000C0189" w:rsidP="00794E2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การนำเสนอโครงการ 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</w:rPr>
              <w:t>How to presentation</w:t>
            </w:r>
          </w:p>
        </w:tc>
        <w:tc>
          <w:tcPr>
            <w:tcW w:w="2439" w:type="dxa"/>
            <w:shd w:val="clear" w:color="auto" w:fill="auto"/>
          </w:tcPr>
          <w:p w14:paraId="0E6EC9EE" w14:textId="77777777" w:rsidR="000C0189" w:rsidRDefault="000C0189" w:rsidP="00794E2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</w:t>
            </w:r>
          </w:p>
          <w:p w14:paraId="4B45761E" w14:textId="77777777" w:rsidR="000C0189" w:rsidRPr="00AF064E" w:rsidRDefault="000C0189" w:rsidP="00794E2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42D141C1" w14:textId="77777777" w:rsidR="000C0189" w:rsidRPr="00AF064E" w:rsidRDefault="000C0189" w:rsidP="00794E2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ให้นักศึกษา</w:t>
            </w: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นำเสนอโครงการ</w:t>
            </w:r>
          </w:p>
          <w:p w14:paraId="70D44F52" w14:textId="77777777" w:rsidR="000C0189" w:rsidRPr="00C21684" w:rsidRDefault="000C0189" w:rsidP="00794E2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1BF3DE33" w14:textId="77777777" w:rsidR="000C0189" w:rsidRPr="004F0C45" w:rsidRDefault="000C0189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5A00318" w14:textId="05BA5795" w:rsidR="000C0189" w:rsidRPr="00B111B8" w:rsidRDefault="003832F7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832F7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5C5A9D56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16CD960" w14:textId="77777777" w:rsidR="003832F7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7DC0726" w14:textId="5E1997C9" w:rsidR="003832F7" w:rsidRPr="004A53EE" w:rsidRDefault="003832F7" w:rsidP="003832F7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4A53EE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การจัดแสดง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F0B1D62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</w:p>
          <w:p w14:paraId="68733DF9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จัดการแสดง</w:t>
            </w:r>
          </w:p>
          <w:p w14:paraId="281D5F96" w14:textId="77777777" w:rsidR="003832F7" w:rsidRPr="00AF064E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992" w:type="dxa"/>
            <w:shd w:val="clear" w:color="auto" w:fill="auto"/>
          </w:tcPr>
          <w:p w14:paraId="09E8C713" w14:textId="77777777" w:rsidR="003832F7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29E59D" w14:textId="40888CEB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D0FEB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07F1C3CB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B52DC43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4D8BF05" w14:textId="77777777" w:rsidR="003832F7" w:rsidRPr="00633B04" w:rsidRDefault="003832F7" w:rsidP="003832F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การประเมินผลโครงการ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A250400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PowerPoint </w:t>
            </w: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บรรยายเนื้อหา 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</w:p>
          <w:p w14:paraId="19173E08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ตัวอย่างชิ้นงาน</w:t>
            </w:r>
          </w:p>
          <w:p w14:paraId="2BB37E11" w14:textId="77777777" w:rsidR="003832F7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- สื่อการสอน </w:t>
            </w:r>
            <w:r w:rsidRPr="00AF064E">
              <w:rPr>
                <w:rFonts w:ascii="Angsana New" w:hAnsi="Angsana New"/>
                <w:bCs/>
                <w:sz w:val="32"/>
                <w:szCs w:val="32"/>
                <w:lang w:bidi="th-TH"/>
              </w:rPr>
              <w:t>E-learning</w:t>
            </w:r>
          </w:p>
          <w:p w14:paraId="1FF81EC1" w14:textId="77777777" w:rsidR="003832F7" w:rsidRPr="00834400" w:rsidRDefault="003832F7" w:rsidP="003832F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AF064E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จัดทำ</w:t>
            </w:r>
            <w:r w:rsidRPr="004A53E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ประเมินผลโครงการ</w:t>
            </w:r>
          </w:p>
        </w:tc>
        <w:tc>
          <w:tcPr>
            <w:tcW w:w="992" w:type="dxa"/>
            <w:shd w:val="clear" w:color="auto" w:fill="auto"/>
          </w:tcPr>
          <w:p w14:paraId="0CC09E05" w14:textId="77777777" w:rsidR="003832F7" w:rsidRPr="004F0C45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47AD95E" w14:textId="0E01B284" w:rsidR="003832F7" w:rsidRPr="00B111B8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D0FEB">
              <w:rPr>
                <w:cs/>
                <w:lang w:bidi="th-TH"/>
              </w:rPr>
              <w:t>อ.อรรจน์ จินดาพล</w:t>
            </w:r>
          </w:p>
        </w:tc>
      </w:tr>
      <w:tr w:rsidR="003832F7" w:rsidRPr="004F0C45" w14:paraId="6B77A76E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6A6BD1A" w14:textId="215AD6E1" w:rsidR="003832F7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5B150C1" w14:textId="0C460233" w:rsidR="003832F7" w:rsidRPr="004A53EE" w:rsidRDefault="003832F7" w:rsidP="003832F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E73F2CC" w14:textId="77777777" w:rsidR="003832F7" w:rsidRPr="00AF064E" w:rsidRDefault="003832F7" w:rsidP="003832F7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21367186" w14:textId="77777777" w:rsidR="003832F7" w:rsidRDefault="003832F7" w:rsidP="003832F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ADED5C" w14:textId="77777777" w:rsidR="003832F7" w:rsidRPr="004D0FEB" w:rsidRDefault="003832F7" w:rsidP="003832F7">
            <w:pPr>
              <w:tabs>
                <w:tab w:val="left" w:pos="360"/>
              </w:tabs>
              <w:jc w:val="center"/>
              <w:rPr>
                <w:cs/>
                <w:lang w:bidi="th-TH"/>
              </w:rPr>
            </w:pPr>
          </w:p>
        </w:tc>
      </w:tr>
      <w:tr w:rsidR="00062B2E" w:rsidRPr="004F0C45" w14:paraId="4F0A7658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0F1A6" w14:textId="77777777" w:rsidR="00062B2E" w:rsidRPr="00D82F83" w:rsidRDefault="00062B2E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82F83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16736245" w14:textId="772C480D" w:rsidR="00062B2E" w:rsidRPr="00D82F83" w:rsidRDefault="003832F7" w:rsidP="00D82F8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638DB94C" w14:textId="77777777" w:rsidR="00062B2E" w:rsidRPr="004F0C45" w:rsidRDefault="00062B2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5F6AF0B9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24A1D27C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611297BB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A63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2C7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4AD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8D60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A73CDC" w14:paraId="2F42D251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484" w14:textId="77777777" w:rsidR="0040617C" w:rsidRPr="00A73CDC" w:rsidRDefault="00A73CDC" w:rsidP="00A73CD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2.1, 3.</w:t>
            </w:r>
            <w:r w:rsidRPr="00A73CDC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ECB" w14:textId="77777777" w:rsidR="0040617C" w:rsidRPr="00A73CDC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73CD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620" w14:textId="77777777" w:rsidR="0040617C" w:rsidRPr="00A73CDC" w:rsidRDefault="00062B2E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BD4" w14:textId="77777777" w:rsidR="0040617C" w:rsidRPr="00A73CDC" w:rsidRDefault="00834400" w:rsidP="00062B2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2</w:t>
            </w:r>
            <w:r w:rsidR="0040617C" w:rsidRPr="00A73CDC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40617C"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40617C" w:rsidRPr="00A73CDC" w14:paraId="59E80AD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4026" w14:textId="77777777" w:rsidR="0040617C" w:rsidRPr="00A73CDC" w:rsidRDefault="0040617C" w:rsidP="00A73CD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73CD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="00A73CDC"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2.1, </w:t>
            </w:r>
            <w:r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9A9" w14:textId="77777777" w:rsidR="0040617C" w:rsidRPr="00A73CDC" w:rsidRDefault="0040617C" w:rsidP="00A73CD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A73CD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A73CD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A73CD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A73CDC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9A7" w14:textId="77777777" w:rsidR="0040617C" w:rsidRPr="00A73CDC" w:rsidRDefault="0040617C" w:rsidP="00A73CDC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73CD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CAA" w14:textId="77777777" w:rsidR="0040617C" w:rsidRPr="00A73CDC" w:rsidRDefault="00062B2E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10</w:t>
            </w:r>
            <w:r w:rsidR="0040617C"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1185ED29" w14:textId="77777777" w:rsidR="0040617C" w:rsidRPr="00A73CDC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A73CDC" w14:paraId="72F9EC6E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F37" w14:textId="77777777" w:rsidR="0040617C" w:rsidRPr="00A73CDC" w:rsidRDefault="0055330A" w:rsidP="00A73CD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2.1, </w:t>
            </w:r>
            <w:r w:rsidR="00A73CDC"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3.</w:t>
            </w:r>
            <w:r w:rsidR="00A73CDC" w:rsidRPr="00A73CDC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 xml:space="preserve">2, </w:t>
            </w:r>
            <w:r w:rsidR="0040617C"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64B" w14:textId="77777777" w:rsidR="0040617C" w:rsidRDefault="00834400" w:rsidP="00062B2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แบบฝึกหัดชิ้นงาน</w:t>
            </w:r>
          </w:p>
          <w:p w14:paraId="12EEAF66" w14:textId="77777777" w:rsidR="00834400" w:rsidRDefault="00834400" w:rsidP="00062B2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การนำเสนอชิ้นงาน</w:t>
            </w:r>
          </w:p>
          <w:p w14:paraId="69CB9FB6" w14:textId="77777777" w:rsidR="00BB6379" w:rsidRPr="00A73CDC" w:rsidRDefault="00BB6379" w:rsidP="00062B2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51C9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ตัวเล่มรายงานประกอบผลงาน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A25" w14:textId="77777777" w:rsidR="00C43F18" w:rsidRPr="00A73CDC" w:rsidRDefault="0083440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F09" w14:textId="77777777" w:rsidR="0040617C" w:rsidRDefault="0083440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70</w:t>
            </w:r>
            <w:r w:rsidR="0040617C" w:rsidRPr="00A73CDC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64C4F50D" w14:textId="77777777" w:rsidR="00C43F18" w:rsidRPr="00A73CDC" w:rsidRDefault="00EF3594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14:paraId="78F029B3" w14:textId="77777777" w:rsidR="00B42C03" w:rsidRDefault="00B42C03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307CAE0A" w14:textId="77777777" w:rsidR="002A62BE" w:rsidRPr="00AA468D" w:rsidRDefault="002A62BE" w:rsidP="00AA468D">
      <w:pPr>
        <w:rPr>
          <w:lang w:bidi="th-TH"/>
        </w:rPr>
      </w:pPr>
    </w:p>
    <w:p w14:paraId="3A2D92C5" w14:textId="77777777" w:rsidR="007A71DE" w:rsidRPr="00436FEA" w:rsidRDefault="00465B60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16460F1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2E7BB1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F0059E4" w14:textId="77777777" w:rsidR="0055330A" w:rsidRDefault="00A73CDC" w:rsidP="0055330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0E447A" w:rsidRPr="000E447A">
        <w:rPr>
          <w:rFonts w:ascii="db_helvethaicamon_x65_med" w:hAnsi="db_helvethaicamon_x65_med"/>
          <w:color w:val="000000"/>
          <w:sz w:val="32"/>
          <w:szCs w:val="32"/>
          <w:cs/>
          <w:lang w:bidi="th-TH"/>
        </w:rPr>
        <w:t xml:space="preserve">รศ.ดร.กำจร </w:t>
      </w:r>
      <w:proofErr w:type="spellStart"/>
      <w:r w:rsidR="000E447A" w:rsidRPr="000E447A">
        <w:rPr>
          <w:rFonts w:ascii="db_helvethaicamon_x65_med" w:hAnsi="db_helvethaicamon_x65_med"/>
          <w:color w:val="000000"/>
          <w:sz w:val="32"/>
          <w:szCs w:val="32"/>
          <w:cs/>
          <w:lang w:bidi="th-TH"/>
        </w:rPr>
        <w:t>หลุย</w:t>
      </w:r>
      <w:proofErr w:type="spellEnd"/>
      <w:r w:rsidR="000E447A" w:rsidRPr="000E447A">
        <w:rPr>
          <w:rFonts w:ascii="db_helvethaicamon_x65_med" w:hAnsi="db_helvethaicamon_x65_med"/>
          <w:color w:val="000000"/>
          <w:sz w:val="32"/>
          <w:szCs w:val="32"/>
          <w:cs/>
          <w:lang w:bidi="th-TH"/>
        </w:rPr>
        <w:t>ยะพงศ์และคณะ</w:t>
      </w:r>
      <w:r w:rsidR="0055330A" w:rsidRPr="000E447A">
        <w:rPr>
          <w:rFonts w:ascii="Angsana New" w:hAnsi="Angsana New" w:hint="cs"/>
          <w:sz w:val="32"/>
          <w:szCs w:val="32"/>
          <w:cs/>
          <w:lang w:bidi="th-TH"/>
        </w:rPr>
        <w:t xml:space="preserve">, </w:t>
      </w:r>
      <w:r w:rsidR="000E447A" w:rsidRPr="000E447A">
        <w:rPr>
          <w:rFonts w:ascii="db_helvethaicamon_x65_med" w:hAnsi="db_helvethaicamon_x65_med"/>
          <w:color w:val="000000"/>
          <w:sz w:val="32"/>
          <w:szCs w:val="32"/>
          <w:u w:val="single"/>
          <w:cs/>
          <w:lang w:bidi="th-TH"/>
        </w:rPr>
        <w:t>การบริหารงานภาพยนตร์</w:t>
      </w:r>
      <w:r w:rsidR="000E447A" w:rsidRPr="000E447A">
        <w:rPr>
          <w:rFonts w:ascii="db_helvethaicamon_x65_med" w:hAnsi="db_helvethaicamon_x65_med" w:hint="cs"/>
          <w:color w:val="000000"/>
          <w:sz w:val="32"/>
          <w:szCs w:val="32"/>
          <w:u w:val="single"/>
          <w:cs/>
          <w:lang w:bidi="th-TH"/>
        </w:rPr>
        <w:t>.</w:t>
      </w:r>
      <w:r w:rsidR="000E447A" w:rsidRPr="000E447A">
        <w:rPr>
          <w:rFonts w:ascii="db_helvethaicamon_x65_med" w:hAnsi="db_helvethaicamon_x65_med" w:hint="cs"/>
          <w:color w:val="000000"/>
          <w:sz w:val="32"/>
          <w:szCs w:val="32"/>
          <w:cs/>
          <w:lang w:bidi="th-TH"/>
        </w:rPr>
        <w:t xml:space="preserve"> </w:t>
      </w:r>
      <w:r w:rsidR="000E447A" w:rsidRPr="000E447A">
        <w:rPr>
          <w:rFonts w:ascii="Angsana New" w:hAnsi="Angsana New" w:hint="cs"/>
          <w:sz w:val="32"/>
          <w:szCs w:val="32"/>
          <w:cs/>
          <w:lang w:bidi="th-TH"/>
        </w:rPr>
        <w:t>สุโขทัยธรรมา</w:t>
      </w:r>
      <w:proofErr w:type="spellStart"/>
      <w:r w:rsidR="000E447A" w:rsidRPr="000E447A">
        <w:rPr>
          <w:rFonts w:ascii="Angsana New" w:hAnsi="Angsana New" w:hint="cs"/>
          <w:sz w:val="32"/>
          <w:szCs w:val="32"/>
          <w:cs/>
          <w:lang w:bidi="th-TH"/>
        </w:rPr>
        <w:t>ธิ</w:t>
      </w:r>
      <w:proofErr w:type="spellEnd"/>
      <w:r w:rsidR="000E447A" w:rsidRPr="000E447A">
        <w:rPr>
          <w:rFonts w:ascii="Angsana New" w:hAnsi="Angsana New" w:hint="cs"/>
          <w:sz w:val="32"/>
          <w:szCs w:val="32"/>
          <w:cs/>
          <w:lang w:bidi="th-TH"/>
        </w:rPr>
        <w:t>ราช</w:t>
      </w:r>
      <w:r w:rsidR="0055330A" w:rsidRPr="000E447A">
        <w:rPr>
          <w:rFonts w:ascii="Angsana New" w:hAnsi="Angsana New" w:hint="cs"/>
          <w:sz w:val="32"/>
          <w:szCs w:val="32"/>
          <w:cs/>
          <w:lang w:bidi="th-TH"/>
        </w:rPr>
        <w:t>, 2558.</w:t>
      </w:r>
    </w:p>
    <w:p w14:paraId="1B852F38" w14:textId="77777777" w:rsidR="000E447A" w:rsidRDefault="000E447A" w:rsidP="000E447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0E447A">
        <w:rPr>
          <w:rFonts w:ascii="Angsana New" w:hAnsi="Angsana New" w:hint="cs"/>
          <w:sz w:val="32"/>
          <w:szCs w:val="32"/>
          <w:cs/>
          <w:lang w:bidi="th-TH"/>
        </w:rPr>
        <w:t>สุโขทัยธรรมา</w:t>
      </w:r>
      <w:proofErr w:type="spellStart"/>
      <w:r w:rsidRPr="000E447A">
        <w:rPr>
          <w:rFonts w:ascii="Angsana New" w:hAnsi="Angsana New" w:hint="cs"/>
          <w:sz w:val="32"/>
          <w:szCs w:val="32"/>
          <w:cs/>
          <w:lang w:bidi="th-TH"/>
        </w:rPr>
        <w:t>ธิ</w:t>
      </w:r>
      <w:proofErr w:type="spellEnd"/>
      <w:r w:rsidRPr="000E447A">
        <w:rPr>
          <w:rFonts w:ascii="Angsana New" w:hAnsi="Angsana New" w:hint="cs"/>
          <w:sz w:val="32"/>
          <w:szCs w:val="32"/>
          <w:cs/>
          <w:lang w:bidi="th-TH"/>
        </w:rPr>
        <w:t xml:space="preserve">ราช, </w:t>
      </w:r>
      <w:r w:rsidRPr="000E447A">
        <w:rPr>
          <w:rFonts w:ascii="db_helvethaicamon_x65_med" w:hAnsi="db_helvethaicamon_x65_med"/>
          <w:color w:val="000000"/>
          <w:sz w:val="32"/>
          <w:szCs w:val="32"/>
          <w:u w:val="single"/>
          <w:cs/>
          <w:lang w:bidi="th-TH"/>
        </w:rPr>
        <w:t>การบริหารงาน</w:t>
      </w:r>
      <w:r w:rsidRPr="000E447A">
        <w:rPr>
          <w:rFonts w:ascii="db_helvethaicamon_x65_med" w:hAnsi="db_helvethaicamon_x65_med" w:hint="cs"/>
          <w:color w:val="000000"/>
          <w:sz w:val="32"/>
          <w:szCs w:val="32"/>
          <w:u w:val="single"/>
          <w:cs/>
          <w:lang w:bidi="th-TH"/>
        </w:rPr>
        <w:t>วิทยุโทรทัศน์.</w:t>
      </w:r>
      <w:r w:rsidRPr="000E447A">
        <w:rPr>
          <w:rFonts w:ascii="db_helvethaicamon_x65_med" w:hAnsi="db_helvethaicamon_x65_med" w:hint="cs"/>
          <w:color w:val="000000"/>
          <w:sz w:val="32"/>
          <w:szCs w:val="32"/>
          <w:cs/>
          <w:lang w:bidi="th-TH"/>
        </w:rPr>
        <w:t xml:space="preserve"> </w:t>
      </w:r>
      <w:r w:rsidRPr="000E447A">
        <w:rPr>
          <w:rFonts w:ascii="Angsana New" w:hAnsi="Angsana New" w:hint="cs"/>
          <w:sz w:val="32"/>
          <w:szCs w:val="32"/>
          <w:cs/>
          <w:lang w:bidi="th-TH"/>
        </w:rPr>
        <w:t>สุโขทัยธรรมา</w:t>
      </w:r>
      <w:proofErr w:type="spellStart"/>
      <w:r w:rsidRPr="000E447A">
        <w:rPr>
          <w:rFonts w:ascii="Angsana New" w:hAnsi="Angsana New" w:hint="cs"/>
          <w:sz w:val="32"/>
          <w:szCs w:val="32"/>
          <w:cs/>
          <w:lang w:bidi="th-TH"/>
        </w:rPr>
        <w:t>ธิ</w:t>
      </w:r>
      <w:proofErr w:type="spellEnd"/>
      <w:r w:rsidRPr="000E447A">
        <w:rPr>
          <w:rFonts w:ascii="Angsana New" w:hAnsi="Angsana New" w:hint="cs"/>
          <w:sz w:val="32"/>
          <w:szCs w:val="32"/>
          <w:cs/>
          <w:lang w:bidi="th-TH"/>
        </w:rPr>
        <w:t>ราช, 2558.</w:t>
      </w:r>
    </w:p>
    <w:p w14:paraId="5F71490D" w14:textId="77777777" w:rsidR="000E447A" w:rsidRDefault="00A61E3F" w:rsidP="00A61E3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สุรพง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ษ์</w:t>
      </w:r>
      <w:proofErr w:type="spellEnd"/>
      <w:r>
        <w:rPr>
          <w:rFonts w:ascii="Angsana New" w:hAnsi="Angsana New" w:hint="cs"/>
          <w:sz w:val="32"/>
          <w:szCs w:val="32"/>
          <w:cs/>
          <w:lang w:bidi="th-TH"/>
        </w:rPr>
        <w:t xml:space="preserve"> โสธนะเสถียร และคณะ. </w:t>
      </w:r>
      <w:r w:rsidRPr="00A61E3F">
        <w:rPr>
          <w:rFonts w:ascii="Angsana New" w:hAnsi="Angsana New" w:hint="cs"/>
          <w:sz w:val="32"/>
          <w:szCs w:val="32"/>
          <w:u w:val="single"/>
          <w:cs/>
          <w:lang w:bidi="th-TH"/>
        </w:rPr>
        <w:t>การบริหารงานวิทยุโทรทัศน์.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จุฬาลงกรณ์มหาวิทยาลัย, 2551.</w:t>
      </w:r>
      <w:r w:rsidRPr="000E447A">
        <w:rPr>
          <w:rFonts w:ascii="Angsana New" w:hAnsi="Angsana New" w:hint="cs"/>
          <w:sz w:val="32"/>
          <w:szCs w:val="32"/>
          <w:lang w:bidi="th-TH"/>
        </w:rPr>
        <w:t xml:space="preserve"> </w:t>
      </w:r>
    </w:p>
    <w:p w14:paraId="180C67C8" w14:textId="77777777" w:rsidR="00A61E3F" w:rsidRDefault="00A61E3F" w:rsidP="00A61E3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เกรียงไกร กา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ญจ</w:t>
      </w:r>
      <w:proofErr w:type="spellEnd"/>
      <w:r>
        <w:rPr>
          <w:rFonts w:ascii="Angsana New" w:hAnsi="Angsana New" w:hint="cs"/>
          <w:sz w:val="32"/>
          <w:szCs w:val="32"/>
          <w:cs/>
          <w:lang w:bidi="th-TH"/>
        </w:rPr>
        <w:t xml:space="preserve">นะโภคิน. </w:t>
      </w:r>
      <w:r w:rsidRPr="00A61E3F">
        <w:rPr>
          <w:rFonts w:ascii="Angsana New" w:hAnsi="Angsana New"/>
          <w:sz w:val="36"/>
          <w:szCs w:val="36"/>
          <w:u w:val="single"/>
          <w:lang w:bidi="th-TH"/>
        </w:rPr>
        <w:t>Event Marketing</w:t>
      </w:r>
      <w:r>
        <w:rPr>
          <w:rFonts w:ascii="Angsana New" w:hAnsi="Angsana New"/>
          <w:sz w:val="32"/>
          <w:szCs w:val="32"/>
          <w:lang w:bidi="th-TH"/>
        </w:rPr>
        <w:t xml:space="preserve">.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สำนักพิมพ์กรุงเทพธุรกิจ, </w:t>
      </w:r>
      <w:r>
        <w:rPr>
          <w:rFonts w:ascii="Angsana New" w:hAnsi="Angsana New"/>
          <w:sz w:val="32"/>
          <w:szCs w:val="32"/>
          <w:lang w:bidi="th-TH"/>
        </w:rPr>
        <w:t>2012.</w:t>
      </w:r>
    </w:p>
    <w:p w14:paraId="2EF61C9A" w14:textId="77777777" w:rsidR="008D6F49" w:rsidRDefault="008D6F49" w:rsidP="0055330A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32B41B95" w14:textId="77777777" w:rsidR="00A73CDC" w:rsidRPr="00FC4C98" w:rsidRDefault="0055330A" w:rsidP="0055330A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eastAsia="th-TH"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2C4F34">
        <w:rPr>
          <w:rFonts w:ascii="Angsana New" w:hAnsi="Angsana New"/>
          <w:sz w:val="32"/>
          <w:szCs w:val="32"/>
          <w:cs/>
        </w:rPr>
        <w:t>กาญจนา  แก้วเทพ.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2C4F34">
        <w:rPr>
          <w:rFonts w:ascii="Angsana New" w:hAnsi="Angsana New"/>
          <w:sz w:val="32"/>
          <w:szCs w:val="32"/>
          <w:u w:val="single"/>
          <w:cs/>
        </w:rPr>
        <w:t>การวิเคราะห์สื่อ</w:t>
      </w:r>
      <w:r w:rsidRPr="002C4F34">
        <w:rPr>
          <w:rFonts w:ascii="Angsana New" w:hAnsi="Angsana New"/>
          <w:sz w:val="32"/>
          <w:szCs w:val="32"/>
          <w:u w:val="single"/>
        </w:rPr>
        <w:t xml:space="preserve"> : </w:t>
      </w:r>
      <w:r w:rsidRPr="002C4F34">
        <w:rPr>
          <w:rFonts w:ascii="Angsana New" w:hAnsi="Angsana New"/>
          <w:sz w:val="32"/>
          <w:szCs w:val="32"/>
          <w:u w:val="single"/>
          <w:cs/>
        </w:rPr>
        <w:t>แนวคิดและเทคนิค.</w:t>
      </w:r>
      <w:r w:rsidRPr="002C4F34">
        <w:rPr>
          <w:rFonts w:ascii="Angsana New" w:hAnsi="Angsana New"/>
          <w:sz w:val="32"/>
          <w:szCs w:val="32"/>
          <w:cs/>
        </w:rPr>
        <w:t xml:space="preserve"> กรุงเทพมหานคร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2C4F34">
        <w:rPr>
          <w:rFonts w:ascii="Angsana New" w:hAnsi="Angsana New"/>
          <w:sz w:val="32"/>
          <w:szCs w:val="32"/>
        </w:rPr>
        <w:t xml:space="preserve">: </w:t>
      </w:r>
      <w:r w:rsidRPr="002C4F34">
        <w:rPr>
          <w:rFonts w:ascii="Angsana New" w:hAnsi="Angsana New"/>
          <w:sz w:val="32"/>
          <w:szCs w:val="32"/>
          <w:cs/>
        </w:rPr>
        <w:t>อินฟินิตี้เพรส,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2C4F34">
        <w:rPr>
          <w:rFonts w:ascii="Angsana New" w:hAnsi="Angsana New"/>
          <w:sz w:val="32"/>
          <w:szCs w:val="32"/>
          <w:cs/>
        </w:rPr>
        <w:t>2547.</w:t>
      </w:r>
      <w:r w:rsidR="00A73CDC">
        <w:rPr>
          <w:rFonts w:ascii="Angsana New" w:hAnsi="Angsana New" w:hint="cs"/>
          <w:sz w:val="32"/>
          <w:szCs w:val="32"/>
          <w:cs/>
          <w:lang w:eastAsia="th-TH" w:bidi="th-TH"/>
        </w:rPr>
        <w:tab/>
      </w:r>
    </w:p>
    <w:p w14:paraId="42930296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1CD71E12" w14:textId="77777777" w:rsidR="00A61E3F" w:rsidRPr="007F5BF2" w:rsidRDefault="00A61E3F" w:rsidP="00A61E3F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94E25">
        <w:rPr>
          <w:rFonts w:ascii="Angsana New" w:hAnsi="Angsana New" w:hint="cs"/>
          <w:b/>
          <w:bCs/>
          <w:cs/>
          <w:lang w:bidi="th-TH"/>
        </w:rPr>
        <w:t xml:space="preserve">         </w:t>
      </w:r>
      <w:r>
        <w:rPr>
          <w:rFonts w:ascii="Angsana New" w:hAnsi="Angsana New"/>
          <w:sz w:val="32"/>
          <w:szCs w:val="32"/>
          <w:cs/>
        </w:rPr>
        <w:t>เสรี</w:t>
      </w:r>
      <w:r>
        <w:rPr>
          <w:rFonts w:ascii="Angsana New" w:hAnsi="Angsana New"/>
          <w:sz w:val="32"/>
          <w:szCs w:val="32"/>
        </w:rPr>
        <w:t xml:space="preserve"> </w:t>
      </w:r>
      <w:r w:rsidRPr="0061600F">
        <w:rPr>
          <w:rFonts w:ascii="Angsana New" w:hAnsi="Angsana New"/>
          <w:sz w:val="32"/>
          <w:szCs w:val="32"/>
          <w:cs/>
        </w:rPr>
        <w:t>วงษ์มณฑา.</w:t>
      </w:r>
      <w:r w:rsidRPr="007F5BF2">
        <w:rPr>
          <w:rFonts w:ascii="Angsana New" w:hAnsi="Angsana New"/>
          <w:sz w:val="32"/>
          <w:szCs w:val="32"/>
          <w:u w:val="single"/>
          <w:cs/>
        </w:rPr>
        <w:t>ครบเครื่องเรื่องการสื่อสารการตลาด</w:t>
      </w:r>
      <w:r w:rsidRPr="0061600F">
        <w:rPr>
          <w:rFonts w:ascii="Angsana New" w:hAnsi="Angsana New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61600F">
        <w:rPr>
          <w:rFonts w:ascii="Angsana New" w:hAnsi="Angsana New"/>
          <w:sz w:val="32"/>
          <w:szCs w:val="32"/>
          <w:cs/>
        </w:rPr>
        <w:t>กรุงเทพมหาน</w:t>
      </w:r>
      <w:r>
        <w:rPr>
          <w:rFonts w:ascii="Angsana New" w:hAnsi="Angsana New"/>
          <w:sz w:val="32"/>
          <w:szCs w:val="32"/>
          <w:cs/>
        </w:rPr>
        <w:t>ค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ร </w:t>
      </w:r>
      <w:r w:rsidRPr="0061600F"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บริษัท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ธรรมสารจำกัด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61600F">
        <w:rPr>
          <w:rFonts w:ascii="Angsana New" w:hAnsi="Angsana New"/>
          <w:sz w:val="32"/>
          <w:szCs w:val="32"/>
          <w:cs/>
        </w:rPr>
        <w:t>254</w:t>
      </w:r>
      <w:r w:rsidRPr="0061600F">
        <w:rPr>
          <w:rFonts w:ascii="Angsana New" w:hAnsi="Angsana New"/>
          <w:sz w:val="32"/>
          <w:szCs w:val="32"/>
        </w:rPr>
        <w:t>7</w:t>
      </w:r>
      <w:r w:rsidRPr="0061600F">
        <w:rPr>
          <w:rFonts w:ascii="Angsana New" w:hAnsi="Angsana New"/>
          <w:sz w:val="32"/>
          <w:szCs w:val="32"/>
          <w:cs/>
        </w:rPr>
        <w:t>.</w:t>
      </w:r>
    </w:p>
    <w:p w14:paraId="03A94965" w14:textId="77777777" w:rsidR="00A61E3F" w:rsidRPr="0061600F" w:rsidRDefault="00A61E3F" w:rsidP="00A61E3F">
      <w:pPr>
        <w:rPr>
          <w:rFonts w:ascii="Angsana New" w:hAnsi="Angsana New"/>
          <w:sz w:val="32"/>
          <w:szCs w:val="32"/>
        </w:rPr>
      </w:pPr>
      <w:r w:rsidRPr="0061600F">
        <w:rPr>
          <w:rFonts w:ascii="Angsana New" w:hAnsi="Angsana New"/>
          <w:sz w:val="32"/>
          <w:szCs w:val="32"/>
          <w:cs/>
          <w:lang w:bidi="th-TH"/>
        </w:rPr>
        <w:t xml:space="preserve">      </w:t>
      </w:r>
      <w:r w:rsidRPr="0061600F">
        <w:rPr>
          <w:rFonts w:ascii="Angsana New" w:hAnsi="Angsana New"/>
          <w:sz w:val="32"/>
          <w:szCs w:val="32"/>
          <w:cs/>
        </w:rPr>
        <w:t>สมวงศ์  พงศ์สถาพร.</w:t>
      </w:r>
      <w:r w:rsidRPr="007F5BF2">
        <w:rPr>
          <w:rFonts w:ascii="Angsana New" w:hAnsi="Angsana New"/>
          <w:sz w:val="32"/>
          <w:szCs w:val="32"/>
          <w:u w:val="single"/>
          <w:cs/>
        </w:rPr>
        <w:t>การสื่อสารการตลาดแบบผสมผสาน ภาคปฏิบัติ (</w:t>
      </w:r>
      <w:r w:rsidRPr="007F5BF2">
        <w:rPr>
          <w:rFonts w:ascii="Angsana New" w:hAnsi="Angsana New"/>
          <w:sz w:val="32"/>
          <w:szCs w:val="32"/>
          <w:u w:val="single"/>
        </w:rPr>
        <w:t xml:space="preserve"> Practical IMC</w:t>
      </w:r>
      <w:r w:rsidRPr="007F5BF2">
        <w:rPr>
          <w:rFonts w:ascii="Angsana New" w:hAnsi="Angsana New"/>
          <w:sz w:val="32"/>
          <w:szCs w:val="32"/>
          <w:u w:val="single"/>
          <w:cs/>
        </w:rPr>
        <w:t xml:space="preserve"> ).</w:t>
      </w:r>
      <w:r w:rsidRPr="0061600F">
        <w:rPr>
          <w:rFonts w:ascii="Angsana New" w:hAnsi="Angsana New"/>
          <w:sz w:val="32"/>
          <w:szCs w:val="32"/>
          <w:cs/>
        </w:rPr>
        <w:t xml:space="preserve"> </w:t>
      </w:r>
    </w:p>
    <w:p w14:paraId="10716BA8" w14:textId="77777777" w:rsidR="00A61E3F" w:rsidRPr="0061600F" w:rsidRDefault="00A61E3F" w:rsidP="00A61E3F">
      <w:pPr>
        <w:rPr>
          <w:rFonts w:ascii="Angsana New" w:hAnsi="Angsana New"/>
          <w:sz w:val="32"/>
          <w:szCs w:val="32"/>
        </w:rPr>
      </w:pPr>
      <w:r w:rsidRPr="0061600F">
        <w:rPr>
          <w:rFonts w:ascii="Angsana New" w:hAnsi="Angsana New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</w:t>
      </w:r>
      <w:r w:rsidRPr="0061600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1600F">
        <w:rPr>
          <w:rFonts w:ascii="Angsana New" w:hAnsi="Angsana New"/>
          <w:sz w:val="32"/>
          <w:szCs w:val="32"/>
          <w:cs/>
        </w:rPr>
        <w:t>กรุงเทพมหานคร</w:t>
      </w:r>
      <w:r w:rsidRPr="0061600F">
        <w:rPr>
          <w:rFonts w:ascii="Angsana New" w:hAnsi="Angsana New"/>
          <w:sz w:val="32"/>
          <w:szCs w:val="32"/>
        </w:rPr>
        <w:t xml:space="preserve">: Nut Republic , </w:t>
      </w:r>
      <w:r w:rsidRPr="0061600F">
        <w:rPr>
          <w:rFonts w:ascii="Angsana New" w:hAnsi="Angsana New"/>
          <w:sz w:val="32"/>
          <w:szCs w:val="32"/>
          <w:cs/>
        </w:rPr>
        <w:t>254</w:t>
      </w:r>
      <w:r w:rsidRPr="0061600F">
        <w:rPr>
          <w:rFonts w:ascii="Angsana New" w:hAnsi="Angsana New"/>
          <w:sz w:val="32"/>
          <w:szCs w:val="32"/>
        </w:rPr>
        <w:t>6</w:t>
      </w:r>
      <w:r w:rsidRPr="0061600F">
        <w:rPr>
          <w:rFonts w:ascii="Angsana New" w:hAnsi="Angsana New"/>
          <w:sz w:val="32"/>
          <w:szCs w:val="32"/>
          <w:cs/>
        </w:rPr>
        <w:t>.</w:t>
      </w:r>
    </w:p>
    <w:p w14:paraId="6A3BB5D7" w14:textId="77777777" w:rsidR="00A61E3F" w:rsidRPr="0061600F" w:rsidRDefault="00A61E3F" w:rsidP="00A61E3F">
      <w:pPr>
        <w:rPr>
          <w:rFonts w:ascii="Angsana New" w:hAnsi="Angsana New"/>
          <w:b/>
          <w:bCs/>
          <w:sz w:val="32"/>
          <w:szCs w:val="32"/>
        </w:rPr>
      </w:pPr>
      <w:r w:rsidRPr="0061600F">
        <w:rPr>
          <w:rFonts w:ascii="Angsana New" w:hAnsi="Angsana New"/>
          <w:sz w:val="32"/>
          <w:szCs w:val="32"/>
        </w:rPr>
        <w:t xml:space="preserve">     </w:t>
      </w:r>
      <w:r w:rsidRPr="0061600F">
        <w:rPr>
          <w:rFonts w:ascii="Angsana New" w:hAnsi="Angsana New"/>
          <w:sz w:val="32"/>
          <w:szCs w:val="32"/>
          <w:cs/>
        </w:rPr>
        <w:t xml:space="preserve">ไกรฤทธิ์  บุณยเกียรติ. </w:t>
      </w:r>
      <w:r w:rsidRPr="007F5BF2">
        <w:rPr>
          <w:rFonts w:ascii="Angsana New" w:hAnsi="Angsana New"/>
          <w:sz w:val="32"/>
          <w:szCs w:val="32"/>
          <w:u w:val="single"/>
          <w:cs/>
        </w:rPr>
        <w:t xml:space="preserve">การตลาดแบบบูรณาการ ของ </w:t>
      </w:r>
      <w:r w:rsidRPr="007F5BF2">
        <w:rPr>
          <w:rFonts w:ascii="Angsana New" w:hAnsi="Angsana New"/>
          <w:sz w:val="32"/>
          <w:szCs w:val="32"/>
          <w:u w:val="single"/>
        </w:rPr>
        <w:t>Kellogg (Kellogg on Integrated Marketing)</w:t>
      </w:r>
      <w:r w:rsidRPr="007F5BF2">
        <w:rPr>
          <w:rFonts w:ascii="Angsana New" w:hAnsi="Angsana New"/>
          <w:sz w:val="32"/>
          <w:szCs w:val="32"/>
          <w:u w:val="single"/>
          <w:cs/>
        </w:rPr>
        <w:t>.</w:t>
      </w:r>
    </w:p>
    <w:p w14:paraId="0FBBE096" w14:textId="77777777" w:rsidR="00A61E3F" w:rsidRPr="0061600F" w:rsidRDefault="00A61E3F" w:rsidP="00A61E3F">
      <w:pPr>
        <w:rPr>
          <w:rFonts w:ascii="Angsana New" w:hAnsi="Angsana New"/>
          <w:sz w:val="32"/>
          <w:szCs w:val="32"/>
        </w:rPr>
      </w:pPr>
      <w:r w:rsidRPr="0061600F">
        <w:rPr>
          <w:rFonts w:ascii="Angsana New" w:hAnsi="Angsana New"/>
          <w:b/>
          <w:bCs/>
          <w:sz w:val="32"/>
          <w:szCs w:val="32"/>
        </w:rPr>
        <w:t xml:space="preserve">      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61600F">
        <w:rPr>
          <w:rFonts w:ascii="Angsana New" w:hAnsi="Angsana New"/>
          <w:b/>
          <w:bCs/>
          <w:sz w:val="32"/>
          <w:szCs w:val="32"/>
        </w:rPr>
        <w:t xml:space="preserve">  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1600F">
        <w:rPr>
          <w:rFonts w:ascii="Angsana New" w:hAnsi="Angsana New"/>
          <w:sz w:val="32"/>
          <w:szCs w:val="32"/>
          <w:cs/>
        </w:rPr>
        <w:t>พิมพ์ครั้งที่</w:t>
      </w:r>
      <w:r w:rsidRPr="0061600F">
        <w:rPr>
          <w:rFonts w:ascii="Angsana New" w:hAnsi="Angsana New"/>
          <w:sz w:val="32"/>
          <w:szCs w:val="32"/>
        </w:rPr>
        <w:t>1</w:t>
      </w:r>
      <w:r w:rsidRPr="0061600F">
        <w:rPr>
          <w:rFonts w:ascii="Angsana New" w:hAnsi="Angsana New"/>
          <w:sz w:val="32"/>
          <w:szCs w:val="32"/>
          <w:cs/>
        </w:rPr>
        <w:t>.กรุงเทพมหานคร</w:t>
      </w:r>
      <w:r w:rsidRPr="0061600F">
        <w:rPr>
          <w:rFonts w:ascii="Angsana New" w:hAnsi="Angsana New"/>
          <w:sz w:val="32"/>
          <w:szCs w:val="32"/>
        </w:rPr>
        <w:t>:</w:t>
      </w:r>
      <w:r w:rsidRPr="0061600F">
        <w:rPr>
          <w:rFonts w:ascii="Angsana New" w:hAnsi="Angsana New"/>
          <w:sz w:val="32"/>
          <w:szCs w:val="32"/>
          <w:cs/>
        </w:rPr>
        <w:t>บริษัท ทรีฟอซ คอมมูนิเคชั่น</w:t>
      </w:r>
      <w:r w:rsidRPr="0061600F">
        <w:rPr>
          <w:rFonts w:ascii="Angsana New" w:hAnsi="Angsana New"/>
          <w:sz w:val="32"/>
          <w:szCs w:val="32"/>
        </w:rPr>
        <w:t xml:space="preserve"> </w:t>
      </w:r>
      <w:r w:rsidRPr="0061600F">
        <w:rPr>
          <w:rFonts w:ascii="Angsana New" w:hAnsi="Angsana New"/>
          <w:sz w:val="32"/>
          <w:szCs w:val="32"/>
          <w:cs/>
        </w:rPr>
        <w:t>จำกัด</w:t>
      </w:r>
      <w:r w:rsidRPr="0061600F">
        <w:rPr>
          <w:rFonts w:ascii="Angsana New" w:hAnsi="Angsana New"/>
          <w:sz w:val="32"/>
          <w:szCs w:val="32"/>
        </w:rPr>
        <w:t xml:space="preserve">, </w:t>
      </w:r>
      <w:r w:rsidRPr="0061600F">
        <w:rPr>
          <w:rFonts w:ascii="Angsana New" w:hAnsi="Angsana New"/>
          <w:sz w:val="32"/>
          <w:szCs w:val="32"/>
          <w:cs/>
        </w:rPr>
        <w:t>254</w:t>
      </w:r>
      <w:r w:rsidRPr="0061600F">
        <w:rPr>
          <w:rFonts w:ascii="Angsana New" w:hAnsi="Angsana New"/>
          <w:sz w:val="32"/>
          <w:szCs w:val="32"/>
        </w:rPr>
        <w:t>9</w:t>
      </w:r>
      <w:r w:rsidRPr="0061600F">
        <w:rPr>
          <w:rFonts w:ascii="Angsana New" w:hAnsi="Angsana New"/>
          <w:sz w:val="32"/>
          <w:szCs w:val="32"/>
          <w:cs/>
        </w:rPr>
        <w:t>.</w:t>
      </w:r>
    </w:p>
    <w:p w14:paraId="35A3880D" w14:textId="77777777" w:rsidR="00A61E3F" w:rsidRDefault="00A61E3F" w:rsidP="00A61E3F">
      <w:pPr>
        <w:rPr>
          <w:rFonts w:ascii="Angsana New" w:hAnsi="Angsana New"/>
          <w:b/>
          <w:bCs/>
          <w:sz w:val="32"/>
          <w:szCs w:val="32"/>
          <w:cs/>
          <w:lang w:eastAsia="th-TH"/>
        </w:rPr>
      </w:pPr>
    </w:p>
    <w:p w14:paraId="5DA71EFB" w14:textId="77777777" w:rsidR="008D6F49" w:rsidRPr="00A61E3F" w:rsidRDefault="008D6F49" w:rsidP="00A61E3F">
      <w:pPr>
        <w:pStyle w:val="1"/>
        <w:shd w:val="clear" w:color="auto" w:fill="FFFFFF"/>
        <w:tabs>
          <w:tab w:val="left" w:pos="360"/>
        </w:tabs>
        <w:spacing w:before="75" w:after="120" w:line="360" w:lineRule="atLeast"/>
        <w:rPr>
          <w:rFonts w:ascii="Angsana New" w:hAnsi="Angsana New"/>
          <w:b w:val="0"/>
          <w:bCs w:val="0"/>
          <w:lang w:bidi="th-TH"/>
        </w:rPr>
      </w:pPr>
    </w:p>
    <w:p w14:paraId="6F5C6F3A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4824016D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28578818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410CBDDC" w14:textId="77777777" w:rsidR="00A73CDC" w:rsidRPr="00607CF5" w:rsidRDefault="00A73CDC" w:rsidP="00A73CDC">
      <w:pPr>
        <w:numPr>
          <w:ilvl w:val="0"/>
          <w:numId w:val="18"/>
        </w:numPr>
        <w:tabs>
          <w:tab w:val="left" w:pos="360"/>
        </w:tabs>
        <w:suppressAutoHyphens/>
        <w:rPr>
          <w:rFonts w:ascii="Angsana New" w:hAnsi="Angsana New"/>
          <w:sz w:val="32"/>
          <w:szCs w:val="32"/>
          <w:lang w:eastAsia="th-TH"/>
        </w:rPr>
      </w:pPr>
      <w:r w:rsidRPr="00FC4C98">
        <w:rPr>
          <w:rFonts w:ascii="Angsana New" w:eastAsia="BrowalliaNew" w:hAnsi="Angsana New"/>
          <w:sz w:val="32"/>
          <w:szCs w:val="32"/>
          <w:cs/>
          <w:lang w:bidi="th-TH"/>
        </w:rPr>
        <w:t>แบบประเมินผู้สอน</w:t>
      </w:r>
      <w:r w:rsidRPr="00FC4C98">
        <w:rPr>
          <w:rFonts w:ascii="Angsana New" w:eastAsia="BrowalliaNew" w:hAnsi="Angsana New"/>
          <w:sz w:val="32"/>
          <w:szCs w:val="32"/>
        </w:rPr>
        <w:t xml:space="preserve"> </w:t>
      </w:r>
      <w:r w:rsidRPr="00FC4C98">
        <w:rPr>
          <w:rFonts w:ascii="Angsana New" w:eastAsia="BrowalliaNew" w:hAnsi="Angsana New"/>
          <w:sz w:val="32"/>
          <w:szCs w:val="32"/>
          <w:cs/>
          <w:lang w:bidi="th-TH"/>
        </w:rPr>
        <w:t>และแบบประเมินรายวิชา</w:t>
      </w:r>
    </w:p>
    <w:p w14:paraId="20DC8328" w14:textId="77777777" w:rsidR="00A73CDC" w:rsidRPr="00FC4C98" w:rsidRDefault="00A73CDC" w:rsidP="00A73CDC">
      <w:pPr>
        <w:numPr>
          <w:ilvl w:val="0"/>
          <w:numId w:val="18"/>
        </w:numPr>
        <w:tabs>
          <w:tab w:val="left" w:pos="360"/>
        </w:tabs>
        <w:suppressAutoHyphens/>
        <w:rPr>
          <w:rFonts w:ascii="Angsana New" w:hAnsi="Angsana New"/>
          <w:sz w:val="32"/>
          <w:szCs w:val="32"/>
          <w:lang w:eastAsia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การสังเกตพฤติกรรมของผู้เรียน อาทิ </w:t>
      </w:r>
      <w:r w:rsidRPr="00FC4C98">
        <w:rPr>
          <w:rFonts w:ascii="Angsana New" w:hAnsi="Angsana New"/>
          <w:color w:val="000000"/>
          <w:sz w:val="32"/>
          <w:szCs w:val="32"/>
          <w:cs/>
          <w:lang w:bidi="th-TH"/>
        </w:rPr>
        <w:t>การแสดงความคิดเห็นในชั้นเรียนของนักศึกษา การซักถาม การอภิปราย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</w:p>
    <w:p w14:paraId="46A04E07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0EDE3ABD" w14:textId="77777777" w:rsidR="00A73CDC" w:rsidRPr="00FC4C98" w:rsidRDefault="00A73CDC" w:rsidP="00A73CDC">
      <w:pPr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Angsana New" w:eastAsia="BrowalliaNew" w:hAnsi="Angsana New"/>
          <w:sz w:val="32"/>
          <w:szCs w:val="32"/>
          <w:rtl/>
          <w:cs/>
        </w:rPr>
      </w:pPr>
      <w:r w:rsidRPr="00FC4C98">
        <w:rPr>
          <w:rFonts w:ascii="Angsana New" w:eastAsia="BrowalliaNew" w:hAnsi="Angsana New"/>
          <w:sz w:val="32"/>
          <w:szCs w:val="32"/>
          <w:cs/>
          <w:lang w:bidi="th-TH"/>
        </w:rPr>
        <w:t>การสังเกตพฤติกรรมของนักศึกษาขณะมีการเรียนการสอน เช่น สนใจ กระตือรือร้น เบื่อหน่าย</w:t>
      </w:r>
    </w:p>
    <w:p w14:paraId="7E80101D" w14:textId="77777777" w:rsidR="00A73CDC" w:rsidRDefault="00A73CDC" w:rsidP="00A73CDC">
      <w:pPr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 w:hint="cs"/>
          <w:sz w:val="32"/>
          <w:szCs w:val="32"/>
          <w:cs/>
        </w:rPr>
        <w:t>การทำรายงานกลุ่ม</w:t>
      </w:r>
    </w:p>
    <w:p w14:paraId="11F7363A" w14:textId="77777777" w:rsidR="00A73CDC" w:rsidRPr="00C11749" w:rsidRDefault="00A73CDC" w:rsidP="00A73CDC">
      <w:pPr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Angsana New" w:eastAsia="BrowalliaNew" w:hAnsi="Angsana New"/>
          <w:sz w:val="32"/>
          <w:szCs w:val="32"/>
        </w:rPr>
      </w:pPr>
      <w:r w:rsidRPr="00C11749">
        <w:rPr>
          <w:rFonts w:ascii="Angsana New" w:eastAsia="BrowalliaNew" w:hAnsi="Angsana New"/>
          <w:sz w:val="32"/>
          <w:szCs w:val="32"/>
          <w:cs/>
        </w:rPr>
        <w:t>ผลการสอบ</w:t>
      </w:r>
      <w:r>
        <w:rPr>
          <w:rFonts w:ascii="Angsana New" w:eastAsia="BrowalliaNew" w:hAnsi="Angsana New" w:hint="cs"/>
          <w:sz w:val="32"/>
          <w:szCs w:val="32"/>
          <w:cs/>
        </w:rPr>
        <w:t>ของนักศึกษา</w:t>
      </w:r>
    </w:p>
    <w:p w14:paraId="53E8152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097F6676" w14:textId="77777777" w:rsidR="00A73CDC" w:rsidRPr="00FC4C98" w:rsidRDefault="00A73CDC" w:rsidP="00A73CDC">
      <w:pPr>
        <w:numPr>
          <w:ilvl w:val="0"/>
          <w:numId w:val="19"/>
        </w:numPr>
        <w:tabs>
          <w:tab w:val="left" w:pos="360"/>
        </w:tabs>
        <w:suppressAutoHyphens/>
        <w:rPr>
          <w:rFonts w:ascii="Angsana New" w:hAnsi="Angsana New"/>
          <w:bCs/>
          <w:iCs/>
          <w:sz w:val="32"/>
          <w:szCs w:val="32"/>
          <w:cs/>
          <w:lang w:eastAsia="th-TH" w:bidi="th-TH"/>
        </w:rPr>
      </w:pPr>
      <w:r w:rsidRPr="00FC4C98">
        <w:rPr>
          <w:rFonts w:ascii="Angsana New" w:eastAsia="BrowalliaNew" w:hAnsi="Angsana New"/>
          <w:sz w:val="32"/>
          <w:szCs w:val="32"/>
          <w:cs/>
          <w:lang w:bidi="th-TH"/>
        </w:rPr>
        <w:t xml:space="preserve">การสอบถาม การสังเกต นักศึกษาในชั้นเรียน </w:t>
      </w:r>
    </w:p>
    <w:p w14:paraId="778A7DAD" w14:textId="77777777" w:rsidR="00A73CDC" w:rsidRPr="00FC4C98" w:rsidRDefault="00A73CDC" w:rsidP="00A73CDC">
      <w:pPr>
        <w:numPr>
          <w:ilvl w:val="0"/>
          <w:numId w:val="19"/>
        </w:numPr>
        <w:rPr>
          <w:rFonts w:ascii="Angsana New" w:hAnsi="Angsana New"/>
          <w:color w:val="000000"/>
          <w:sz w:val="32"/>
          <w:szCs w:val="32"/>
          <w:lang w:bidi="th-TH"/>
        </w:rPr>
      </w:pPr>
      <w:r w:rsidRPr="00FC4C98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การจัดทำคลังข้อมูลเอกสารการสอนให้นักศึกษาได้อ่านทบทวนซ้ำ </w:t>
      </w:r>
    </w:p>
    <w:p w14:paraId="17045AA0" w14:textId="77777777" w:rsidR="00A73CDC" w:rsidRDefault="00A73CDC" w:rsidP="00A73CDC">
      <w:pPr>
        <w:numPr>
          <w:ilvl w:val="0"/>
          <w:numId w:val="19"/>
        </w:numPr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  <w:lang w:bidi="th-TH"/>
        </w:rPr>
        <w:t>การให้เวลานักศึกษาเข้า</w:t>
      </w:r>
      <w:r w:rsidRPr="00FC4C98">
        <w:rPr>
          <w:rFonts w:ascii="Angsana New" w:hAnsi="Angsana New"/>
          <w:color w:val="000000"/>
          <w:sz w:val="32"/>
          <w:szCs w:val="32"/>
          <w:cs/>
          <w:lang w:bidi="th-TH"/>
        </w:rPr>
        <w:t>ซักถามข้อสงสัย</w:t>
      </w:r>
    </w:p>
    <w:p w14:paraId="1D155A82" w14:textId="77777777" w:rsidR="00A73CDC" w:rsidRPr="00FC4C98" w:rsidRDefault="00A73CDC" w:rsidP="00A73CDC">
      <w:pPr>
        <w:numPr>
          <w:ilvl w:val="0"/>
          <w:numId w:val="19"/>
        </w:numPr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ข้อแนะนำจากกรรมการผู้ทรงคุณวุฒิภายนอก</w:t>
      </w:r>
    </w:p>
    <w:p w14:paraId="573DF169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7E632E38" w14:textId="45E55AEC" w:rsidR="00465B60" w:rsidRDefault="003832F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D7386" wp14:editId="713CD5DC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5240" r="14605" b="13335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42ED" id="Rectangle 61" o:spid="_x0000_s1026" style="position:absolute;margin-left:43.9pt;margin-top:5.4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BC1+Pz&#10;4QAAAAgBAAAPAAAAZHJzL2Rvd25yZXYueG1sTI9BS8NAEIXvgv9hGcGL2F21pGnMpqggHixCq1i8&#10;bbPjJjQ7G7LbNv57pyc9DW/e8N435WL0nTjgENtAGm4mCgRSHWxLTsPH+/N1DiImQ9Z0gVDDD0ZY&#10;VOdnpSlsONIKD+vkBIdQLIyGJqW+kDLWDXoTJ6FHYu87DN4kloOTdjBHDvedvFUqk960xA2N6fGp&#10;wXq33nsNj7vP1dvM5a9Dn82XL1dfm2x0G60vL8aHexAJx/R3DCd8RoeKmbZhTzaKTkM+Y/LEe8Xz&#10;5Kv5FMRWw900B1mV8v8D1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Qtfj8+EA&#10;AAAIAQAADwAAAAAAAAAAAAAAAABiBAAAZHJzL2Rvd25yZXYueG1sUEsFBgAAAAAEAAQA8wAAAHAF&#10;AAAAAA==&#10;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55C51A" wp14:editId="6B6D85AC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5240" r="14605" b="1333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F2AD8" id="Rectangle 30" o:spid="_x0000_s1026" style="position:absolute;margin-left:43.9pt;margin-top:5.4pt;width:10.8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hwTa6&#10;3gAAAAgBAAAPAAAAZHJzL2Rvd25yZXYueG1sTI/NTsMwEITvSLyDtUjcqA1UNKRxKlSBkBA90ESc&#10;nXibRPgnit3G8PRsT3Bazc5q5ttik6xhJ5zC4J2E24UAhq71enCdhLp6ucmAhaicVsY7lPCNATbl&#10;5UWhcu1n94GnfewYhbiQKwl9jGPOeWh7tCos/IiOvIOfrIokp47rSc0Ubg2/E+KBWzU4aujViNse&#10;26/90Ur42TVbU9V1N3++pSo8v6Z3XCUpr6/S0xpYxBT/juGMT+hQElPjj04HZiRkKyKPtBc0z754&#10;XAJrJNwvM+Blwf8/UP4C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ocE2ut4AAAAI&#10;AQAADwAAAAAAAAAAAAAAAABiBAAAZHJzL2Rvd25yZXYueG1sUEsFBgAAAAAEAAQA8wAAAG0FAAAA&#10;AA=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3DF11BD2" w14:textId="71A935FA" w:rsidR="00FF0A55" w:rsidRDefault="003832F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76617" wp14:editId="43355FCE">
                <wp:simplePos x="0" y="0"/>
                <wp:positionH relativeFrom="column">
                  <wp:posOffset>558800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1430" t="7620" r="13335" b="1143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EDF40" id="Rectangle 62" o:spid="_x0000_s1026" style="position:absolute;margin-left:44pt;margin-top:5.6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Wy9h2&#10;3gAAAAgBAAAPAAAAZHJzL2Rvd25yZXYueG1sTI/BTsMwEETvSP0Haytxo06JKCHEqaoKhITgQBNx&#10;duIliWqvo9htDF+Pe4Lj7Kxm3hTbYDQ74+QGSwLWqwQYUmvVQJ2Aunq+yYA5L0lJbQkFfKODbbm4&#10;KmSu7EwfeD74jsUQcrkU0Hs/5py7tkcj3cqOSNH7spORPsqp42qScww3mt8myYYbOVBs6OWI+x7b&#10;4+FkBPy8N3td1XU3f76Gyj29hDe8D0JcL8PuEZjH4P+e4YIf0aGMTI09kXJMC8iyOMXH+zoFdvGT&#10;hw2wRkB6lwIvC/5/QPkL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FsvYdt4AAAAI&#10;AQAADwAAAAAAAAAAAAAAAABiBAAAZHJzL2Rvd25yZXYueG1sUEsFBgAAAAAEAAQA8wAAAG0FAAAA&#10;AA==&#10;" fillcolor="red" strokeweight="1pt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944CB6" wp14:editId="18B8FB1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7E4C" id="Rectangle 31" o:spid="_x0000_s1026" style="position:absolute;margin-left:43.9pt;margin-top:5.65pt;width:10.8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65C51C55" w14:textId="442B6954" w:rsidR="00A73CDC" w:rsidRDefault="003832F7" w:rsidP="00A73CDC">
      <w:pPr>
        <w:tabs>
          <w:tab w:val="left" w:pos="360"/>
        </w:tabs>
        <w:jc w:val="thaiDistribute"/>
        <w:rPr>
          <w:rFonts w:ascii="Angsana New" w:eastAsia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F991E" wp14:editId="1863B535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7620" r="14605" b="1143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6161" id="Rectangle 65" o:spid="_x0000_s1026" style="position:absolute;margin-left:43.9pt;margin-top:6.05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0Z/qR&#10;3wAAAAgBAAAPAAAAZHJzL2Rvd25yZXYueG1sTI/BTsMwEETvSP0Haytxo04KakuIU1UVCAnRA03E&#10;2YmXJKq9jmK3MXw97gmOOzOaeZtvg9HsgqPrLQlIFwkwpMaqnloBVflytwHmvCQltSUU8I0OtsXs&#10;JpeZshN94OXoWxZLyGVSQOf9kHHumg6NdAs7IEXvy45G+niOLVejnGK50XyZJCtuZE9xoZMD7jts&#10;TsezEfBzqPe6rKp2+nwLpXt+De+4DkLczsPuCZjH4P/CcMWP6FBEptqeSTmmBWzWkdxHfZkCu/rJ&#10;4wOwWsD9Kg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DRn+pHfAAAA&#10;CAEAAA8AAAAAAAAAAAAAAAAAYgQAAGRycy9kb3ducmV2LnhtbFBLBQYAAAAABAAEAPMAAABuBQAA&#10;AAA=&#10;" fillcolor="red" strokeweight="1pt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B1D3D0" wp14:editId="6BB668AC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7620" r="14605" b="1143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F535" id="Rectangle 32" o:spid="_x0000_s1026" style="position:absolute;margin-left:43.9pt;margin-top:6.05pt;width:10.8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XcS/Y&#10;4QAAAAgBAAAPAAAAZHJzL2Rvd25yZXYueG1sTI9RT8IwFIXfSfgPzTXxhUg3NGPMdQRNjA8aE5BA&#10;fCvrtVtYb5e2wPz3lid9vOecnPPdcjmYjp3R+daSgHSaAEOqrWpJC9h+vtzlwHyQpGRnCQX8oIdl&#10;NR6VslD2Qms8b4JmsYR8IQU0IfQF575u0Eg/tT1S9L6tMzLE02munLzEctPxWZJk3MiW4kIje3xu&#10;sD5uTkbA03G3/pjr/M312eL9dfK1zwa9F+L2Zlg9Ags4hL8wXPEjOlSR6WBPpDzrBOTzSB6iPkuB&#10;Xf1k8QDsIOA+S4FXJf//QPUL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13Ev2OEA&#10;AAAIAQAADwAAAAAAAAAAAAAAAABiBAAAZHJzL2Rvd25yZXYueG1sUEsFBgAAAAAEAAQA8wAAAHAF&#10;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A73CDC" w:rsidRPr="00287407">
        <w:rPr>
          <w:rFonts w:ascii="Angsana New" w:eastAsia="Angsana New" w:hAnsi="Angsana New"/>
          <w:sz w:val="32"/>
          <w:szCs w:val="32"/>
          <w:cs/>
        </w:rPr>
        <w:t>จากคณะกรรมการ</w:t>
      </w:r>
    </w:p>
    <w:p w14:paraId="55DCC8F0" w14:textId="77777777" w:rsidR="00A73CDC" w:rsidRDefault="00A73CDC" w:rsidP="00A73CDC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eastAsia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eastAsia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eastAsia="Angsana New" w:hAnsi="Angsana New" w:hint="cs"/>
          <w:sz w:val="32"/>
          <w:szCs w:val="32"/>
          <w:cs/>
          <w:lang w:bidi="th-TH"/>
        </w:rPr>
        <w:tab/>
      </w:r>
      <w:r w:rsidRPr="00287407">
        <w:rPr>
          <w:rFonts w:ascii="Angsana New" w:eastAsia="Angsana New" w:hAnsi="Angsana New"/>
          <w:sz w:val="32"/>
          <w:szCs w:val="32"/>
          <w:cs/>
        </w:rPr>
        <w:t>กำกับมาตรฐานวิชาการ</w:t>
      </w:r>
    </w:p>
    <w:p w14:paraId="121573C9" w14:textId="6B59AA22" w:rsidR="00FF0A55" w:rsidRDefault="003832F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7AA15" wp14:editId="1CE07E4A">
                <wp:simplePos x="0" y="0"/>
                <wp:positionH relativeFrom="column">
                  <wp:posOffset>558800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1430" t="8890" r="13335" b="1016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3D449" id="Rectangle 64" o:spid="_x0000_s1026" style="position:absolute;margin-left:44pt;margin-top:5.65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Wy9h2&#10;3gAAAAgBAAAPAAAAZHJzL2Rvd25yZXYueG1sTI/BTsMwEETvSP0Haytxo06JKCHEqaoKhITgQBNx&#10;duIliWqvo9htDF+Pe4Lj7Kxm3hTbYDQ74+QGSwLWqwQYUmvVQJ2Aunq+yYA5L0lJbQkFfKODbbm4&#10;KmSu7EwfeD74jsUQcrkU0Hs/5py7tkcj3cqOSNH7spORPsqp42qScww3mt8myYYbOVBs6OWI+x7b&#10;4+FkBPy8N3td1XU3f76Gyj29hDe8D0JcL8PuEZjH4P+e4YIf0aGMTI09kXJMC8iyOMXH+zoFdvGT&#10;hw2wRkB6lwIvC/5/QPkL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FsvYdt4AAAAI&#10;AQAADwAAAAAAAAAAAAAAAABiBAAAZHJzL2Rvd25yZXYueG1sUEsFBgAAAAAEAAQA8wAAAG0FAAAA&#10;AA==&#10;" fillcolor="red" strokeweight="1pt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E4A11A" wp14:editId="7D644ED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D3C7" id="Rectangle 33" o:spid="_x0000_s1026" style="position:absolute;margin-left:43.9pt;margin-top:5.65pt;width:10.8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5C079C44" w14:textId="64819E3A" w:rsidR="00175452" w:rsidRDefault="003832F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052222" wp14:editId="4F900E4E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6350" r="14605" b="1270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84CBB" id="Rectangle 34" o:spid="_x0000_s1026" style="position:absolute;margin-left:43.9pt;margin-top:5.6pt;width:10.8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2B02CA06" w14:textId="2FB13F62" w:rsidR="002A62BE" w:rsidRDefault="003832F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FB66D2" wp14:editId="1267B5AC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7620" r="14605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36D8" id="Rectangle 36" o:spid="_x0000_s1026" style="position:absolute;margin-left:43.9pt;margin-top:5.85pt;width:10.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250D228C" w14:textId="6D84D13A" w:rsidR="002F48F9" w:rsidRDefault="003832F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4799B" wp14:editId="40ADFB0C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2700" r="14605" b="6350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13ED0" id="Rectangle 63" o:spid="_x0000_s1026" style="position:absolute;margin-left:43.9pt;margin-top:6.4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BSn2mq&#10;3gAAAAgBAAAPAAAAZHJzL2Rvd25yZXYueG1sTI9BT8MwDIXvSPyHyEjcWMpAWylNJzSBkBAcWCvO&#10;aWPaisapmmzN9uvxTnCynp/13ud8E+0gDjj53pGC20UCAqlxpqdWQVW+3KQgfNBk9OAIFRzRw6a4&#10;vMh1ZtxMn3jYhVZwCPlMK+hCGDMpfdOh1X7hRiT2vt1kdWA5tdJMeuZwO8hlkqyk1T1xQ6dH3HbY&#10;/Oz2VsHpo94OZVW189dbLP3za3zHdVTq+io+PYIIGMPfMZzxGR0KZqrdnowXg4J0zeSB90ueZz95&#10;uAdRK7hbpSCLXP5/oPgF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Up9pqt4AAAAI&#10;AQAADwAAAAAAAAAAAAAAAABiBAAAZHJzL2Rvd25yZXYueG1sUEsFBgAAAAAEAAQA8wAAAG0FAAAA&#10;AA==&#10;" fillcolor="red" strokeweight="1pt"/>
            </w:pict>
          </mc:Fallback>
        </mc:AlternateContent>
      </w:r>
      <w:r w:rsidR="00B42837">
        <w:rPr>
          <w:rFonts w:ascii="Angsana New" w:hAnsi="Angsana New"/>
          <w:sz w:val="32"/>
          <w:szCs w:val="32"/>
          <w:lang w:bidi="th-TH"/>
        </w:rPr>
        <w:tab/>
      </w:r>
      <w:r w:rsidR="00B42837">
        <w:rPr>
          <w:rFonts w:ascii="Angsana New" w:hAnsi="Angsana New"/>
          <w:sz w:val="32"/>
          <w:szCs w:val="32"/>
          <w:lang w:bidi="th-TH"/>
        </w:rPr>
        <w:tab/>
      </w:r>
      <w:r w:rsidR="00B42837"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D9F7B0" wp14:editId="1EB00016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2700" r="14605" b="63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2969" id="Rectangle 37" o:spid="_x0000_s1026" style="position:absolute;margin-left:43.9pt;margin-top:6.4pt;width:10.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</w:t>
      </w:r>
      <w:r w:rsidR="00A73CDC">
        <w:rPr>
          <w:rFonts w:ascii="Angsana New" w:hAnsi="Angsana New"/>
          <w:sz w:val="32"/>
          <w:szCs w:val="32"/>
          <w:lang w:bidi="th-TH"/>
        </w:rPr>
        <w:t xml:space="preserve"> </w:t>
      </w:r>
      <w:r w:rsidR="00A73CDC" w:rsidRPr="00287407">
        <w:rPr>
          <w:rFonts w:ascii="Angsana New" w:eastAsia="Angsana New" w:hAnsi="Angsana New"/>
          <w:sz w:val="32"/>
          <w:szCs w:val="32"/>
          <w:cs/>
        </w:rPr>
        <w:t>การทวนสอบ วิธีการการให้คะแนนสอบ และการประเมินผล</w:t>
      </w:r>
    </w:p>
    <w:p w14:paraId="03F30A96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1DE9D90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F37FF1E" w14:textId="77777777" w:rsidR="00167DC0" w:rsidRDefault="00167DC0" w:rsidP="00167DC0">
      <w:pPr>
        <w:pStyle w:val="Body"/>
        <w:numPr>
          <w:ilvl w:val="0"/>
          <w:numId w:val="20"/>
        </w:num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  <w:r w:rsidRPr="00887D3F">
        <w:rPr>
          <w:rFonts w:ascii="Angsana New" w:eastAsia="Angsana New" w:hAnsi="Angsana New" w:cs="Angsana New"/>
          <w:sz w:val="32"/>
          <w:szCs w:val="32"/>
          <w:cs/>
        </w:rPr>
        <w:t xml:space="preserve">ปรับปรุงรายวิชาทุก </w:t>
      </w:r>
      <w:r w:rsidRPr="00887D3F">
        <w:rPr>
          <w:rFonts w:ascii="Angsana New" w:eastAsia="Angsana New" w:hAnsi="Angsana New" w:cs="Angsana New"/>
          <w:sz w:val="32"/>
          <w:szCs w:val="32"/>
        </w:rPr>
        <w:t xml:space="preserve">3 </w:t>
      </w:r>
      <w:r w:rsidRPr="00887D3F">
        <w:rPr>
          <w:rFonts w:ascii="Angsana New" w:eastAsia="Angsana New" w:hAnsi="Angsana New" w:cs="Angsana New"/>
          <w:sz w:val="32"/>
          <w:szCs w:val="32"/>
          <w:cs/>
        </w:rPr>
        <w:t xml:space="preserve">ปี </w:t>
      </w:r>
    </w:p>
    <w:p w14:paraId="1242FB5E" w14:textId="77777777" w:rsidR="00167DC0" w:rsidRDefault="00167DC0" w:rsidP="00167DC0">
      <w:pPr>
        <w:numPr>
          <w:ilvl w:val="0"/>
          <w:numId w:val="20"/>
        </w:numPr>
        <w:tabs>
          <w:tab w:val="left" w:pos="360"/>
        </w:tabs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วางแผนเพื่อปรับปรุงคุณภาพ</w:t>
      </w:r>
      <w:r w:rsidRPr="00887D3F">
        <w:rPr>
          <w:rFonts w:ascii="Angsana New" w:eastAsia="Angsana New" w:hAnsi="Angsana New"/>
          <w:sz w:val="32"/>
          <w:szCs w:val="32"/>
          <w:cs/>
        </w:rPr>
        <w:t>ตามข้อเสนอแนะ</w:t>
      </w:r>
      <w:r w:rsidRPr="00287407">
        <w:rPr>
          <w:rFonts w:ascii="Angsana New" w:eastAsia="Angsana New" w:hAnsi="Angsana New"/>
          <w:sz w:val="32"/>
          <w:szCs w:val="32"/>
          <w:cs/>
        </w:rPr>
        <w:t>จากคณะกรรมการกำกับมาตรฐานวิชาการ</w:t>
      </w:r>
    </w:p>
    <w:p w14:paraId="2EB1F3FB" w14:textId="77777777" w:rsidR="00167DC0" w:rsidRPr="005A2855" w:rsidRDefault="00167DC0" w:rsidP="00167DC0">
      <w:pPr>
        <w:pStyle w:val="Body"/>
        <w:numPr>
          <w:ilvl w:val="0"/>
          <w:numId w:val="20"/>
        </w:numPr>
        <w:tabs>
          <w:tab w:val="left" w:pos="360"/>
        </w:tabs>
        <w:rPr>
          <w:rFonts w:ascii="Angsana New" w:eastAsia="Angsana New" w:hAnsi="Angsana New" w:cs="Angsana New"/>
          <w:color w:val="auto"/>
          <w:sz w:val="32"/>
          <w:szCs w:val="32"/>
          <w:cs/>
        </w:rPr>
      </w:pPr>
      <w:r>
        <w:rPr>
          <w:rFonts w:ascii="Angsana New" w:eastAsia="Angsana New" w:hAnsi="Angsana New" w:cs="Angsana New" w:hint="cs"/>
          <w:color w:val="auto"/>
          <w:sz w:val="32"/>
          <w:szCs w:val="32"/>
          <w:cs/>
        </w:rPr>
        <w:t>ปรับปรุงหัวข้อการเรียนการสอนและชิ้นงานที่มอบหมาย รวมทั้งวิธีการประเมินผล</w:t>
      </w:r>
    </w:p>
    <w:p w14:paraId="7BE9ABD0" w14:textId="77777777" w:rsidR="00A73CDC" w:rsidRPr="00FC4C98" w:rsidRDefault="00A73CDC" w:rsidP="00A73CDC">
      <w:pPr>
        <w:rPr>
          <w:rFonts w:ascii="Angsana New" w:hAnsi="Angsana New"/>
          <w:sz w:val="32"/>
          <w:szCs w:val="32"/>
        </w:rPr>
      </w:pPr>
    </w:p>
    <w:p w14:paraId="4E713D47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sectPr w:rsidR="001D5032" w:rsidRPr="00FA6ECB" w:rsidSect="00947CB0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1F0D" w14:textId="77777777" w:rsidR="00947CB0" w:rsidRDefault="00947CB0">
      <w:r>
        <w:separator/>
      </w:r>
    </w:p>
  </w:endnote>
  <w:endnote w:type="continuationSeparator" w:id="0">
    <w:p w14:paraId="70C0B69D" w14:textId="77777777" w:rsidR="00947CB0" w:rsidRDefault="0094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_helvethaicamon_x65_med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20EF" w14:textId="77777777" w:rsidR="00141B4F" w:rsidRDefault="00141B4F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124D10" w14:textId="77777777" w:rsidR="00141B4F" w:rsidRDefault="00141B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5D41" w14:textId="77777777" w:rsidR="00947CB0" w:rsidRDefault="00947CB0">
      <w:r>
        <w:separator/>
      </w:r>
    </w:p>
  </w:footnote>
  <w:footnote w:type="continuationSeparator" w:id="0">
    <w:p w14:paraId="08022779" w14:textId="77777777" w:rsidR="00947CB0" w:rsidRDefault="0094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E62" w14:textId="77777777" w:rsidR="00141B4F" w:rsidRDefault="00141B4F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F100CB" w14:textId="77777777" w:rsidR="00141B4F" w:rsidRDefault="00141B4F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FBA1" w14:textId="77777777" w:rsidR="002816E2" w:rsidRPr="002816E2" w:rsidRDefault="002816E2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BB6379">
      <w:rPr>
        <w:rStyle w:val="a4"/>
        <w:rFonts w:ascii="Angsana New" w:hAnsi="Angsana New"/>
        <w:noProof/>
        <w:sz w:val="32"/>
        <w:szCs w:val="32"/>
      </w:rPr>
      <w:t>7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0DF32476" w14:textId="77777777" w:rsidR="00141B4F" w:rsidRPr="004C42BA" w:rsidRDefault="00141B4F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ADA" w14:textId="543102F9" w:rsidR="00051206" w:rsidRDefault="00975150" w:rsidP="00051206">
    <w:pPr>
      <w:pStyle w:val="a6"/>
      <w:jc w:val="right"/>
      <w:rPr>
        <w:cs/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2F8D"/>
    <w:multiLevelType w:val="multilevel"/>
    <w:tmpl w:val="E8188BC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FB51C48"/>
    <w:multiLevelType w:val="hybridMultilevel"/>
    <w:tmpl w:val="6D5241F8"/>
    <w:lvl w:ilvl="0" w:tplc="42725F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20999"/>
    <w:multiLevelType w:val="multilevel"/>
    <w:tmpl w:val="B87ACFB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Angsana New" w:eastAsia="Angsana New" w:hAnsi="Angsana New" w:cs="Angsana New"/>
        <w:caps w:val="0"/>
        <w:smallCaps w:val="0"/>
        <w:strike w:val="0"/>
        <w:dstrike w:val="0"/>
        <w:color w:val="000000"/>
        <w:spacing w:val="0"/>
        <w:kern w:val="0"/>
        <w:position w:val="4"/>
        <w:sz w:val="34"/>
        <w:szCs w:val="34"/>
        <w:u w:val="none" w:color="000000"/>
        <w:vertAlign w:val="baseline"/>
        <w:rtl w:val="0"/>
        <w:lang w:val="en-US"/>
      </w:r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46058">
    <w:abstractNumId w:val="5"/>
  </w:num>
  <w:num w:numId="2" w16cid:durableId="1259950926">
    <w:abstractNumId w:val="16"/>
  </w:num>
  <w:num w:numId="3" w16cid:durableId="1262761177">
    <w:abstractNumId w:val="13"/>
  </w:num>
  <w:num w:numId="4" w16cid:durableId="825510917">
    <w:abstractNumId w:val="7"/>
  </w:num>
  <w:num w:numId="5" w16cid:durableId="1857310862">
    <w:abstractNumId w:val="6"/>
  </w:num>
  <w:num w:numId="6" w16cid:durableId="327051934">
    <w:abstractNumId w:val="11"/>
  </w:num>
  <w:num w:numId="7" w16cid:durableId="447315175">
    <w:abstractNumId w:val="14"/>
  </w:num>
  <w:num w:numId="8" w16cid:durableId="108595995">
    <w:abstractNumId w:val="1"/>
  </w:num>
  <w:num w:numId="9" w16cid:durableId="602228682">
    <w:abstractNumId w:val="10"/>
  </w:num>
  <w:num w:numId="10" w16cid:durableId="51737836">
    <w:abstractNumId w:val="17"/>
  </w:num>
  <w:num w:numId="11" w16cid:durableId="909391185">
    <w:abstractNumId w:val="2"/>
  </w:num>
  <w:num w:numId="12" w16cid:durableId="1410039275">
    <w:abstractNumId w:val="3"/>
  </w:num>
  <w:num w:numId="13" w16cid:durableId="30109101">
    <w:abstractNumId w:val="0"/>
  </w:num>
  <w:num w:numId="14" w16cid:durableId="1501458166">
    <w:abstractNumId w:val="15"/>
  </w:num>
  <w:num w:numId="15" w16cid:durableId="27221092">
    <w:abstractNumId w:val="12"/>
  </w:num>
  <w:num w:numId="16" w16cid:durableId="785856509">
    <w:abstractNumId w:val="9"/>
  </w:num>
  <w:num w:numId="17" w16cid:durableId="134957235">
    <w:abstractNumId w:val="4"/>
  </w:num>
  <w:num w:numId="18" w16cid:durableId="15487646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18073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135044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1420"/>
    <w:rsid w:val="00062B2E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0189"/>
    <w:rsid w:val="000C28FB"/>
    <w:rsid w:val="000D303E"/>
    <w:rsid w:val="000D4C10"/>
    <w:rsid w:val="000D700C"/>
    <w:rsid w:val="000E447A"/>
    <w:rsid w:val="000E71C6"/>
    <w:rsid w:val="000E74B7"/>
    <w:rsid w:val="000F57C0"/>
    <w:rsid w:val="000F639D"/>
    <w:rsid w:val="00100DE0"/>
    <w:rsid w:val="0010352C"/>
    <w:rsid w:val="0010369E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6C69"/>
    <w:rsid w:val="0014016B"/>
    <w:rsid w:val="00141895"/>
    <w:rsid w:val="00141B4F"/>
    <w:rsid w:val="00142D27"/>
    <w:rsid w:val="00155318"/>
    <w:rsid w:val="00155884"/>
    <w:rsid w:val="00156B20"/>
    <w:rsid w:val="00167DC0"/>
    <w:rsid w:val="00175452"/>
    <w:rsid w:val="001769CA"/>
    <w:rsid w:val="00176DFC"/>
    <w:rsid w:val="00177371"/>
    <w:rsid w:val="001836FA"/>
    <w:rsid w:val="00184A32"/>
    <w:rsid w:val="00185140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7CC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1D5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81929"/>
    <w:rsid w:val="003832F7"/>
    <w:rsid w:val="00386FA3"/>
    <w:rsid w:val="003946A3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2A40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84555"/>
    <w:rsid w:val="0049011D"/>
    <w:rsid w:val="00490135"/>
    <w:rsid w:val="004A022E"/>
    <w:rsid w:val="004A14EA"/>
    <w:rsid w:val="004A2BDA"/>
    <w:rsid w:val="004B17DF"/>
    <w:rsid w:val="004B2F93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0BD3"/>
    <w:rsid w:val="00546F06"/>
    <w:rsid w:val="0055330A"/>
    <w:rsid w:val="00554CD4"/>
    <w:rsid w:val="005556EB"/>
    <w:rsid w:val="005610CE"/>
    <w:rsid w:val="00562369"/>
    <w:rsid w:val="00572F82"/>
    <w:rsid w:val="005810EA"/>
    <w:rsid w:val="005864EF"/>
    <w:rsid w:val="00594AD2"/>
    <w:rsid w:val="005967D3"/>
    <w:rsid w:val="005A69A7"/>
    <w:rsid w:val="005B1ADA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36E88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23B9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4E25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053"/>
    <w:rsid w:val="008032C2"/>
    <w:rsid w:val="00804220"/>
    <w:rsid w:val="008053A7"/>
    <w:rsid w:val="00807C19"/>
    <w:rsid w:val="00807D27"/>
    <w:rsid w:val="00810A40"/>
    <w:rsid w:val="00831B65"/>
    <w:rsid w:val="00832CD5"/>
    <w:rsid w:val="00834400"/>
    <w:rsid w:val="00835351"/>
    <w:rsid w:val="00835C08"/>
    <w:rsid w:val="00850EAE"/>
    <w:rsid w:val="00852610"/>
    <w:rsid w:val="00853B49"/>
    <w:rsid w:val="0086110D"/>
    <w:rsid w:val="00863080"/>
    <w:rsid w:val="008653CF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00B4"/>
    <w:rsid w:val="009234D3"/>
    <w:rsid w:val="00926636"/>
    <w:rsid w:val="00933131"/>
    <w:rsid w:val="00947CB0"/>
    <w:rsid w:val="00952574"/>
    <w:rsid w:val="009640D8"/>
    <w:rsid w:val="00965984"/>
    <w:rsid w:val="0097118A"/>
    <w:rsid w:val="00975150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D503D"/>
    <w:rsid w:val="009E213D"/>
    <w:rsid w:val="009E45B2"/>
    <w:rsid w:val="009E4AD2"/>
    <w:rsid w:val="009F0801"/>
    <w:rsid w:val="009F16C5"/>
    <w:rsid w:val="00A01DB1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1E3F"/>
    <w:rsid w:val="00A640FF"/>
    <w:rsid w:val="00A674B2"/>
    <w:rsid w:val="00A7249D"/>
    <w:rsid w:val="00A73CDC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5C33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379"/>
    <w:rsid w:val="00BB6626"/>
    <w:rsid w:val="00BC6521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43F18"/>
    <w:rsid w:val="00C544BF"/>
    <w:rsid w:val="00C62137"/>
    <w:rsid w:val="00C62633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9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1BB6"/>
    <w:rsid w:val="00D77901"/>
    <w:rsid w:val="00D8025E"/>
    <w:rsid w:val="00D8031C"/>
    <w:rsid w:val="00D80A17"/>
    <w:rsid w:val="00D81544"/>
    <w:rsid w:val="00D81C2E"/>
    <w:rsid w:val="00D82744"/>
    <w:rsid w:val="00D82F83"/>
    <w:rsid w:val="00D84717"/>
    <w:rsid w:val="00D864C6"/>
    <w:rsid w:val="00D91E6D"/>
    <w:rsid w:val="00D92E5F"/>
    <w:rsid w:val="00DA3EFB"/>
    <w:rsid w:val="00DB0209"/>
    <w:rsid w:val="00DB0C55"/>
    <w:rsid w:val="00DB3BC9"/>
    <w:rsid w:val="00DB4832"/>
    <w:rsid w:val="00DD2911"/>
    <w:rsid w:val="00DD4479"/>
    <w:rsid w:val="00DD4952"/>
    <w:rsid w:val="00DE16C3"/>
    <w:rsid w:val="00DE44B2"/>
    <w:rsid w:val="00DE4FF4"/>
    <w:rsid w:val="00DE57A9"/>
    <w:rsid w:val="00DE6814"/>
    <w:rsid w:val="00DF552A"/>
    <w:rsid w:val="00E048C9"/>
    <w:rsid w:val="00E154C5"/>
    <w:rsid w:val="00E158C3"/>
    <w:rsid w:val="00E15A04"/>
    <w:rsid w:val="00E15EFB"/>
    <w:rsid w:val="00E23FED"/>
    <w:rsid w:val="00E35D3D"/>
    <w:rsid w:val="00E37FF5"/>
    <w:rsid w:val="00E40E78"/>
    <w:rsid w:val="00E44B9F"/>
    <w:rsid w:val="00E56705"/>
    <w:rsid w:val="00E6557D"/>
    <w:rsid w:val="00E6678E"/>
    <w:rsid w:val="00E677CD"/>
    <w:rsid w:val="00E71FB5"/>
    <w:rsid w:val="00E727FF"/>
    <w:rsid w:val="00E73B13"/>
    <w:rsid w:val="00E80B2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3594"/>
    <w:rsid w:val="00EF5B30"/>
    <w:rsid w:val="00EF6AFC"/>
    <w:rsid w:val="00F20EF8"/>
    <w:rsid w:val="00F21C4B"/>
    <w:rsid w:val="00F2506B"/>
    <w:rsid w:val="00F26843"/>
    <w:rsid w:val="00F316FB"/>
    <w:rsid w:val="00F31EBC"/>
    <w:rsid w:val="00F333E8"/>
    <w:rsid w:val="00F35863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5D3F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077CA"/>
  <w15:chartTrackingRefBased/>
  <w15:docId w15:val="{1F7A872C-7C01-406E-8A2B-B26A700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ody">
    <w:name w:val="Body"/>
    <w:rsid w:val="009200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big-text">
    <w:name w:val="big-text"/>
    <w:rsid w:val="000E447A"/>
  </w:style>
  <w:style w:type="character" w:customStyle="1" w:styleId="blacktext">
    <w:name w:val="blacktext"/>
    <w:rsid w:val="000E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CE0B-4484-42CD-BC9E-06C10EAB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drama art</cp:lastModifiedBy>
  <cp:revision>2</cp:revision>
  <cp:lastPrinted>2009-03-20T08:25:00Z</cp:lastPrinted>
  <dcterms:created xsi:type="dcterms:W3CDTF">2025-04-30T14:06:00Z</dcterms:created>
  <dcterms:modified xsi:type="dcterms:W3CDTF">2025-04-30T14:06:00Z</dcterms:modified>
</cp:coreProperties>
</file>