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8437" w14:textId="77777777" w:rsidR="001B19A3" w:rsidRPr="009C55BE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hAnsi="CordiaUPC" w:cs="CordiaUPC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55330C4B" wp14:editId="226B73C3">
            <wp:simplePos x="0" y="0"/>
            <wp:positionH relativeFrom="column">
              <wp:posOffset>2394585</wp:posOffset>
            </wp:positionH>
            <wp:positionV relativeFrom="paragraph">
              <wp:posOffset>-563879</wp:posOffset>
            </wp:positionV>
            <wp:extent cx="1094105" cy="1076325"/>
            <wp:effectExtent l="0" t="0" r="0" b="0"/>
            <wp:wrapNone/>
            <wp:docPr id="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FF018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63AB8D0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5D0D336" w14:textId="77777777" w:rsidR="001B19A3" w:rsidRPr="009C55BE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รายละเอียดของรายวิชา</w:t>
      </w:r>
    </w:p>
    <w:p w14:paraId="47439BAE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7B82C9E" w14:textId="77777777" w:rsidR="001B19A3" w:rsidRPr="009C55BE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วิทยาลัยนิเทศศาสตร์</w:t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สาขาวิชาการเขียนบทและการกำกับภาพยนตร์และโทรทัศน์</w:t>
      </w:r>
    </w:p>
    <w:p w14:paraId="3F946B09" w14:textId="77777777" w:rsidR="001B19A3" w:rsidRPr="009C55BE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หลักสูตร </w:t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นิเทศศาสตรบัณฑิต สาขาวิชาการเขียนบทและการกำกับภาพยนตร์และโทรทัศน์</w:t>
      </w:r>
    </w:p>
    <w:p w14:paraId="3BDB169B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EFF0615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1  ข้อมูลทั่วไป</w:t>
      </w:r>
    </w:p>
    <w:p w14:paraId="7899424B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B19A3" w:rsidRPr="009C55BE" w14:paraId="4F9AA3E7" w14:textId="77777777">
        <w:tc>
          <w:tcPr>
            <w:tcW w:w="1668" w:type="dxa"/>
            <w:vAlign w:val="center"/>
          </w:tcPr>
          <w:p w14:paraId="2A914251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FWD 492</w:t>
            </w:r>
          </w:p>
        </w:tc>
        <w:tc>
          <w:tcPr>
            <w:tcW w:w="425" w:type="dxa"/>
            <w:vAlign w:val="center"/>
          </w:tcPr>
          <w:p w14:paraId="21A9D5B3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B77F751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ปริญญานิพนธ์</w:t>
            </w:r>
          </w:p>
        </w:tc>
        <w:tc>
          <w:tcPr>
            <w:tcW w:w="425" w:type="dxa"/>
          </w:tcPr>
          <w:p w14:paraId="1457964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14:paraId="7F2BD516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(0-10-5)</w:t>
            </w:r>
          </w:p>
        </w:tc>
      </w:tr>
      <w:tr w:rsidR="001B19A3" w:rsidRPr="009C55BE" w14:paraId="2292624A" w14:textId="77777777">
        <w:tc>
          <w:tcPr>
            <w:tcW w:w="1668" w:type="dxa"/>
            <w:vAlign w:val="center"/>
          </w:tcPr>
          <w:p w14:paraId="7A8EB8F2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05A088F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29073E7A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(Senior Project)</w:t>
            </w:r>
          </w:p>
        </w:tc>
        <w:tc>
          <w:tcPr>
            <w:tcW w:w="425" w:type="dxa"/>
          </w:tcPr>
          <w:p w14:paraId="15F490B6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260470B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4E77277D" w14:textId="77777777">
        <w:tc>
          <w:tcPr>
            <w:tcW w:w="1668" w:type="dxa"/>
            <w:vAlign w:val="center"/>
          </w:tcPr>
          <w:p w14:paraId="64D17CEF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วิชาบังคับร่วม</w:t>
            </w:r>
          </w:p>
        </w:tc>
        <w:tc>
          <w:tcPr>
            <w:tcW w:w="425" w:type="dxa"/>
            <w:vAlign w:val="center"/>
          </w:tcPr>
          <w:p w14:paraId="53B2C4AD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C2FF14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2646D3E8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63C32D7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71C598B5" w14:textId="77777777">
        <w:tc>
          <w:tcPr>
            <w:tcW w:w="1668" w:type="dxa"/>
            <w:vAlign w:val="center"/>
          </w:tcPr>
          <w:p w14:paraId="4C32C7E4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วิชาบังคับก่อน</w:t>
            </w:r>
          </w:p>
        </w:tc>
        <w:tc>
          <w:tcPr>
            <w:tcW w:w="425" w:type="dxa"/>
            <w:vAlign w:val="center"/>
          </w:tcPr>
          <w:p w14:paraId="532B5BBB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16AEFF9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ผ่านการศึกษากลุ่มวิชาชีพไม่น้อยกว่า 30 หน่วยกิต หรือโดยความเห็นชอบของคณะกรรมการสาขาวิชา</w:t>
            </w:r>
          </w:p>
        </w:tc>
        <w:tc>
          <w:tcPr>
            <w:tcW w:w="425" w:type="dxa"/>
          </w:tcPr>
          <w:p w14:paraId="3E84F188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D32D297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4E7CFA47" w14:textId="77777777">
        <w:tc>
          <w:tcPr>
            <w:tcW w:w="1668" w:type="dxa"/>
            <w:vAlign w:val="center"/>
          </w:tcPr>
          <w:p w14:paraId="44805E4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ภาคการศึกษา</w:t>
            </w:r>
          </w:p>
        </w:tc>
        <w:tc>
          <w:tcPr>
            <w:tcW w:w="425" w:type="dxa"/>
            <w:vAlign w:val="center"/>
          </w:tcPr>
          <w:p w14:paraId="0BAC98E4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77721BEC" w14:textId="60005C25" w:rsidR="001B19A3" w:rsidRPr="009C55BE" w:rsidRDefault="009C55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2/256</w:t>
            </w:r>
            <w:r w:rsidR="0094696D"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14:paraId="6FA6164E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1B2ABFD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1374DD80" w14:textId="77777777">
        <w:tc>
          <w:tcPr>
            <w:tcW w:w="1668" w:type="dxa"/>
            <w:vAlign w:val="center"/>
          </w:tcPr>
          <w:p w14:paraId="2B9A48D1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กลุ่ม</w:t>
            </w:r>
          </w:p>
        </w:tc>
        <w:tc>
          <w:tcPr>
            <w:tcW w:w="425" w:type="dxa"/>
            <w:vAlign w:val="center"/>
          </w:tcPr>
          <w:p w14:paraId="58E8374A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5F9E0904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</w:tcPr>
          <w:p w14:paraId="4CCCD75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96CF16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039893E6" w14:textId="77777777">
        <w:tc>
          <w:tcPr>
            <w:tcW w:w="1668" w:type="dxa"/>
            <w:vAlign w:val="center"/>
          </w:tcPr>
          <w:p w14:paraId="05622104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ประเภทของวิชา</w:t>
            </w:r>
          </w:p>
        </w:tc>
        <w:tc>
          <w:tcPr>
            <w:tcW w:w="425" w:type="dxa"/>
            <w:vAlign w:val="center"/>
          </w:tcPr>
          <w:p w14:paraId="20993BB2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F44C381" wp14:editId="5C0CE02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7CF946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3193D9B5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วิชาปรับพื้นฐาน</w:t>
            </w:r>
          </w:p>
        </w:tc>
        <w:tc>
          <w:tcPr>
            <w:tcW w:w="425" w:type="dxa"/>
          </w:tcPr>
          <w:p w14:paraId="1013B785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7416B9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2BE3784A" w14:textId="77777777">
        <w:tc>
          <w:tcPr>
            <w:tcW w:w="1668" w:type="dxa"/>
            <w:vAlign w:val="center"/>
          </w:tcPr>
          <w:p w14:paraId="0F6E861F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E1C0325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75007CDA" wp14:editId="2EC2AFFB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427251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33B1588A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วิชาศึกษาทั่วไป</w:t>
            </w:r>
          </w:p>
        </w:tc>
        <w:tc>
          <w:tcPr>
            <w:tcW w:w="425" w:type="dxa"/>
          </w:tcPr>
          <w:p w14:paraId="359E8584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D74FB9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121EC510" w14:textId="77777777">
        <w:tc>
          <w:tcPr>
            <w:tcW w:w="1668" w:type="dxa"/>
            <w:vAlign w:val="center"/>
          </w:tcPr>
          <w:p w14:paraId="508A7278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A563949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7DE60287" wp14:editId="7BFBE6C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983BA8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2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08E0A19B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วิชาเฉพาะ</w:t>
            </w:r>
          </w:p>
        </w:tc>
        <w:tc>
          <w:tcPr>
            <w:tcW w:w="425" w:type="dxa"/>
          </w:tcPr>
          <w:p w14:paraId="2CA462FE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9768024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4CAF29DC" w14:textId="77777777">
        <w:tc>
          <w:tcPr>
            <w:tcW w:w="1668" w:type="dxa"/>
            <w:vAlign w:val="center"/>
          </w:tcPr>
          <w:p w14:paraId="417AC47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DCEDD6C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09D17CAC" wp14:editId="44A88942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874BB5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24113ED2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วิชาเลือกเสรี</w:t>
            </w:r>
          </w:p>
        </w:tc>
        <w:tc>
          <w:tcPr>
            <w:tcW w:w="425" w:type="dxa"/>
          </w:tcPr>
          <w:p w14:paraId="44A3B5D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82B6E4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15027A6C" w14:textId="77777777">
        <w:tc>
          <w:tcPr>
            <w:tcW w:w="2093" w:type="dxa"/>
            <w:gridSpan w:val="2"/>
            <w:vAlign w:val="center"/>
          </w:tcPr>
          <w:p w14:paraId="76E5BF6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อาจารย์ผู้รับผิดชอบ</w:t>
            </w:r>
          </w:p>
        </w:tc>
        <w:tc>
          <w:tcPr>
            <w:tcW w:w="3260" w:type="dxa"/>
            <w:vAlign w:val="center"/>
          </w:tcPr>
          <w:p w14:paraId="66EBB9A3" w14:textId="6059FD5D" w:rsidR="001B19A3" w:rsidRPr="009C55BE" w:rsidRDefault="009C55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ผศ.ดร.ณชรต อิ่มณะรัญ</w:t>
            </w:r>
          </w:p>
        </w:tc>
        <w:tc>
          <w:tcPr>
            <w:tcW w:w="425" w:type="dxa"/>
          </w:tcPr>
          <w:p w14:paraId="7C3D947A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1760C99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</w:p>
        </w:tc>
        <w:tc>
          <w:tcPr>
            <w:tcW w:w="425" w:type="dxa"/>
          </w:tcPr>
          <w:p w14:paraId="08CE223A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703B9F9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44B4F8CE" w14:textId="77777777">
        <w:tc>
          <w:tcPr>
            <w:tcW w:w="2093" w:type="dxa"/>
            <w:gridSpan w:val="2"/>
            <w:vAlign w:val="center"/>
          </w:tcPr>
          <w:p w14:paraId="1B1F4978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อาจารย์ผู้สอน</w:t>
            </w:r>
          </w:p>
        </w:tc>
        <w:tc>
          <w:tcPr>
            <w:tcW w:w="3260" w:type="dxa"/>
            <w:vAlign w:val="center"/>
          </w:tcPr>
          <w:p w14:paraId="1A5237F8" w14:textId="6B3CBFD7" w:rsidR="001B19A3" w:rsidRPr="009C55BE" w:rsidRDefault="009C55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อาจารย์ในสาขาวิชาฯ</w:t>
            </w:r>
          </w:p>
        </w:tc>
        <w:tc>
          <w:tcPr>
            <w:tcW w:w="425" w:type="dxa"/>
          </w:tcPr>
          <w:p w14:paraId="5F39E17C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10A67A5A" wp14:editId="5DB08C3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8E2D03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4A8C3B52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</w:p>
        </w:tc>
        <w:tc>
          <w:tcPr>
            <w:tcW w:w="425" w:type="dxa"/>
          </w:tcPr>
          <w:p w14:paraId="00CC9A8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58FFD253" wp14:editId="6934AAC4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CE7CA7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44FCE95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อาจารย์พิเศษ</w:t>
            </w:r>
          </w:p>
        </w:tc>
      </w:tr>
      <w:tr w:rsidR="001B19A3" w:rsidRPr="009C55BE" w14:paraId="72EB1235" w14:textId="77777777">
        <w:tc>
          <w:tcPr>
            <w:tcW w:w="2093" w:type="dxa"/>
            <w:gridSpan w:val="2"/>
            <w:vAlign w:val="center"/>
          </w:tcPr>
          <w:p w14:paraId="6DB9D17F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สถานที่สอน</w:t>
            </w:r>
          </w:p>
        </w:tc>
        <w:tc>
          <w:tcPr>
            <w:tcW w:w="3260" w:type="dxa"/>
            <w:vAlign w:val="center"/>
          </w:tcPr>
          <w:p w14:paraId="0CA6ED1A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อาคาร 15 มหาวิทยาลัยรังสิต</w:t>
            </w:r>
          </w:p>
        </w:tc>
        <w:tc>
          <w:tcPr>
            <w:tcW w:w="425" w:type="dxa"/>
          </w:tcPr>
          <w:p w14:paraId="7AE2AA93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248821A2" wp14:editId="157F041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1BD0EA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64B6C914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ในที่ตั้ง</w:t>
            </w:r>
          </w:p>
        </w:tc>
        <w:tc>
          <w:tcPr>
            <w:tcW w:w="425" w:type="dxa"/>
          </w:tcPr>
          <w:p w14:paraId="534CF1E3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44CBCD34" wp14:editId="598C133D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71FDA5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9E86157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นอกที่ตั้ง</w:t>
            </w:r>
          </w:p>
        </w:tc>
      </w:tr>
      <w:tr w:rsidR="001B19A3" w:rsidRPr="009C55BE" w14:paraId="1B9AAD5F" w14:textId="77777777">
        <w:tc>
          <w:tcPr>
            <w:tcW w:w="2093" w:type="dxa"/>
            <w:gridSpan w:val="2"/>
            <w:vAlign w:val="center"/>
          </w:tcPr>
          <w:p w14:paraId="3F265FA8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วันที่จัดทำ</w:t>
            </w:r>
          </w:p>
        </w:tc>
        <w:tc>
          <w:tcPr>
            <w:tcW w:w="3260" w:type="dxa"/>
            <w:vAlign w:val="center"/>
          </w:tcPr>
          <w:p w14:paraId="3E309928" w14:textId="49ECFBEC" w:rsidR="001B19A3" w:rsidRPr="009C55BE" w:rsidRDefault="00002B3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</w:t>
            </w:r>
            <w:r w:rsidRPr="00595041">
              <w:rPr>
                <w:rFonts w:ascii="CordiaUPC" w:hAnsi="CordiaUPC" w:cs="CordiaUPC" w:hint="cs"/>
                <w:sz w:val="32"/>
                <w:szCs w:val="32"/>
              </w:rPr>
              <w:t xml:space="preserve"> </w:t>
            </w:r>
            <w:r w:rsidRPr="00595041">
              <w:rPr>
                <w:rFonts w:ascii="CordiaUPC" w:hAnsi="CordiaUPC" w:cs="CordiaUPC" w:hint="cs"/>
                <w:sz w:val="32"/>
                <w:szCs w:val="32"/>
                <w:cs/>
              </w:rPr>
              <w:t xml:space="preserve">มกราคม </w:t>
            </w:r>
            <w:r w:rsidRPr="00595041">
              <w:rPr>
                <w:rFonts w:ascii="CordiaUPC" w:hAnsi="CordiaUPC" w:cs="CordiaUPC" w:hint="cs"/>
                <w:sz w:val="32"/>
                <w:szCs w:val="32"/>
              </w:rPr>
              <w:t>256</w:t>
            </w:r>
            <w:r w:rsidR="0094696D">
              <w:rPr>
                <w:rFonts w:ascii="CordiaUPC" w:hAnsi="CordiaUPC" w:cs="CordiaUPC"/>
                <w:sz w:val="32"/>
                <w:szCs w:val="32"/>
              </w:rPr>
              <w:t>7</w:t>
            </w:r>
          </w:p>
        </w:tc>
        <w:tc>
          <w:tcPr>
            <w:tcW w:w="425" w:type="dxa"/>
          </w:tcPr>
          <w:p w14:paraId="6970674D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837D1A9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730E52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8F93608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</w:tbl>
    <w:p w14:paraId="17F9CE89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5751A03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2 วัตถุประสงค์ของรายวิชาและส่วนประกอบของรายวิชา</w:t>
      </w:r>
    </w:p>
    <w:p w14:paraId="5873C06D" w14:textId="77777777" w:rsidR="001B19A3" w:rsidRPr="009C55BE" w:rsidRDefault="001B19A3">
      <w:pPr>
        <w:pBdr>
          <w:top w:val="nil"/>
          <w:left w:val="nil"/>
          <w:bottom w:val="nil"/>
          <w:right w:val="nil"/>
          <w:between w:val="nil"/>
        </w:pBd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BA9FF8B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วัตถุประสงค์ของรายวิชา</w:t>
      </w:r>
    </w:p>
    <w:p w14:paraId="73BD718D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1.1 เพื่อให้นักศึกษานำความรู้และประสบการณ์ทางวิชาชีพ มานำเสนอโครงการโดยได้รับอนุมัติจากคณะกรรมการสาขาวิชา</w:t>
      </w:r>
    </w:p>
    <w:p w14:paraId="45BA2A61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1.2 เพื่อให้นักศึกษามีทักษะในการสืบค้นข้อมูล เพื่อสร้างผลงานที่มีคุณภาพทั้งในรูปแบบภาพยนตร์สั้น    และรูปแบบบทภาพยนตร์ขนาดยาว</w:t>
      </w:r>
    </w:p>
    <w:p w14:paraId="11F8A455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1.3 เพื่อให้นักศึกษามีทักษะในการฟัง พูด อ่าน เขียน อย่างเป็นระบบ และสามารถจับประเด็นสำคัญของเนื้อสาระได้</w:t>
      </w:r>
    </w:p>
    <w:p w14:paraId="0AC5033C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ab/>
        <w:t>1.4 เพื่อให้นักศึกษาสามารถนำเสนอผลงาน หรือเผยแพร่ผลงานให้สาธารณชนได้รับรู้</w:t>
      </w:r>
    </w:p>
    <w:p w14:paraId="4319CAAC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F80F2F6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0F5B657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 xml:space="preserve">คำอธิบายรายวิชา </w:t>
      </w:r>
    </w:p>
    <w:p w14:paraId="0D60DB76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 นำความรู้และประสบการณ์ทางวิชาชีพมานำเสนอโครงการโดยได้รับอนุมัติจากคณะกรรมการสาขาวิชา ซึ่งจะต้องประกอบไปด้วย ผลงานภาพยนตร์ ละครโทรทัศน์ บทภาพยนตร์ขนาดยาว หรือบทละครโทรทัศน์ขนาดยาว อย่างใดอย่างหนึ่ง และเอกสารอธิบายกระบวนการสร้างสรรค์ผลงาน</w:t>
      </w:r>
    </w:p>
    <w:p w14:paraId="57CFE5A7" w14:textId="77777777" w:rsidR="001B19A3" w:rsidRPr="009C55BE" w:rsidRDefault="001B19A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DAA22D0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3067C06" w14:textId="77777777" w:rsidR="001B19A3" w:rsidRPr="009C55BE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มี ......5........ชั่วโมง/สัปดาห์</w:t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e-mail : crispayyy@hotmail.com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6DCAF2B5" wp14:editId="1DCE0B02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14970C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D0D2B1" w14:textId="77777777" w:rsidR="001B19A3" w:rsidRPr="009C55BE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Facebook : Rapeepimol Bee Chaiyasena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4890BF2" wp14:editId="189BE994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49860" cy="165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A4A834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49860" cy="1651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2F81FB" w14:textId="77777777" w:rsidR="001B19A3" w:rsidRPr="009C55BE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Line :…………………………………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305CA21E" wp14:editId="6CC41A15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3E3AFC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9A3E12" w14:textId="6BCD77E0" w:rsidR="001B19A3" w:rsidRPr="009C55BE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อื่นระบุ..............................................</w:t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3A2998E2" wp14:editId="68DAD65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D7100C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4C01BF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FEBC19F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26FC44E" w14:textId="77777777" w:rsidR="001B19A3" w:rsidRPr="009C55BE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3  การพัฒนาผลการเรียนรู้ของนักศึกษา</w:t>
      </w:r>
    </w:p>
    <w:p w14:paraId="24CAD27C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3F992FA" w14:textId="77777777" w:rsidR="001B19A3" w:rsidRPr="009C55BE" w:rsidRDefault="00000000">
      <w:pPr>
        <w:ind w:firstLine="72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การพัฒนาผลการเรียนรู้ในมาตรฐานผลการเรียนรู้แต่ละด้านที่มุ่งหวัง   มีดังต่อไปนี้</w:t>
      </w:r>
    </w:p>
    <w:p w14:paraId="68882F93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คุณธรรม  จริยธรรม</w:t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</w:p>
    <w:tbl>
      <w:tblPr>
        <w:tblStyle w:val="a0"/>
        <w:tblW w:w="9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6"/>
        <w:gridCol w:w="3674"/>
        <w:gridCol w:w="2364"/>
      </w:tblGrid>
      <w:tr w:rsidR="001B19A3" w:rsidRPr="009C55BE" w14:paraId="3059B842" w14:textId="77777777">
        <w:trPr>
          <w:jc w:val="center"/>
        </w:trPr>
        <w:tc>
          <w:tcPr>
            <w:tcW w:w="675" w:type="dxa"/>
          </w:tcPr>
          <w:p w14:paraId="4B96016E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2E5CAE74" wp14:editId="349D677E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BE9CCB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1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76" w:type="dxa"/>
          </w:tcPr>
          <w:p w14:paraId="54C1A96F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74" w:type="dxa"/>
          </w:tcPr>
          <w:p w14:paraId="248DE450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364" w:type="dxa"/>
          </w:tcPr>
          <w:p w14:paraId="727C947F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1B19A3" w:rsidRPr="009C55BE" w14:paraId="24CFA5C6" w14:textId="77777777">
        <w:trPr>
          <w:jc w:val="center"/>
        </w:trPr>
        <w:tc>
          <w:tcPr>
            <w:tcW w:w="675" w:type="dxa"/>
          </w:tcPr>
          <w:p w14:paraId="7CFE9A02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2576" w:type="dxa"/>
          </w:tcPr>
          <w:p w14:paraId="4E673D5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เคารพในสิทธิ และรับฟังความคิดเห็นของผู้อื่น รวมทั้งเคารพคุณค่าและศักดิ์ศรีของความเป็นมนุษย์</w:t>
            </w:r>
          </w:p>
        </w:tc>
        <w:tc>
          <w:tcPr>
            <w:tcW w:w="3674" w:type="dxa"/>
          </w:tcPr>
          <w:p w14:paraId="69A9A4FF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ให้นักศึกษาอภิปรายร่วมกับเพื่อนในกลุ่มปฏิบัติ หรือแลกเปลี่ยนกันวิจารณ์งานของเพื่อนต่างกลุ่ม</w:t>
            </w:r>
          </w:p>
        </w:tc>
        <w:tc>
          <w:tcPr>
            <w:tcW w:w="2364" w:type="dxa"/>
          </w:tcPr>
          <w:p w14:paraId="2C2BBBC8" w14:textId="77777777" w:rsidR="001B19A3" w:rsidRPr="009C55BE" w:rsidRDefault="00000000">
            <w:pPr>
              <w:ind w:left="720"/>
              <w:jc w:val="both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พฤติกรรมการแสดงความคิดเห็นและอภิปรายกลุ่ม</w:t>
            </w:r>
          </w:p>
        </w:tc>
      </w:tr>
    </w:tbl>
    <w:p w14:paraId="4D1766A9" w14:textId="77777777" w:rsidR="001B19A3" w:rsidRPr="009C55BE" w:rsidRDefault="0000000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</w:p>
    <w:p w14:paraId="15CA310C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ความรู้</w:t>
      </w:r>
    </w:p>
    <w:tbl>
      <w:tblPr>
        <w:tblStyle w:val="a1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7"/>
        <w:gridCol w:w="3677"/>
        <w:gridCol w:w="2380"/>
      </w:tblGrid>
      <w:tr w:rsidR="001B19A3" w:rsidRPr="009C55BE" w14:paraId="15895047" w14:textId="77777777">
        <w:tc>
          <w:tcPr>
            <w:tcW w:w="675" w:type="dxa"/>
          </w:tcPr>
          <w:p w14:paraId="08C85010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15980DF7" wp14:editId="055C7142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50174B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7" w:type="dxa"/>
          </w:tcPr>
          <w:p w14:paraId="07B419D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77" w:type="dxa"/>
          </w:tcPr>
          <w:p w14:paraId="2350A833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380" w:type="dxa"/>
          </w:tcPr>
          <w:p w14:paraId="6851647F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1B19A3" w:rsidRPr="009C55BE" w14:paraId="4669E3E0" w14:textId="77777777">
        <w:tc>
          <w:tcPr>
            <w:tcW w:w="675" w:type="dxa"/>
          </w:tcPr>
          <w:p w14:paraId="4FD97C1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2557" w:type="dxa"/>
          </w:tcPr>
          <w:p w14:paraId="657AAFC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สามารถวิเคราะห์ปัญหา ประยุกต์ความรู้ ทักษะและการใช้เครื่องมือที่เหมาะสม</w:t>
            </w:r>
          </w:p>
        </w:tc>
        <w:tc>
          <w:tcPr>
            <w:tcW w:w="3677" w:type="dxa"/>
          </w:tcPr>
          <w:p w14:paraId="2EB690A8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- นักศึกษานำเสนอโครงการในแต่ละลำดับอย่างเป็นระบบ</w:t>
            </w:r>
          </w:p>
          <w:p w14:paraId="2CD84051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- นักศึกษาแก้ปัญหาในโครงการร่วมกับอาจารย์ที่ปรึกษา</w:t>
            </w:r>
          </w:p>
        </w:tc>
        <w:tc>
          <w:tcPr>
            <w:tcW w:w="2380" w:type="dxa"/>
          </w:tcPr>
          <w:p w14:paraId="7F28419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ประเมินจากความก้าวหน้าในโปรเจคเป็นรายบุคคล</w:t>
            </w:r>
          </w:p>
        </w:tc>
      </w:tr>
    </w:tbl>
    <w:p w14:paraId="6757D8EC" w14:textId="77777777" w:rsidR="001B19A3" w:rsidRPr="009C55BE" w:rsidRDefault="001B19A3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029B9B1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lastRenderedPageBreak/>
        <w:t>3.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ทักษะทางปัญญา</w:t>
      </w:r>
    </w:p>
    <w:tbl>
      <w:tblPr>
        <w:tblStyle w:val="a2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67"/>
        <w:gridCol w:w="3636"/>
        <w:gridCol w:w="2411"/>
      </w:tblGrid>
      <w:tr w:rsidR="001B19A3" w:rsidRPr="009C55BE" w14:paraId="67BD9C55" w14:textId="77777777">
        <w:tc>
          <w:tcPr>
            <w:tcW w:w="675" w:type="dxa"/>
          </w:tcPr>
          <w:p w14:paraId="4BC57A9D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4671B11D" wp14:editId="12A491F6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F12448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67" w:type="dxa"/>
          </w:tcPr>
          <w:p w14:paraId="71FDC587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36" w:type="dxa"/>
          </w:tcPr>
          <w:p w14:paraId="2F8FCCD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411" w:type="dxa"/>
          </w:tcPr>
          <w:p w14:paraId="3AB25D9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1B19A3" w:rsidRPr="009C55BE" w14:paraId="2AD5871D" w14:textId="77777777">
        <w:tc>
          <w:tcPr>
            <w:tcW w:w="675" w:type="dxa"/>
          </w:tcPr>
          <w:p w14:paraId="70235C57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2567" w:type="dxa"/>
          </w:tcPr>
          <w:p w14:paraId="179A724A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สามารถสืบค้น ตีความ และประเมินข้อมูลต่างๆ เพื่อใช้ในการแก้ไขปัญหาอย่างสร้างสรรค์</w:t>
            </w:r>
          </w:p>
        </w:tc>
        <w:tc>
          <w:tcPr>
            <w:tcW w:w="3636" w:type="dxa"/>
          </w:tcPr>
          <w:p w14:paraId="1B1F3DF4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ให้นักศึกษาวิเคราะห์ ตีความ ใช้ข้อมูลในการนำเสนอโครงการอย่างสร้างสรรค์</w:t>
            </w:r>
          </w:p>
        </w:tc>
        <w:tc>
          <w:tcPr>
            <w:tcW w:w="2411" w:type="dxa"/>
          </w:tcPr>
          <w:p w14:paraId="18986E8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ประเมินจากความก้าวหน้าในโปรเจคเป็นรายบุคคล</w:t>
            </w:r>
          </w:p>
        </w:tc>
      </w:tr>
      <w:tr w:rsidR="001B19A3" w:rsidRPr="009C55BE" w14:paraId="268412DA" w14:textId="77777777">
        <w:tc>
          <w:tcPr>
            <w:tcW w:w="675" w:type="dxa"/>
          </w:tcPr>
          <w:p w14:paraId="5CAD3B5A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3.4 </w:t>
            </w:r>
          </w:p>
        </w:tc>
        <w:tc>
          <w:tcPr>
            <w:tcW w:w="2567" w:type="dxa"/>
          </w:tcPr>
          <w:p w14:paraId="7CCAC10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สามารถบูรณาการความรู้ในสาขาวิชาที่ศึกษากับความรู้ในศาสตร์อื่นๆ ที่เกี่ยวข้อง</w:t>
            </w:r>
          </w:p>
        </w:tc>
        <w:tc>
          <w:tcPr>
            <w:tcW w:w="3636" w:type="dxa"/>
          </w:tcPr>
          <w:p w14:paraId="095C7234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ให้นักศึกษาพัฒนาโครงการโดยใช้ความรู้ในสาขาวิชาเข้ากับความรู้ของศาสตร์อื่น ๆ เช่น การใช้ความรู้ด้านวิทยาศาสตร์เข้ากับความรู้ด้านการเขียนบท เพื่อเขียนบทภาพยนตร์แนววิทยาศาสตร์</w:t>
            </w:r>
          </w:p>
        </w:tc>
        <w:tc>
          <w:tcPr>
            <w:tcW w:w="2411" w:type="dxa"/>
          </w:tcPr>
          <w:p w14:paraId="3A95F927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ประเมินจากความก้าวหน้าในโปรเจคเป็นรายบุคคล</w:t>
            </w:r>
          </w:p>
        </w:tc>
      </w:tr>
    </w:tbl>
    <w:p w14:paraId="33D40C30" w14:textId="77777777" w:rsidR="001B19A3" w:rsidRPr="009C55BE" w:rsidRDefault="001B19A3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8E462DB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4</w:t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ทักษะความสัมพันธ์ระหว่างบุคคลและความรับผิดชอบ</w:t>
      </w:r>
    </w:p>
    <w:tbl>
      <w:tblPr>
        <w:tblStyle w:val="a3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6"/>
        <w:gridCol w:w="3621"/>
        <w:gridCol w:w="2377"/>
      </w:tblGrid>
      <w:tr w:rsidR="001B19A3" w:rsidRPr="009C55BE" w14:paraId="3E584A41" w14:textId="77777777">
        <w:tc>
          <w:tcPr>
            <w:tcW w:w="675" w:type="dxa"/>
          </w:tcPr>
          <w:p w14:paraId="1CB14819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4E803779" wp14:editId="27DD0423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C3DFD3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16" w:type="dxa"/>
          </w:tcPr>
          <w:p w14:paraId="5827A712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21" w:type="dxa"/>
          </w:tcPr>
          <w:p w14:paraId="04413C07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377" w:type="dxa"/>
          </w:tcPr>
          <w:p w14:paraId="55A88DE4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1B19A3" w:rsidRPr="009C55BE" w14:paraId="3AAC8899" w14:textId="77777777">
        <w:tc>
          <w:tcPr>
            <w:tcW w:w="675" w:type="dxa"/>
          </w:tcPr>
          <w:p w14:paraId="5C258511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2616" w:type="dxa"/>
          </w:tcPr>
          <w:p w14:paraId="266EB4C5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มีภาวะความเป็นผู้นำและผู้ตาม  สามารถทำงานเป็นทีม  ลำดับความสำคัญ และสามารถแก้ไขข้อขัดแย้งโดยใช้หลักธรรมาภิบาล</w:t>
            </w:r>
          </w:p>
        </w:tc>
        <w:tc>
          <w:tcPr>
            <w:tcW w:w="3621" w:type="dxa"/>
          </w:tcPr>
          <w:p w14:paraId="0019AA02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นำเสนอโครงการในแต่ละสัปดาห์อย่างละเอียด นำเสนอปัญหาและการแก้ไขปัญหา</w:t>
            </w:r>
          </w:p>
        </w:tc>
        <w:tc>
          <w:tcPr>
            <w:tcW w:w="2377" w:type="dxa"/>
          </w:tcPr>
          <w:p w14:paraId="739BCA4B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ประเมินจากการก้าวหน้าในโครงการและประสิทธิภาพในการทำงานร่วมกับผู้อื่น และแก้ปัญหาที่มีในการทำงานร่วมกับผู้อื่น</w:t>
            </w:r>
          </w:p>
        </w:tc>
      </w:tr>
    </w:tbl>
    <w:p w14:paraId="080125AF" w14:textId="77777777" w:rsidR="001B19A3" w:rsidRPr="009C55BE" w:rsidRDefault="001B19A3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F0F64B8" w14:textId="77777777" w:rsidR="001B19A3" w:rsidRPr="009C55BE" w:rsidRDefault="001B19A3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C97BEE2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Style w:val="a4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1"/>
        <w:gridCol w:w="3647"/>
        <w:gridCol w:w="2366"/>
      </w:tblGrid>
      <w:tr w:rsidR="001B19A3" w:rsidRPr="009C55BE" w14:paraId="4A4E35AB" w14:textId="77777777">
        <w:tc>
          <w:tcPr>
            <w:tcW w:w="675" w:type="dxa"/>
          </w:tcPr>
          <w:p w14:paraId="6482CE59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64F46AC2" wp14:editId="0FB08F96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C19947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01" w:type="dxa"/>
          </w:tcPr>
          <w:p w14:paraId="09331C0E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</w:p>
        </w:tc>
        <w:tc>
          <w:tcPr>
            <w:tcW w:w="3647" w:type="dxa"/>
          </w:tcPr>
          <w:p w14:paraId="08C7F1E6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</w:p>
        </w:tc>
        <w:tc>
          <w:tcPr>
            <w:tcW w:w="2366" w:type="dxa"/>
          </w:tcPr>
          <w:p w14:paraId="7997A97E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</w:p>
        </w:tc>
      </w:tr>
      <w:tr w:rsidR="001B19A3" w:rsidRPr="009C55BE" w14:paraId="0798E311" w14:textId="77777777">
        <w:tc>
          <w:tcPr>
            <w:tcW w:w="675" w:type="dxa"/>
          </w:tcPr>
          <w:p w14:paraId="356DB45E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2601" w:type="dxa"/>
          </w:tcPr>
          <w:p w14:paraId="4CAD4C6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มีทักษะในการนำเสนอ  โดยเลือกใช้รูปแบบและวิธีการที่เหมาะสม</w:t>
            </w:r>
          </w:p>
        </w:tc>
        <w:tc>
          <w:tcPr>
            <w:tcW w:w="3647" w:type="dxa"/>
          </w:tcPr>
          <w:p w14:paraId="2F598FA5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      นำเสนอโครงการในทุกสัปดาห์ไปตามขั้นตอนที่กำหนด</w:t>
            </w:r>
          </w:p>
        </w:tc>
        <w:tc>
          <w:tcPr>
            <w:tcW w:w="2366" w:type="dxa"/>
          </w:tcPr>
          <w:p w14:paraId="19E88090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ประเมินจากการดำเนินการนำเสนอในทุกสัปดาห์</w:t>
            </w:r>
          </w:p>
        </w:tc>
      </w:tr>
    </w:tbl>
    <w:p w14:paraId="0F4BB2FC" w14:textId="77777777" w:rsidR="001B19A3" w:rsidRPr="009C55BE" w:rsidRDefault="001B19A3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61E1CAD" w14:textId="77777777" w:rsidR="001B19A3" w:rsidRPr="009C55BE" w:rsidRDefault="001B19A3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C3EFC5B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763EAEE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4  แผนการสอนและการประเมินผล</w:t>
      </w:r>
    </w:p>
    <w:p w14:paraId="1F3864F6" w14:textId="77777777" w:rsidR="001B19A3" w:rsidRPr="009C55BE" w:rsidRDefault="001B19A3">
      <w:pPr>
        <w:rPr>
          <w:rFonts w:ascii="CordiaUPC" w:eastAsia="Cordia New" w:hAnsi="CordiaUPC" w:cs="CordiaUPC"/>
          <w:sz w:val="32"/>
          <w:szCs w:val="32"/>
        </w:rPr>
      </w:pPr>
    </w:p>
    <w:p w14:paraId="5185E332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แผนการสอน</w:t>
      </w:r>
    </w:p>
    <w:tbl>
      <w:tblPr>
        <w:tblStyle w:val="a5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953"/>
        <w:gridCol w:w="1162"/>
        <w:gridCol w:w="2687"/>
        <w:gridCol w:w="1616"/>
      </w:tblGrid>
      <w:tr w:rsidR="001B19A3" w:rsidRPr="009C55BE" w14:paraId="5A7828B5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C6FD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98E0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หัวข้อ/รายละเอียด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8F5B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จำนวนชั่วโมง (ปฏิบัติ)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88EC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กิจกรรมการเรียนการสอน</w:t>
            </w:r>
          </w:p>
          <w:p w14:paraId="5465B11B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และสื่อที่ใช้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3DCF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ผู้สอน</w:t>
            </w:r>
          </w:p>
        </w:tc>
      </w:tr>
      <w:tr w:rsidR="001B19A3" w:rsidRPr="009C55BE" w14:paraId="373B9920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80E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70D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แนะนำรายวิชา </w:t>
            </w:r>
          </w:p>
          <w:p w14:paraId="1703CC34" w14:textId="77777777" w:rsidR="001B19A3" w:rsidRPr="009C55BE" w:rsidRDefault="001B19A3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</w:p>
          <w:p w14:paraId="07BDB1BF" w14:textId="77777777" w:rsidR="001B19A3" w:rsidRPr="009C55BE" w:rsidRDefault="001B19A3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B179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349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- แนะนำรายวิชา</w:t>
            </w:r>
          </w:p>
          <w:p w14:paraId="45F66EB3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- ให้นักศึกษาเลือกอาจารย์ที่ปรึกษา (อาจารย์ที่ปรึกษา 1 คน ต่อนักศึกษาไม่เกิน 3 คน)</w:t>
            </w:r>
          </w:p>
          <w:p w14:paraId="1A01A292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70D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  <w:p w14:paraId="16E3AB9E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5DEA6DDD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3A78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B8E8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การวางแผนงาน และกำหนดช่วงเวลาการทำงาน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4F4F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7E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อาจารย์ที่ปรึกษาจัดประชุมกลุ่มนักศึกษา เพื่อจัดทำแผนงาน และช่วงเวลาการทำงานให้ชัดเจน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EADA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  <w:p w14:paraId="5E39792C" w14:textId="77777777" w:rsidR="001B19A3" w:rsidRPr="009C55BE" w:rsidRDefault="001B19A3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10F366BB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B22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F143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เค้าโครงบทภาพยนตร์ ที่จะผลิตเป็นภาพยนตร์สั้นนักศึกษา หรือบทภาพยนตร์ขนาดยาว หรือ บทละครโทรทัศน์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8C8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3AC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ให้นักศึกษานำเสนอโปรเจคกับอาจารย์ที่ปรึกษา</w:t>
            </w:r>
          </w:p>
          <w:p w14:paraId="7EDC6B4A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E52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  <w:p w14:paraId="2EBFD8F8" w14:textId="77777777" w:rsidR="001B19A3" w:rsidRPr="009C55BE" w:rsidRDefault="001B19A3">
            <w:pPr>
              <w:tabs>
                <w:tab w:val="left" w:pos="360"/>
              </w:tabs>
              <w:ind w:left="360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6373C5C7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618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3F78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บท Screenplay หรือ Script </w:t>
            </w:r>
          </w:p>
          <w:p w14:paraId="1861B5E3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(ครั้งที่ 1)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906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3EBE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- นำเสนอโปรเจคที่แก้ไขแล้ว ครั้งที่ 1</w:t>
            </w:r>
          </w:p>
          <w:p w14:paraId="6F86E6F2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- ประเมินผล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CFA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  <w:p w14:paraId="0E68BEFE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049B12E5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434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86B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บท Screenplay หรือ Script </w:t>
            </w:r>
          </w:p>
          <w:p w14:paraId="5781919A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(ครั้งที่ 2)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ADE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E1B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ให้นักศึกษานำเสนอโปรเจค , ความสำคัญของปัญหา, วัตถุประสงค์, ประโยชน์ที่ดาดว่าจะได้รับ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F3CF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  <w:p w14:paraId="53732D3B" w14:textId="77777777" w:rsidR="001B19A3" w:rsidRPr="009C55BE" w:rsidRDefault="001B19A3">
            <w:pPr>
              <w:tabs>
                <w:tab w:val="left" w:pos="360"/>
              </w:tabs>
              <w:ind w:left="360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28E95C92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823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D42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บท Screenplay หรือ Script </w:t>
            </w:r>
          </w:p>
          <w:p w14:paraId="48352649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(ครั้งที่ 3)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9B5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DE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- ให้นักศึกษานำเสนองาน แก้ไขครั้งที่ 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4B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  <w:p w14:paraId="272A9D82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4B3A6178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0670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AF69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บท Screenplay หรือ Script </w:t>
            </w:r>
          </w:p>
          <w:p w14:paraId="064615E1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(ครั้งที่ 4)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E32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4C9D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- ให้นักศึกษานำเสนองาน แก้ไขครั้งที่ 3</w:t>
            </w:r>
          </w:p>
          <w:p w14:paraId="144104D2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- ประเมินผล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A157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  <w:p w14:paraId="6BD45128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776DFE54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0ED7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043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สอบกลางภาค (ไม่มี)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E47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4608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A29C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0F8FFA0F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DD8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EF3E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กระบวนการถ่ายทำหรือการเขียนบท Screenplay / Script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DE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13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นักศึกษาถ่ายทำ หรือ เขียนให้แล้วเสร็จ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6A6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</w:tc>
      </w:tr>
      <w:tr w:rsidR="001B19A3" w:rsidRPr="009C55BE" w14:paraId="2D16D273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DDBA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FEF7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กระบวนการถ่ายทำหรือการเขียนบท Screenplay / Script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0DC3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F59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นักศึกษาถ่ายทำ หรือ เขียนให้แล้วเสร็จ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E652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</w:tc>
      </w:tr>
      <w:tr w:rsidR="001B19A3" w:rsidRPr="009C55BE" w14:paraId="2D82F49F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468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D65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กระบวนการถ่ายทำหรือการเขียนบท Screenplay / Script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48F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95C3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นักศึกษาถ่ายทำ หรือ เขียนให้แล้วเสร็จ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C1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</w:tc>
      </w:tr>
      <w:tr w:rsidR="001B19A3" w:rsidRPr="009C55BE" w14:paraId="76F655E6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4AEF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E20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กระบวนการถ่ายทำหรือการเขียนบท Screenplay / Script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808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419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นักศึกษาถ่ายทำ หรือ เขียนให้แล้วเสร็จ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039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</w:tc>
      </w:tr>
      <w:tr w:rsidR="001B19A3" w:rsidRPr="009C55BE" w14:paraId="7F15C73D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289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46E2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ทำรูปเล่มปริญญานิพนธ์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224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8690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ทำรูปเล่ม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FF88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</w:p>
        </w:tc>
      </w:tr>
      <w:tr w:rsidR="001B19A3" w:rsidRPr="009C55BE" w14:paraId="103AD29B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704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92FC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นำเสนอผลงานปริญญานิพนธ์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7C7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483D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ผลงานผลิตภาพยนตร์, Screenplay, Script และ รูปเล่มปริญญานิพนธ์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4967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คณะกรรมการปริญญานิพนธ์</w:t>
            </w:r>
          </w:p>
        </w:tc>
      </w:tr>
      <w:tr w:rsidR="001B19A3" w:rsidRPr="009C55BE" w14:paraId="2C273586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442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365B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สอบปริญญานิพนธ์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FEA6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0BF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นำเสนอผลงานปริญญานิพนธ์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88C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คณะกรรมการปริญญานิพนธ์</w:t>
            </w:r>
          </w:p>
        </w:tc>
      </w:tr>
    </w:tbl>
    <w:p w14:paraId="773D0E3F" w14:textId="77777777" w:rsidR="001B19A3" w:rsidRPr="009C55BE" w:rsidRDefault="001B19A3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C588C68" w14:textId="77777777" w:rsidR="001B19A3" w:rsidRPr="009C55BE" w:rsidRDefault="001B19A3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C0F65FE" w14:textId="77777777" w:rsidR="001B19A3" w:rsidRPr="009C55BE" w:rsidRDefault="001B19A3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5C8B6FD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แผนการประเมินผลการเรียนรู้</w:t>
      </w:r>
    </w:p>
    <w:tbl>
      <w:tblPr>
        <w:tblStyle w:val="a6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2340"/>
        <w:gridCol w:w="1620"/>
      </w:tblGrid>
      <w:tr w:rsidR="001B19A3" w:rsidRPr="009C55BE" w14:paraId="2FECEB6B" w14:textId="77777777">
        <w:trPr>
          <w:trHeight w:val="11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C92D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7ED8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E07D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E1D7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สัดส่วนของการประเมินผล</w:t>
            </w:r>
          </w:p>
        </w:tc>
      </w:tr>
      <w:tr w:rsidR="001B19A3" w:rsidRPr="009C55BE" w14:paraId="19055B7B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3A85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1.3, 2.3, 3.2, 3.4, 4.2, 5.3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C135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ประเมินความก้าวหน้าของโครงการ การนำเสนอ การทำงาน ค้นคว้า แก้ไขปัญหา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CD46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ตลอดทุกสัปดาห์</w:t>
            </w:r>
          </w:p>
          <w:p w14:paraId="6938A0B0" w14:textId="77777777" w:rsidR="001B19A3" w:rsidRPr="009C55BE" w:rsidRDefault="001B19A3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ADC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50</w:t>
            </w: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%</w:t>
            </w:r>
          </w:p>
        </w:tc>
      </w:tr>
      <w:tr w:rsidR="001B19A3" w:rsidRPr="009C55BE" w14:paraId="037CA00D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4430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2.3, 4.2, 5.3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E2B8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สอบปริญญานิพนธ์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7B4A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14,15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CCE6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50%</w:t>
            </w:r>
          </w:p>
        </w:tc>
      </w:tr>
    </w:tbl>
    <w:p w14:paraId="5F14B603" w14:textId="77777777" w:rsidR="001B19A3" w:rsidRPr="009C55BE" w:rsidRDefault="001B19A3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8978022" w14:textId="77777777" w:rsidR="001B19A3" w:rsidRPr="009C55BE" w:rsidRDefault="001B19A3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71B7989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41246CC" w14:textId="77777777" w:rsidR="001B19A3" w:rsidRPr="009C55BE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hAnsi="CordiaUPC" w:cs="CordiaUPC" w:hint="cs"/>
          <w:sz w:val="32"/>
          <w:szCs w:val="32"/>
        </w:rPr>
        <w:br w:type="page"/>
      </w:r>
    </w:p>
    <w:p w14:paraId="2C32EBA2" w14:textId="77777777" w:rsidR="001B19A3" w:rsidRPr="009C55BE" w:rsidRDefault="00000000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lastRenderedPageBreak/>
        <w:t>หมวดที่ 5 ทรัพยากรประกอบการเรียนการสอน</w:t>
      </w:r>
    </w:p>
    <w:p w14:paraId="3886726E" w14:textId="77777777" w:rsidR="001B19A3" w:rsidRPr="009C55BE" w:rsidRDefault="001B19A3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8E0B1DE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ตำราและเอกสารหลัก</w:t>
      </w:r>
    </w:p>
    <w:p w14:paraId="7F144532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Ken Dancyger (2001) Global Scriptwriting    Boston: Focal Press</w:t>
      </w:r>
    </w:p>
    <w:p w14:paraId="47AF8E2B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เอกสารและข้อมูลสำคัญ</w:t>
      </w:r>
    </w:p>
    <w:p w14:paraId="34EDDCF7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Jonathan Dawson (2001) Screen writing : A Manual   Melbourne: Oxford University Press</w:t>
      </w:r>
    </w:p>
    <w:p w14:paraId="2442C54D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เอกสารและข้อมูลแนะนำ</w:t>
      </w:r>
    </w:p>
    <w:p w14:paraId="3097DF15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นวรัตน์ รุ่งอรุณ (2548) เขียนบทแบบ เป็นเอก รัตนเรือง   กรุงเทพฯ: สามสี</w:t>
      </w:r>
    </w:p>
    <w:p w14:paraId="4D5606BD" w14:textId="77777777" w:rsidR="001B19A3" w:rsidRPr="009C55BE" w:rsidRDefault="001B19A3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84D5FE4" w14:textId="77777777" w:rsidR="001B19A3" w:rsidRPr="009C55BE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 6 การประเมินและปรับปรุงการดำเนินการของรายวิชา</w:t>
      </w:r>
    </w:p>
    <w:p w14:paraId="4B64A8DC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FAEE3A6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กลยุทธ์การประเมินประสิทธิผลของรายวิชาโดยนักศึกษา</w:t>
      </w:r>
    </w:p>
    <w:p w14:paraId="23604E71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การประเมินผู้สอน</w:t>
      </w:r>
    </w:p>
    <w:p w14:paraId="40AE17B2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กลยุทธ์การประเมินการสอน</w:t>
      </w:r>
    </w:p>
    <w:p w14:paraId="71CFEEEA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สังเกตพฤติกรรมของผู้เรียน ประเมินงานปฏิบัติ ผลการสอบกลางภาค และสอบปลายภาค</w:t>
      </w:r>
    </w:p>
    <w:p w14:paraId="510D6C63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 xml:space="preserve">การปรับปรุงการสอน </w:t>
      </w:r>
    </w:p>
    <w:p w14:paraId="0B03E2AB" w14:textId="77777777" w:rsidR="001B19A3" w:rsidRPr="009C5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การประเมินผลของนักศึกษาหลังการจัดเรียนการสอน</w:t>
      </w:r>
    </w:p>
    <w:p w14:paraId="2F1B5F49" w14:textId="77777777" w:rsidR="001B19A3" w:rsidRPr="009C5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การให้เวลานักศึกษาเข้ามาซักถามข้อสงสัยและคำถามจากอาจารย์</w:t>
      </w:r>
    </w:p>
    <w:p w14:paraId="482350F4" w14:textId="77777777" w:rsidR="001B19A3" w:rsidRPr="009C5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ข้อแนะนำจากผู้ทรงคุณวุฒิภายนอก</w:t>
      </w:r>
    </w:p>
    <w:p w14:paraId="0DE58DE4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4.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การทวนสอบมาตรฐานผลสัมฤทธิ์ของนักศึกษาในรายวิชา</w:t>
      </w:r>
    </w:p>
    <w:p w14:paraId="3A8110DC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สัมภาษณ์นักศึกษา ......................................................................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038131AE" wp14:editId="0E5B9EEE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4AFED5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70A822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การสังเกตพฤติกรรมนักศึกษา…………………………………….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6BECC535" wp14:editId="75567DA8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32A0BA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EEDC84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การตรวจสอบการให้คะแนนและประเมินผลการเรียนรู้ของนักศึกษาจากคณะกรรมการกำกับมาตรฐานวิชาการ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121F9C88" wp14:editId="61C4C2AE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9860" cy="165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F2662A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9860" cy="165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8EAEB0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การประเมินความรู้รวบยอดโดยการทดสอบ................................................................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546D6CAB" wp14:editId="04EEC5B3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D31DE9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D05DCA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572314E1" wp14:editId="77E4E60F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225746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AB1601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แบบสำรวจ/แบบสอบถาม............................................................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235AC3FD" wp14:editId="6C1D822C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0685C0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77F584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อื่นๆ ระบุ....................................................................................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4317B3D7" wp14:editId="7F5B21A2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E9B104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127190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การดำเนินการทบทวนและการวางแผนปรับปรุงประสิทธิผลของรายวิชา</w:t>
      </w:r>
    </w:p>
    <w:p w14:paraId="6B9B8C62" w14:textId="77777777" w:rsidR="001B19A3" w:rsidRPr="009C5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CordiaUPC" w:eastAsia="Cordia New" w:hAnsi="CordiaUPC" w:cs="CordiaUPC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ปรับปรุงรายวิชาทุก 3 ปี หรือ ตามข้อเสนอแนะของคณะกรรมการกำกับมาตรฐานวิชาการ</w:t>
      </w:r>
    </w:p>
    <w:p w14:paraId="49657B2B" w14:textId="77777777" w:rsidR="001B19A3" w:rsidRPr="009C55BE" w:rsidRDefault="001B19A3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sectPr w:rsidR="001B19A3" w:rsidRPr="009C55BE">
      <w:headerReference w:type="even" r:id="rId32"/>
      <w:headerReference w:type="default" r:id="rId33"/>
      <w:footerReference w:type="even" r:id="rId34"/>
      <w:headerReference w:type="first" r:id="rId35"/>
      <w:pgSz w:w="11909" w:h="16834"/>
      <w:pgMar w:top="1361" w:right="1418" w:bottom="1134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BCD1" w14:textId="77777777" w:rsidR="002D2CD2" w:rsidRDefault="002D2CD2">
      <w:r>
        <w:separator/>
      </w:r>
    </w:p>
  </w:endnote>
  <w:endnote w:type="continuationSeparator" w:id="0">
    <w:p w14:paraId="309BA4C8" w14:textId="77777777" w:rsidR="002D2CD2" w:rsidRDefault="002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CFE0" w14:textId="77777777" w:rsidR="001B19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70AC7E1" w14:textId="77777777" w:rsidR="001B19A3" w:rsidRDefault="001B1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4C91" w14:textId="77777777" w:rsidR="002D2CD2" w:rsidRDefault="002D2CD2">
      <w:r>
        <w:separator/>
      </w:r>
    </w:p>
  </w:footnote>
  <w:footnote w:type="continuationSeparator" w:id="0">
    <w:p w14:paraId="17783D5C" w14:textId="77777777" w:rsidR="002D2CD2" w:rsidRDefault="002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33D5" w14:textId="77777777" w:rsidR="001B19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35C5C67" w14:textId="77777777" w:rsidR="001B19A3" w:rsidRDefault="001B1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F518" w14:textId="768125B1" w:rsidR="001B19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separate"/>
    </w:r>
    <w:r w:rsidR="009C55BE">
      <w:rPr>
        <w:rFonts w:ascii="Angsana New" w:eastAsia="Angsana New" w:hAnsi="Angsana New" w:cs="Angsana New"/>
        <w:noProof/>
        <w:color w:val="000000"/>
        <w:sz w:val="32"/>
        <w:szCs w:val="32"/>
      </w:rPr>
      <w:t>2</w: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14:paraId="3B588E62" w14:textId="77777777" w:rsidR="001B19A3" w:rsidRDefault="001B1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Browallia New" w:eastAsia="Browallia New" w:hAnsi="Browallia New" w:cs="Browallia New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3C23" w14:textId="77777777" w:rsidR="001B19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rFonts w:ascii="Arial Unicode MS" w:eastAsia="Arial Unicode MS" w:hAnsi="Arial Unicode MS" w:cs="Arial Unicode MS"/>
        <w:color w:val="000000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236A"/>
    <w:multiLevelType w:val="multilevel"/>
    <w:tmpl w:val="88BC1CA2"/>
    <w:lvl w:ilvl="0">
      <w:start w:val="1"/>
      <w:numFmt w:val="bullet"/>
      <w:lvlText w:val="-"/>
      <w:lvlJc w:val="left"/>
      <w:pPr>
        <w:ind w:left="120" w:firstLine="360"/>
      </w:pPr>
      <w:rPr>
        <w:color w:val="00000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20" w:firstLine="108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120" w:firstLine="180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3">
      <w:start w:val="1"/>
      <w:numFmt w:val="bullet"/>
      <w:lvlText w:val="•"/>
      <w:lvlJc w:val="left"/>
      <w:pPr>
        <w:ind w:left="120" w:firstLine="252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4">
      <w:start w:val="1"/>
      <w:numFmt w:val="bullet"/>
      <w:lvlText w:val="o"/>
      <w:lvlJc w:val="left"/>
      <w:pPr>
        <w:ind w:left="120" w:firstLine="324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5">
      <w:start w:val="1"/>
      <w:numFmt w:val="bullet"/>
      <w:lvlText w:val="▪"/>
      <w:lvlJc w:val="left"/>
      <w:pPr>
        <w:ind w:left="120" w:firstLine="396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6">
      <w:start w:val="1"/>
      <w:numFmt w:val="bullet"/>
      <w:lvlText w:val="•"/>
      <w:lvlJc w:val="left"/>
      <w:pPr>
        <w:ind w:left="120" w:firstLine="468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7">
      <w:start w:val="1"/>
      <w:numFmt w:val="bullet"/>
      <w:lvlText w:val="o"/>
      <w:lvlJc w:val="left"/>
      <w:pPr>
        <w:ind w:left="120" w:firstLine="540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8">
      <w:start w:val="1"/>
      <w:numFmt w:val="bullet"/>
      <w:lvlText w:val="▪"/>
      <w:lvlJc w:val="left"/>
      <w:pPr>
        <w:ind w:left="120" w:firstLine="612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</w:abstractNum>
  <w:num w:numId="1" w16cid:durableId="205522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A3"/>
    <w:rsid w:val="00002B37"/>
    <w:rsid w:val="001B19A3"/>
    <w:rsid w:val="002D2CD2"/>
    <w:rsid w:val="0094696D"/>
    <w:rsid w:val="009C55BE"/>
    <w:rsid w:val="009D540A"/>
    <w:rsid w:val="00C1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F4F48"/>
  <w15:docId w15:val="{71848D50-D0E0-DB48-A7A3-98790103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25.png"/><Relationship Id="rId26" Type="http://schemas.openxmlformats.org/officeDocument/2006/relationships/image" Target="media/image6.png"/><Relationship Id="rId21" Type="http://schemas.openxmlformats.org/officeDocument/2006/relationships/image" Target="media/image21.png"/><Relationship Id="rId34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14.png"/><Relationship Id="rId17" Type="http://schemas.openxmlformats.org/officeDocument/2006/relationships/image" Target="media/image11.png"/><Relationship Id="rId25" Type="http://schemas.openxmlformats.org/officeDocument/2006/relationships/image" Target="media/image5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20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2.png"/><Relationship Id="rId24" Type="http://schemas.openxmlformats.org/officeDocument/2006/relationships/image" Target="media/image4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5.png"/><Relationship Id="rId23" Type="http://schemas.openxmlformats.org/officeDocument/2006/relationships/image" Target="media/image3.pn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image" Target="media/image24.png"/><Relationship Id="rId19" Type="http://schemas.openxmlformats.org/officeDocument/2006/relationships/image" Target="media/image18.png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7.png"/><Relationship Id="rId14" Type="http://schemas.openxmlformats.org/officeDocument/2006/relationships/image" Target="media/image16.png"/><Relationship Id="rId22" Type="http://schemas.openxmlformats.org/officeDocument/2006/relationships/image" Target="media/image23.png"/><Relationship Id="rId27" Type="http://schemas.openxmlformats.org/officeDocument/2006/relationships/image" Target="media/image1.png"/><Relationship Id="rId30" Type="http://schemas.openxmlformats.org/officeDocument/2006/relationships/image" Target="media/image7.png"/><Relationship Id="rId35" Type="http://schemas.openxmlformats.org/officeDocument/2006/relationships/header" Target="header3.xml"/><Relationship Id="rId8" Type="http://schemas.openxmlformats.org/officeDocument/2006/relationships/image" Target="media/image19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nacharata aimnaran</cp:lastModifiedBy>
  <cp:revision>4</cp:revision>
  <dcterms:created xsi:type="dcterms:W3CDTF">2022-12-13T07:02:00Z</dcterms:created>
  <dcterms:modified xsi:type="dcterms:W3CDTF">2025-01-02T04:08:00Z</dcterms:modified>
</cp:coreProperties>
</file>