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2348230</wp:posOffset>
            </wp:positionH>
            <wp:positionV relativeFrom="paragraph">
              <wp:posOffset>-182879</wp:posOffset>
            </wp:positionV>
            <wp:extent cx="1094105" cy="1076325"/>
            <wp:effectExtent b="0" l="0" r="0" t="0"/>
            <wp:wrapNone/>
            <wp:docPr id="211271957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094105" cy="107632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b w:val="1"/>
          <w:sz w:val="32"/>
          <w:szCs w:val="32"/>
        </w:rPr>
      </w:pPr>
      <w:sdt>
        <w:sdtPr>
          <w:tag w:val="goog_rdk_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รายละเอียดของรายวิชา</w:t>
          </w:r>
        </w:sdtContent>
      </w:sdt>
    </w:p>
    <w:p w:rsidR="00000000" w:rsidDel="00000000" w:rsidP="00000000" w:rsidRDefault="00000000" w:rsidRPr="00000000" w14:paraId="00000005">
      <w:pPr>
        <w:rPr>
          <w:rFonts w:ascii="Angsana New" w:cs="Angsana New" w:eastAsia="Angsana New" w:hAnsi="Angsana New"/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วิทยาลัยศิลปศาสตร์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32"/>
          <w:szCs w:val="32"/>
          <w:u w:val="none"/>
          <w:shd w:fill="auto" w:val="clear"/>
          <w:vertAlign w:val="baseline"/>
          <w:rtl w:val="0"/>
        </w:rPr>
        <w:t xml:space="preserve">  </w:t>
      </w:r>
      <w:sdt>
        <w:sdtPr>
          <w:tag w:val="goog_rdk_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0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ภาควิชา</w:t>
          </w:r>
        </w:sdtContent>
      </w:sdt>
      <w:r w:rsidDel="00000000" w:rsidR="00000000" w:rsidRPr="00000000">
        <w:rPr>
          <w:rFonts w:ascii="Angsana New" w:cs="Angsana New" w:eastAsia="Angsana New" w:hAnsi="Angsana New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ภาษาจีน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b w:val="1"/>
          <w:sz w:val="32"/>
          <w:szCs w:val="32"/>
        </w:rPr>
      </w:pPr>
      <w:sdt>
        <w:sdtPr>
          <w:tag w:val="goog_rdk_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หลักสูตร</w:t>
          </w:r>
        </w:sdtContent>
      </w:sdt>
      <w:sdt>
        <w:sdtPr>
          <w:tag w:val="goog_rdk_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color w:val="000000"/>
              <w:sz w:val="32"/>
              <w:szCs w:val="32"/>
              <w:rtl w:val="0"/>
            </w:rPr>
            <w:t xml:space="preserve">ศิลปศาสตรบัณฑิต</w:t>
          </w:r>
        </w:sdtContent>
      </w:sdt>
      <w:sdt>
        <w:sdtPr>
          <w:tag w:val="goog_rdk_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color w:val="000000"/>
              <w:sz w:val="32"/>
              <w:szCs w:val="32"/>
              <w:rtl w:val="0"/>
            </w:rPr>
            <w:t xml:space="preserve"> สาขาวิชาภาษาจีน </w:t>
          </w:r>
        </w:sdtContent>
      </w:sdt>
      <w:sdt>
        <w:sdtPr>
          <w:tag w:val="goog_rdk_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ฉบับปี พ.ศ. 2563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b w:val="1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sdt>
        <w:sdtPr>
          <w:tag w:val="goog_rdk_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หมวดที่ </w:t>
          </w:r>
        </w:sdtContent>
      </w:sdt>
      <w:r w:rsidDel="00000000" w:rsidR="00000000" w:rsidRPr="00000000"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 </w:t>
      </w:r>
      <w:sdt>
        <w:sdtPr>
          <w:tag w:val="goog_rdk_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 ข้อมูลทั่วไป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Angsana New" w:cs="Angsana New" w:eastAsia="Angsana New" w:hAnsi="Angsana New"/>
          <w:sz w:val="8"/>
          <w:szCs w:val="8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180.0" w:type="dxa"/>
        <w:jc w:val="left"/>
        <w:tblLayout w:type="fixed"/>
        <w:tblLook w:val="0400"/>
      </w:tblPr>
      <w:tblGrid>
        <w:gridCol w:w="1668"/>
        <w:gridCol w:w="425"/>
        <w:gridCol w:w="3260"/>
        <w:gridCol w:w="425"/>
        <w:gridCol w:w="1560"/>
        <w:gridCol w:w="425"/>
        <w:gridCol w:w="1417"/>
        <w:tblGridChange w:id="0">
          <w:tblGrid>
            <w:gridCol w:w="1668"/>
            <w:gridCol w:w="425"/>
            <w:gridCol w:w="3260"/>
            <w:gridCol w:w="425"/>
            <w:gridCol w:w="1560"/>
            <w:gridCol w:w="425"/>
            <w:gridCol w:w="1417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CHN 336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sdt>
              <w:sdtPr>
                <w:tag w:val="goog_rdk_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วรรณคดีจีน 1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0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both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(2-2-5)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2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32"/>
                <w:szCs w:val="32"/>
                <w:rtl w:val="0"/>
              </w:rPr>
              <w:t xml:space="preserve">(Chinese Literature 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7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วิชาบังคับร่วม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A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-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E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วิชาบังคับก่อน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1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22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sz w:val="32"/>
                <w:szCs w:val="32"/>
                <w:rtl w:val="0"/>
              </w:rPr>
              <w:t xml:space="preserve">-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5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6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7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ภาคการศึกษา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8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29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2/2567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E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กลุ่ม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30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32"/>
                <w:szCs w:val="32"/>
                <w:rtl w:val="0"/>
              </w:rPr>
              <w:t xml:space="preserve">01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3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4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ประเภทของวิชา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6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b w:val="1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6" name="Shape 6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2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sdt>
              <w:sdtPr>
                <w:tag w:val="goog_rdk_1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วิชาปรับพื้นฐาน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A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3D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8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2" name="Shape 12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8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3E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วิชาศึกษาทั่วไป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41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2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4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b w:val="1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38100</wp:posOffset>
                      </wp:positionV>
                      <wp:extent cx="139700" cy="147955"/>
                      <wp:effectExtent b="0" l="0" r="0" t="0"/>
                      <wp:wrapNone/>
                      <wp:docPr id="2112719559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" name="Shape 3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38100</wp:posOffset>
                      </wp:positionV>
                      <wp:extent cx="139700" cy="147955"/>
                      <wp:effectExtent b="0" l="0" r="0" t="0"/>
                      <wp:wrapNone/>
                      <wp:docPr id="2112719559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sdt>
              <w:sdtPr>
                <w:tag w:val="goog_rdk_1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วิชาเฉพาะ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8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9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4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center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38100</wp:posOffset>
                      </wp:positionV>
                      <wp:extent cx="139700" cy="147955"/>
                      <wp:effectExtent b="0" l="0" r="0" t="0"/>
                      <wp:wrapNone/>
                      <wp:docPr id="211271956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5" name="Shape 5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/>
                              </a:solidFill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38100</wp:posOffset>
                      </wp:positionV>
                      <wp:extent cx="139700" cy="147955"/>
                      <wp:effectExtent b="0" l="0" r="0" t="0"/>
                      <wp:wrapNone/>
                      <wp:docPr id="2112719561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gridSpan w:val="3"/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sdt>
              <w:sdtPr>
                <w:tag w:val="goog_rdk_1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วิชาเลือกเสรี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4F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jc w:val="right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0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51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อาจารย์ผู้รับผิดชอบ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3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4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-12699</wp:posOffset>
                      </wp:positionH>
                      <wp:positionV relativeFrom="paragraph">
                        <wp:posOffset>88900</wp:posOffset>
                      </wp:positionV>
                      <wp:extent cx="139700" cy="147955"/>
                      <wp:effectExtent b="0" l="0" r="0" t="0"/>
                      <wp:wrapNone/>
                      <wp:docPr id="2112719570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4" name="Shape 14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/>
                              </a:solidFill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-12699</wp:posOffset>
                      </wp:positionH>
                      <wp:positionV relativeFrom="paragraph">
                        <wp:posOffset>88900</wp:posOffset>
                      </wp:positionV>
                      <wp:extent cx="139700" cy="147955"/>
                      <wp:effectExtent b="0" l="0" r="0" t="0"/>
                      <wp:wrapNone/>
                      <wp:docPr id="2112719570" name="image1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4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5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1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อาจารย์ประจำ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56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58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2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อาจารย์ผู้สอน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A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000000"/>
                <w:sz w:val="32"/>
                <w:szCs w:val="32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32"/>
                <w:szCs w:val="32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7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1" name="Shape 11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/>
                              </a:solidFill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7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sz w:val="32"/>
                <w:szCs w:val="32"/>
              </w:rPr>
            </w:pPr>
            <w:sdt>
              <w:sdtPr>
                <w:tag w:val="goog_rdk_2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อาจารย์ประจำ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5D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4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8" name="Shape 8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4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5E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2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อาจารย์พิเศษ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sdt>
              <w:sdtPr>
                <w:tag w:val="goog_rdk_2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สถานที่สอน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2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3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7" name="Shape 7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dk1"/>
                              </a:solidFill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12701</wp:posOffset>
                      </wp:positionH>
                      <wp:positionV relativeFrom="paragraph">
                        <wp:posOffset>63500</wp:posOffset>
                      </wp:positionV>
                      <wp:extent cx="139700" cy="147955"/>
                      <wp:effectExtent b="0" l="0" r="0" t="0"/>
                      <wp:wrapNone/>
                      <wp:docPr id="2112719563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2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ในที่ตั้ง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64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-12699</wp:posOffset>
                      </wp:positionH>
                      <wp:positionV relativeFrom="paragraph">
                        <wp:posOffset>50800</wp:posOffset>
                      </wp:positionV>
                      <wp:extent cx="139700" cy="147955"/>
                      <wp:effectExtent b="0" l="0" r="0" t="0"/>
                      <wp:wrapNone/>
                      <wp:docPr id="2112719565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9" name="Shape 9"/>
                            <wps:spPr>
                              <a:xfrm>
                                <a:off x="5282500" y="3712373"/>
                                <a:ext cx="127000" cy="135255"/>
                              </a:xfrm>
                              <a:prstGeom prst="rect">
                                <a:avLst/>
                              </a:prstGeom>
                              <a:noFill/>
                              <a:ln cap="flat" cmpd="sng" w="12700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-12699</wp:posOffset>
                      </wp:positionH>
                      <wp:positionV relativeFrom="paragraph">
                        <wp:posOffset>50800</wp:posOffset>
                      </wp:positionV>
                      <wp:extent cx="139700" cy="147955"/>
                      <wp:effectExtent b="0" l="0" r="0" t="0"/>
                      <wp:wrapNone/>
                      <wp:docPr id="2112719565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9700" cy="14795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5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2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นอกที่ตั้ง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gridSpan w:val="2"/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sdt>
              <w:sdtPr>
                <w:tag w:val="goog_rdk_2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วันที่จัดทำ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color w:val="ff0000"/>
                <w:sz w:val="32"/>
                <w:szCs w:val="32"/>
              </w:rPr>
            </w:pPr>
            <w:sdt>
              <w:sdtPr>
                <w:tag w:val="goog_rdk_2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32"/>
                    <w:szCs w:val="32"/>
                    <w:rtl w:val="0"/>
                  </w:rPr>
                  <w:t xml:space="preserve">7 มกราคม 2568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9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color w:val="ff0000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6B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rFonts w:ascii="Angsana New" w:cs="Angsana New" w:eastAsia="Angsana New" w:hAnsi="Angsana New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tabs>
                <w:tab w:val="left" w:leader="none" w:pos="284"/>
                <w:tab w:val="left" w:leader="none" w:pos="1418"/>
                <w:tab w:val="left" w:leader="none" w:pos="7088"/>
              </w:tabs>
              <w:ind w:right="26"/>
              <w:rPr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D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rPr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sdt>
        <w:sdtPr>
          <w:tag w:val="goog_rdk_2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หมวดที่ </w:t>
          </w:r>
        </w:sdtContent>
      </w:sdt>
      <w:r w:rsidDel="00000000" w:rsidR="00000000" w:rsidRPr="00000000"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2</w:t>
      </w:r>
      <w:sdt>
        <w:sdtPr>
          <w:tag w:val="goog_rdk_2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 วัตถุประสงค์ของรายวิชาและส่วนประกอบของรายวิชา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ngsana New" w:cs="Angsana New" w:eastAsia="Angsana New" w:hAnsi="Angsana New"/>
          <w:b w:val="0"/>
          <w:i w:val="0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sdt>
        <w:sdtPr>
          <w:tag w:val="goog_rdk_3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1.</w:t>
            <w:tab/>
            <w:t xml:space="preserve">วัตถุประสงค์ของรายวิชา</w:t>
          </w:r>
        </w:sdtContent>
      </w:sdt>
    </w:p>
    <w:p w:rsidR="00000000" w:rsidDel="00000000" w:rsidP="00000000" w:rsidRDefault="00000000" w:rsidRPr="00000000" w14:paraId="0000007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90" w:right="0" w:hanging="270"/>
        <w:jc w:val="left"/>
        <w:rPr>
          <w:rFonts w:ascii="Angsana New" w:cs="Angsana New" w:eastAsia="Angsana New" w:hAnsi="Angsana New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ngsana New" w:cs="Angsana New" w:eastAsia="Angsana New" w:hAnsi="Angsana New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1)  เพื่อให้ผู้เรียนมีความรู้ความเข้าใจเบื้องต้นเกี่ยวกับวรรณคดีจีน</w:t>
      </w:r>
    </w:p>
    <w:p w:rsidR="00000000" w:rsidDel="00000000" w:rsidP="00000000" w:rsidRDefault="00000000" w:rsidRPr="00000000" w14:paraId="0000007D">
      <w:pPr>
        <w:tabs>
          <w:tab w:val="left" w:leader="none" w:pos="720"/>
        </w:tabs>
        <w:ind w:left="990" w:hanging="990"/>
        <w:jc w:val="both"/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ab/>
        <w:t xml:space="preserve">2</w:t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)</w:t>
      </w:r>
      <w:sdt>
        <w:sdtPr>
          <w:tag w:val="goog_rdk_3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  เพื่อให้ผู้เรียนสามารถวิเคราะห์เรื่องราว แนวคิด จากงานวรรณกรรมจีน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E">
      <w:pPr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ab/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3) </w:t>
      </w:r>
      <w:sdt>
        <w:sdtPr>
          <w:tag w:val="goog_rdk_3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 เพิ่มพูนความรู้รอบตัวให้นักศึกษาผ่านเนื้อหาบทเรียน เพื่อให้นำไปประยุกต์ใช้กับศาสตร์อื่นได้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ngsana New" w:cs="Angsana New" w:eastAsia="Angsana New" w:hAnsi="Angsana New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tabs>
          <w:tab w:val="left" w:leader="none" w:pos="360"/>
        </w:tabs>
        <w:jc w:val="both"/>
        <w:rPr>
          <w:b w:val="1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2</w:t>
      </w:r>
      <w:sdt>
        <w:sdtPr>
          <w:tag w:val="goog_rdk_3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.</w:t>
            <w:tab/>
            <w:t xml:space="preserve">คำอธิบายรายวิชา </w:t>
          </w:r>
        </w:sdtContent>
      </w:sdt>
    </w:p>
    <w:p w:rsidR="00000000" w:rsidDel="00000000" w:rsidP="00000000" w:rsidRDefault="00000000" w:rsidRPr="00000000" w14:paraId="00000081">
      <w:pPr>
        <w:tabs>
          <w:tab w:val="left" w:leader="none" w:pos="360"/>
          <w:tab w:val="left" w:leader="none" w:pos="900"/>
          <w:tab w:val="left" w:leader="none" w:pos="1276"/>
          <w:tab w:val="left" w:leader="none" w:pos="2340"/>
          <w:tab w:val="left" w:leader="none" w:pos="3600"/>
          <w:tab w:val="right" w:leader="none" w:pos="7920"/>
          <w:tab w:val="left" w:leader="none" w:pos="8100"/>
        </w:tabs>
        <w:ind w:right="-108"/>
        <w:jc w:val="both"/>
        <w:rPr>
          <w:color w:val="ff0000"/>
          <w:sz w:val="32"/>
          <w:szCs w:val="32"/>
        </w:rPr>
      </w:pPr>
      <w:sdt>
        <w:sdtPr>
          <w:tag w:val="goog_rdk_3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ab/>
            <w:tab/>
            <w:t xml:space="preserve">ลักษณะเด่น แนวคิด ภูมิหลังทางสังคมและวัฒนธรรมช่วงก่อนราชวงศ์ฉินถึงราชวงศ์เหนือใต้จากบทคัดสรร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tabs>
          <w:tab w:val="left" w:leader="none" w:pos="360"/>
          <w:tab w:val="left" w:leader="none" w:pos="900"/>
          <w:tab w:val="left" w:leader="none" w:pos="1276"/>
          <w:tab w:val="left" w:leader="none" w:pos="2340"/>
          <w:tab w:val="left" w:leader="none" w:pos="3600"/>
          <w:tab w:val="right" w:leader="none" w:pos="7920"/>
          <w:tab w:val="left" w:leader="none" w:pos="8100"/>
        </w:tabs>
        <w:ind w:right="-108"/>
        <w:jc w:val="both"/>
        <w:rPr>
          <w:rFonts w:ascii="Angsana New" w:cs="Angsana New" w:eastAsia="Angsana New" w:hAnsi="Angsana New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60"/>
        </w:tabs>
        <w:spacing w:after="0" w:before="0" w:line="240" w:lineRule="auto"/>
        <w:ind w:left="360" w:right="0" w:hanging="360"/>
        <w:jc w:val="both"/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3</w:t>
      </w:r>
      <w:sdt>
        <w:sdtPr>
          <w:tag w:val="goog_rdk_3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i w:val="0"/>
              <w:smallCaps w:val="0"/>
              <w:strike w:val="0"/>
              <w:color w:val="000000"/>
              <w:sz w:val="32"/>
              <w:szCs w:val="32"/>
              <w:u w:val="none"/>
              <w:shd w:fill="auto" w:val="clear"/>
              <w:vertAlign w:val="baseline"/>
              <w:rtl w:val="0"/>
            </w:rPr>
            <w:t xml:space="preserve">.</w:t>
            <w:tab/>
            <w:t xml:space="preserve">จำนวนชั่วโมงต่อสัปดาห์ที่อาจารย์ให้คำปรึกษาและแนะนำทางวิชาการแก่นักศึกษา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sz w:val="32"/>
          <w:szCs w:val="32"/>
        </w:rPr>
      </w:pPr>
      <w:sdt>
        <w:sdtPr>
          <w:tag w:val="goog_rdk_3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มี .......3........ชั่วโมง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/</w:t>
      </w:r>
      <w:sdt>
        <w:sdtPr>
          <w:tag w:val="goog_rdk_3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สัปดาห์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ab/>
        <w:tab/>
        <w:tab/>
        <w:tab/>
        <w:tab/>
        <w:t xml:space="preserve">e-mail : </w:t>
      </w:r>
      <w:r w:rsidDel="00000000" w:rsidR="00000000" w:rsidRPr="00000000">
        <w:rPr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……………………………..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88900</wp:posOffset>
                </wp:positionV>
                <wp:extent cx="149860" cy="165100"/>
                <wp:effectExtent b="0" l="0" r="0" t="0"/>
                <wp:wrapNone/>
                <wp:docPr id="2112719569" name=""/>
                <a:graphic>
                  <a:graphicData uri="http://schemas.microsoft.com/office/word/2010/wordprocessingShape">
                    <wps:wsp>
                      <wps:cNvSpPr/>
                      <wps:cNvPr id="13" name="Shape 13"/>
                      <wps:spPr>
                        <a:xfrm>
                          <a:off x="5277420" y="370380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88900</wp:posOffset>
                </wp:positionV>
                <wp:extent cx="149860" cy="165100"/>
                <wp:effectExtent b="0" l="0" r="0" t="0"/>
                <wp:wrapNone/>
                <wp:docPr id="2112719569" name="image13.png"/>
                <a:graphic>
                  <a:graphicData uri="http://schemas.openxmlformats.org/drawingml/2006/picture">
                    <pic:pic>
                      <pic:nvPicPr>
                        <pic:cNvPr id="0" name="image13.png"/>
                        <pic:cNvPicPr preferRelativeResize="0"/>
                      </pic:nvPicPr>
                      <pic:blipFill>
                        <a:blip r:embed="rId1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60" cy="165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5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ab/>
        <w:tab/>
        <w:tab/>
        <w:tab/>
        <w:tab/>
        <w:tab/>
        <w:tab/>
        <w:tab/>
        <w:t xml:space="preserve">Facebook :……………………………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50800</wp:posOffset>
                </wp:positionV>
                <wp:extent cx="149860" cy="165100"/>
                <wp:effectExtent b="0" l="0" r="0" t="0"/>
                <wp:wrapNone/>
                <wp:docPr id="211271955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5277420" y="370380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50800</wp:posOffset>
                </wp:positionV>
                <wp:extent cx="149860" cy="165100"/>
                <wp:effectExtent b="0" l="0" r="0" t="0"/>
                <wp:wrapNone/>
                <wp:docPr id="211271955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60" cy="165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6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ab/>
        <w:tab/>
        <w:tab/>
        <w:tab/>
        <w:tab/>
        <w:tab/>
        <w:tab/>
        <w:tab/>
        <w:t xml:space="preserve">Line :…………………………………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50800</wp:posOffset>
                </wp:positionV>
                <wp:extent cx="149860" cy="165100"/>
                <wp:effectExtent b="0" l="0" r="0" t="0"/>
                <wp:wrapNone/>
                <wp:docPr id="2112719560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5277420" y="370380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3314700</wp:posOffset>
                </wp:positionH>
                <wp:positionV relativeFrom="paragraph">
                  <wp:posOffset>50800</wp:posOffset>
                </wp:positionV>
                <wp:extent cx="149860" cy="165100"/>
                <wp:effectExtent b="0" l="0" r="0" t="0"/>
                <wp:wrapNone/>
                <wp:docPr id="2112719560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60" cy="165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7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ab/>
        <w:tab/>
        <w:tab/>
        <w:tab/>
        <w:tab/>
        <w:tab/>
        <w:tab/>
        <w:tab/>
      </w:r>
      <w:sdt>
        <w:sdtPr>
          <w:tag w:val="goog_rdk_3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อื่น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: ห้องภาควิชาภาษาจีน 3-304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3327400</wp:posOffset>
                </wp:positionH>
                <wp:positionV relativeFrom="paragraph">
                  <wp:posOffset>0</wp:posOffset>
                </wp:positionV>
                <wp:extent cx="149860" cy="165100"/>
                <wp:effectExtent b="0" l="0" r="0" t="0"/>
                <wp:wrapNone/>
                <wp:docPr id="2112719566" name=""/>
                <a:graphic>
                  <a:graphicData uri="http://schemas.microsoft.com/office/word/2010/wordprocessingShape">
                    <wps:wsp>
                      <wps:cNvSpPr/>
                      <wps:cNvPr id="10" name="Shape 10"/>
                      <wps:spPr>
                        <a:xfrm>
                          <a:off x="5277420" y="3703800"/>
                          <a:ext cx="137160" cy="15240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cap="flat" cmpd="sng"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3327400</wp:posOffset>
                </wp:positionH>
                <wp:positionV relativeFrom="paragraph">
                  <wp:posOffset>0</wp:posOffset>
                </wp:positionV>
                <wp:extent cx="149860" cy="165100"/>
                <wp:effectExtent b="0" l="0" r="0" t="0"/>
                <wp:wrapNone/>
                <wp:docPr id="2112719566" name="image10.png"/>
                <a:graphic>
                  <a:graphicData uri="http://schemas.openxmlformats.org/drawingml/2006/picture">
                    <pic:pic>
                      <pic:nvPicPr>
                        <pic:cNvPr id="0" name="image10.png"/>
                        <pic:cNvPicPr preferRelativeResize="0"/>
                      </pic:nvPicPr>
                      <pic:blipFill>
                        <a:blip r:embed="rId2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9860" cy="1651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88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tabs>
          <w:tab w:val="left" w:leader="none" w:pos="360"/>
        </w:tabs>
        <w:ind w:left="360" w:firstLine="0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jc w:val="center"/>
        <w:rPr>
          <w:rFonts w:ascii="Angsana New" w:cs="Angsana New" w:eastAsia="Angsana New" w:hAnsi="Angsana New"/>
          <w:sz w:val="32"/>
          <w:szCs w:val="32"/>
        </w:rPr>
      </w:pPr>
      <w:sdt>
        <w:sdtPr>
          <w:tag w:val="goog_rdk_3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หมวดที่</w:t>
          </w:r>
        </w:sdtContent>
      </w:sdt>
      <w:r w:rsidDel="00000000" w:rsidR="00000000" w:rsidRPr="00000000">
        <w:rPr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3</w:t>
      </w:r>
      <w:sdt>
        <w:sdtPr>
          <w:tag w:val="goog_rdk_4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  การพัฒนาผลการเรียนรู้ของนักศึกษา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ind w:firstLine="720"/>
        <w:rPr>
          <w:rFonts w:ascii="Angsana New" w:cs="Angsana New" w:eastAsia="Angsana New" w:hAnsi="Angsana New"/>
          <w:b w:val="1"/>
          <w:sz w:val="32"/>
          <w:szCs w:val="32"/>
        </w:rPr>
      </w:pPr>
      <w:sdt>
        <w:sdtPr>
          <w:tag w:val="goog_rdk_41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การพัฒนาผลการเรียนรู้รายวิชาตามมาตรฐานผลการเรียนรู้แต่ละด้านที่มุ่งหวัง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   </w:t>
      </w:r>
      <w:sdt>
        <w:sdtPr>
          <w:tag w:val="goog_rdk_4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มีดังต่อไปนี้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tabs>
          <w:tab w:val="left" w:leader="none" w:pos="360"/>
        </w:tabs>
        <w:rPr>
          <w:rFonts w:ascii="Calibri" w:cs="Calibri" w:eastAsia="Calibri" w:hAnsi="Calibri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1.</w:t>
        <w:tab/>
      </w:r>
      <w:sdt>
        <w:sdtPr>
          <w:tag w:val="goog_rdk_4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ความรู้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2"/>
        <w:tblW w:w="8611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8"/>
        <w:gridCol w:w="3082"/>
        <w:gridCol w:w="2455"/>
        <w:gridCol w:w="2226"/>
        <w:tblGridChange w:id="0">
          <w:tblGrid>
            <w:gridCol w:w="848"/>
            <w:gridCol w:w="3082"/>
            <w:gridCol w:w="2455"/>
            <w:gridCol w:w="2226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8D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b w:val="1"/>
                <w:sz w:val="32"/>
                <w:szCs w:val="32"/>
                <w:rtl w:val="0"/>
              </w:rPr>
              <w:t xml:space="preserve">PLOs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8E">
            <w:pPr>
              <w:jc w:val="center"/>
              <w:rPr>
                <w:b w:val="1"/>
                <w:sz w:val="32"/>
                <w:szCs w:val="32"/>
              </w:rPr>
            </w:pPr>
            <w:sdt>
              <w:sdtPr>
                <w:tag w:val="goog_rdk_4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32"/>
                    <w:szCs w:val="32"/>
                    <w:rtl w:val="0"/>
                  </w:rPr>
                  <w:t xml:space="preserve">สาระผลลัพธ์การเรียนรู้รายวิชา (CLOs)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8F">
            <w:pPr>
              <w:jc w:val="center"/>
              <w:rPr>
                <w:b w:val="1"/>
                <w:sz w:val="32"/>
                <w:szCs w:val="32"/>
              </w:rPr>
            </w:pPr>
            <w:sdt>
              <w:sdtPr>
                <w:tag w:val="goog_rdk_4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32"/>
                    <w:szCs w:val="32"/>
                    <w:rtl w:val="0"/>
                  </w:rPr>
                  <w:t xml:space="preserve">วิธีการสอน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90">
            <w:pPr>
              <w:jc w:val="center"/>
              <w:rPr>
                <w:b w:val="1"/>
                <w:sz w:val="32"/>
                <w:szCs w:val="32"/>
              </w:rPr>
            </w:pPr>
            <w:sdt>
              <w:sdtPr>
                <w:tag w:val="goog_rdk_4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32"/>
                    <w:szCs w:val="32"/>
                    <w:rtl w:val="0"/>
                  </w:rPr>
                  <w:t xml:space="preserve">วิธีการประเมินผล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9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1</w:t>
            </w:r>
          </w:p>
          <w:p w:rsidR="00000000" w:rsidDel="00000000" w:rsidP="00000000" w:rsidRDefault="00000000" w:rsidRPr="00000000" w14:paraId="00000092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3">
            <w:pPr>
              <w:rPr>
                <w:sz w:val="28"/>
                <w:szCs w:val="28"/>
              </w:rPr>
            </w:pPr>
            <w:sdt>
              <w:sdtPr>
                <w:tag w:val="goog_rdk_4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มีความรู้และความเข้าใจเกี่ยวกับหลักการและทฤษฎีที่สำคัญในเนื้อหาสาขาวิชาภาษาจีน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61" w:right="0" w:hanging="27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บรรยายเนื้อหาที่เกี่ยวข้องโดยฝึกให้ใช้วามรู้เชื่อมโยงโดยอาศัยหลักการและทฤษฎีที่สำคัญในเนื้อหาเข้ากับเนื้อหาบทเรียน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81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มอบหมายให้</w:t>
            </w: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ค้นคว้าเพิ่มเติม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81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อภิปรายกลุ่ม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แบบฝึกหัดประจำบทเรียน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ประเมินและให้คะแนนจากแบบฝึกหัดและงานที่มอบหมาย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ประเมินจากเนื้อหาการอภิปราย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99">
      <w:pPr>
        <w:tabs>
          <w:tab w:val="left" w:leader="none" w:pos="360"/>
          <w:tab w:val="left" w:leader="none" w:pos="72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tabs>
          <w:tab w:val="left" w:leader="none" w:pos="36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2.</w:t>
        <w:tab/>
      </w:r>
      <w:sdt>
        <w:sdtPr>
          <w:tag w:val="goog_rdk_4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ทักษะ</w:t>
          </w:r>
        </w:sdtContent>
      </w:sdt>
      <w:r w:rsidDel="00000000" w:rsidR="00000000" w:rsidRPr="00000000">
        <w:rPr>
          <w:rtl w:val="0"/>
        </w:rPr>
      </w:r>
    </w:p>
    <w:tbl>
      <w:tblPr>
        <w:tblStyle w:val="Table3"/>
        <w:tblW w:w="8604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1"/>
        <w:gridCol w:w="3018"/>
        <w:gridCol w:w="2526"/>
        <w:gridCol w:w="2219"/>
        <w:tblGridChange w:id="0">
          <w:tblGrid>
            <w:gridCol w:w="841"/>
            <w:gridCol w:w="3018"/>
            <w:gridCol w:w="2526"/>
            <w:gridCol w:w="221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9B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PLOs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C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สาระผลลัพธ์การเรียนรู้รายวิชา (CLOs)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D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วิธีการสอน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9E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วิธีการประเมินผล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9F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</w:t>
            </w:r>
          </w:p>
          <w:p w:rsidR="00000000" w:rsidDel="00000000" w:rsidP="00000000" w:rsidRDefault="00000000" w:rsidRPr="00000000" w14:paraId="000000A0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 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1">
            <w:pPr>
              <w:rPr>
                <w:sz w:val="28"/>
                <w:szCs w:val="28"/>
              </w:rPr>
            </w:pPr>
            <w:sdt>
              <w:sdtPr>
                <w:tag w:val="goog_rdk_4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คิดอย่างมีวิจารณญาณและอย่างเป็นระบบ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สอนแบบบรรยายและอภิปรายร่วมกับนักศึกษา </w:t>
            </w:r>
          </w:p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มอบหมายงานที่ส่งเสริมให้มีการคิดอย่างมีวิจารณญาณและคิดอย่างเป็นระบบ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ประเมินและให้คะแนนจากงานที่มอบหมาย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ประเมินผลจากการสอบกลางภาคและปลายภาค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A6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7">
            <w:pPr>
              <w:rPr>
                <w:sz w:val="28"/>
                <w:szCs w:val="28"/>
              </w:rPr>
            </w:pPr>
            <w:sdt>
              <w:sdtPr>
                <w:tag w:val="goog_rdk_5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สามารถสืบค้น ตีความ และประเมินข้อมูลต่างๆ เพื่อให้เกิดผลลัพธ์ในการแก้ไขปัญหาอย่างสร้างสรรค์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สอนแบบบรรยายและอภิปรายร่วมกับนักศึกษา 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346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มอบหมายงานที่ส่งเสริมให้มีการ</w:t>
            </w:r>
            <w:r w:rsidDel="00000000" w:rsidR="00000000" w:rsidRPr="00000000">
              <w:rPr>
                <w:rFonts w:ascii="Angsana New" w:cs="Angsana New" w:eastAsia="Angsana New" w:hAnsi="Angsana New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ให้มีการสืบค้น ตีความ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อภิปรายเพื่อประเมินข้อมูลและเกิดผลลัพธ์ร่วมกัน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46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ประเมินและให้คะแนนจากงานที่มอบหมาย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AC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AD">
            <w:pPr>
              <w:rPr>
                <w:sz w:val="28"/>
                <w:szCs w:val="28"/>
              </w:rPr>
            </w:pPr>
            <w:sdt>
              <w:sdtPr>
                <w:tag w:val="goog_rdk_5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มีทักษะในการใช้ความรู้ทางภาษาจีน ทางวัฒนธรรมจีน ในการวิเคราะห์ข้อมูลและสามารถแปลความหมายทั้งเชิงปริมาณและคุณภาพ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สอนแบบบรรยาย วิเคราะห์รูปประโยค และตีความเนื้อหาบทเรียน</w:t>
            </w:r>
          </w:p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มอบหมายให้ทำแบบฝึกหัดประจำบทเรียน</w:t>
            </w:r>
          </w:p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มอบหมายงานให้ค้นคว้าเพิ่มเติมด้วยตนเอง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ประเมินและให้คะแนนจากแบบฝึกหัดและงานที่มอบหมาย</w:t>
            </w:r>
          </w:p>
          <w:p w:rsidR="00000000" w:rsidDel="00000000" w:rsidP="00000000" w:rsidRDefault="00000000" w:rsidRPr="00000000" w14:paraId="000000B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ประเมินจากการสอบกลางภาคและสอบปลายภาค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B3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4">
            <w:pPr>
              <w:rPr>
                <w:color w:val="000000"/>
                <w:sz w:val="28"/>
                <w:szCs w:val="28"/>
              </w:rPr>
            </w:pPr>
            <w:sdt>
              <w:sdtPr>
                <w:tag w:val="goog_rdk_5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สามารถสื่อสารภาษาจีนได้อย่างมีประสิทธิภาพทั้งการฟัง การพูด การอ่าน และการเขียน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มอบหมายให้ทำแบบฝึกหัดประจำบทเรียน</w:t>
            </w:r>
          </w:p>
          <w:p w:rsidR="00000000" w:rsidDel="00000000" w:rsidP="00000000" w:rsidRDefault="00000000" w:rsidRPr="00000000" w14:paraId="000000B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มอบหมายงานให้ค้นคว้าเพิ่มเติมด้วยตนเอง</w:t>
            </w:r>
          </w:p>
          <w:p w:rsidR="00000000" w:rsidDel="00000000" w:rsidP="00000000" w:rsidRDefault="00000000" w:rsidRPr="00000000" w14:paraId="000000B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อภิปราย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สังเกตพฤติกรรมการแสดงออก และการมีส่วนร่วมในชั้นเรียนของนักศึกษา</w:t>
            </w:r>
          </w:p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ประเมินและให้คะแนนจากแบบฝึกหัดและงานที่มอบหมาย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A">
      <w:pPr>
        <w:tabs>
          <w:tab w:val="left" w:leader="none" w:pos="360"/>
          <w:tab w:val="left" w:leader="none" w:pos="72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tabs>
          <w:tab w:val="left" w:leader="none" w:pos="360"/>
          <w:tab w:val="left" w:leader="none" w:pos="72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tabs>
          <w:tab w:val="left" w:leader="none" w:pos="360"/>
        </w:tabs>
        <w:rPr>
          <w:b w:val="1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3.</w:t>
        <w:tab/>
      </w:r>
      <w:sdt>
        <w:sdtPr>
          <w:tag w:val="goog_rdk_5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จริยธรรม</w:t>
          </w:r>
        </w:sdtContent>
      </w:sdt>
    </w:p>
    <w:tbl>
      <w:tblPr>
        <w:tblStyle w:val="Table4"/>
        <w:tblW w:w="906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12"/>
        <w:gridCol w:w="2298"/>
        <w:gridCol w:w="2334"/>
        <w:gridCol w:w="3619"/>
        <w:tblGridChange w:id="0">
          <w:tblGrid>
            <w:gridCol w:w="812"/>
            <w:gridCol w:w="2298"/>
            <w:gridCol w:w="2334"/>
            <w:gridCol w:w="3619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BD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PLOs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E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สาระผลลัพธ์การเรียนรู้รายวิชา (CLOs)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BF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วิธีการสอน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0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วิธีการประเมินผล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1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2">
            <w:pPr>
              <w:rPr>
                <w:sz w:val="28"/>
                <w:szCs w:val="28"/>
              </w:rPr>
            </w:pPr>
            <w:sdt>
              <w:sdtPr>
                <w:tag w:val="goog_rdk_5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ตระหนักในคุณค่าและคุณธรรม จริยธรรม เสียสละ และซื่อสัตย์สุจริต 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C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28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สอดแทรกเนื้อหาเกี่ยวกับคุณธรรม จริยธรรมในบทเรียน</w:t>
            </w:r>
          </w:p>
          <w:p w:rsidR="00000000" w:rsidDel="00000000" w:rsidP="00000000" w:rsidRDefault="00000000" w:rsidRPr="00000000" w14:paraId="000000C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76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ปลูกฝังเรื่องความเสียสละ ความซื่อสัตย์สุจริต วินัย ความรับผิดชอบ ความตรงต่อเวลา และความมีน้ำใจ ผ่านการทำงานที่มอบหมายทั้งงานเดี่ยวและงานกลุ่ม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5">
            <w:pPr>
              <w:numPr>
                <w:ilvl w:val="0"/>
                <w:numId w:val="2"/>
              </w:numPr>
              <w:ind w:left="420" w:hanging="360"/>
              <w:rPr>
                <w:sz w:val="28"/>
                <w:szCs w:val="28"/>
              </w:rPr>
            </w:pPr>
            <w:sdt>
              <w:sdtPr>
                <w:tag w:val="goog_rdk_5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สังเกตพฤติกรรมการเรียนและการส่งงานรายบุคคลและงานกลุ่ม</w:t>
                </w:r>
              </w:sdtContent>
            </w:sdt>
          </w:p>
          <w:p w:rsidR="00000000" w:rsidDel="00000000" w:rsidP="00000000" w:rsidRDefault="00000000" w:rsidRPr="00000000" w14:paraId="000000C6">
            <w:pPr>
              <w:numPr>
                <w:ilvl w:val="0"/>
                <w:numId w:val="2"/>
              </w:numPr>
              <w:ind w:left="420" w:hanging="360"/>
              <w:rPr>
                <w:sz w:val="28"/>
                <w:szCs w:val="28"/>
              </w:rPr>
            </w:pPr>
            <w:sdt>
              <w:sdtPr>
                <w:tag w:val="goog_rdk_5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สังเกตพฤติกรรมการทำงานร่วมกันของนักศึกษา</w:t>
                </w:r>
              </w:sdtContent>
            </w:sdt>
          </w:p>
          <w:p w:rsidR="00000000" w:rsidDel="00000000" w:rsidP="00000000" w:rsidRDefault="00000000" w:rsidRPr="00000000" w14:paraId="000000C7">
            <w:pPr>
              <w:numPr>
                <w:ilvl w:val="0"/>
                <w:numId w:val="2"/>
              </w:numPr>
              <w:ind w:left="420" w:hanging="360"/>
              <w:rPr>
                <w:sz w:val="28"/>
                <w:szCs w:val="28"/>
              </w:rPr>
            </w:pPr>
            <w:sdt>
              <w:sdtPr>
                <w:tag w:val="goog_rdk_5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ตรวจสอบเนื้อหางานไม่ให้มีการคัดลอกและให้มีรายการอ้างอิงที่ถูกต้อง เหมาะสม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8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9">
            <w:pPr>
              <w:rPr>
                <w:color w:val="000000"/>
                <w:sz w:val="28"/>
                <w:szCs w:val="28"/>
              </w:rPr>
            </w:pPr>
            <w:sdt>
              <w:sdtPr>
                <w:tag w:val="goog_rdk_5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เคารพกฎระเบียบและข้อบังคับต่างๆ ขององค์กรและสังคม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28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ปลูกฝังเรื่องการเคารพสิทธิ คุณค่า และศักดิ์ศรีของความเป็นมนุษย์ ตลอดจนการรับฟังความเห็นของผู้อื่นผ่านการอภิปรายและการทำงานกลุ่ม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B">
            <w:pPr>
              <w:numPr>
                <w:ilvl w:val="0"/>
                <w:numId w:val="2"/>
              </w:numPr>
              <w:ind w:left="420" w:hanging="284"/>
              <w:rPr>
                <w:color w:val="000000"/>
                <w:sz w:val="28"/>
                <w:szCs w:val="28"/>
              </w:rPr>
            </w:pPr>
            <w:sdt>
              <w:sdtPr>
                <w:tag w:val="goog_rdk_5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สังเกตพฤติกรรมการเรียน การอภิปราย และการทำงานกลุ่มของนักศึกษา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CC">
      <w:pPr>
        <w:tabs>
          <w:tab w:val="left" w:leader="none" w:pos="36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tabs>
          <w:tab w:val="left" w:leader="none" w:pos="36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4</w:t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.</w:t>
      </w: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ab/>
      </w:r>
      <w:sdt>
        <w:sdtPr>
          <w:tag w:val="goog_rdk_6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ลักษณะบุคคล</w:t>
          </w:r>
        </w:sdtContent>
      </w:sdt>
      <w:r w:rsidDel="00000000" w:rsidR="00000000" w:rsidRPr="00000000">
        <w:rPr>
          <w:rtl w:val="0"/>
        </w:rPr>
      </w:r>
    </w:p>
    <w:tbl>
      <w:tblPr>
        <w:tblStyle w:val="Table5"/>
        <w:tblW w:w="861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847"/>
        <w:gridCol w:w="3054"/>
        <w:gridCol w:w="2484"/>
        <w:gridCol w:w="2225"/>
        <w:tblGridChange w:id="0">
          <w:tblGrid>
            <w:gridCol w:w="847"/>
            <w:gridCol w:w="3054"/>
            <w:gridCol w:w="2484"/>
            <w:gridCol w:w="222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CE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PLOs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CF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สาระผลลัพธ์การเรียนรู้รายวิชา (CLOs)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0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วิธีการสอน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AngsanaUPC" w:cs="AngsanaUPC" w:eastAsia="AngsanaUPC" w:hAnsi="AngsanaUPC"/>
                <w:b w:val="1"/>
                <w:sz w:val="32"/>
                <w:szCs w:val="32"/>
              </w:rPr>
            </w:pPr>
            <w:r w:rsidDel="00000000" w:rsidR="00000000" w:rsidRPr="00000000">
              <w:rPr>
                <w:rFonts w:ascii="AngsanaUPC" w:cs="AngsanaUPC" w:eastAsia="AngsanaUPC" w:hAnsi="AngsanaUPC"/>
                <w:b w:val="1"/>
                <w:sz w:val="32"/>
                <w:szCs w:val="32"/>
                <w:rtl w:val="0"/>
              </w:rPr>
              <w:t xml:space="preserve">วิธีการประเมินผล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2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3">
            <w:pPr>
              <w:rPr>
                <w:sz w:val="28"/>
                <w:szCs w:val="28"/>
              </w:rPr>
            </w:pPr>
            <w:sdt>
              <w:sdtPr>
                <w:tag w:val="goog_rdk_6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มีปฏิสัมพันธ์อย่างสร้างสรรค์ระหว่างบุคคลและกลุ่มคนหลากหลาย รวมทั้งสามารถสนทนาทั้งภาษาไทยและภาษาจีนได้อย่างมีประสิทธิภาพ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D4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อภิปรายร่วมกับนักศึกษา และอภิปรายกลุ่ม เพื่อเอื้อให้นักศึกษาได้สื่อสารและปฏิสัมพันธ์กันด้วยภาษาจีนและภาษาไทย</w:t>
            </w:r>
          </w:p>
          <w:p w:rsidR="00000000" w:rsidDel="00000000" w:rsidP="00000000" w:rsidRDefault="00000000" w:rsidRPr="00000000" w14:paraId="000000D5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มอบหมายงานกลุ่ม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สังเกตพฤติกรรมการแสดงออก และการมีส่วนร่วมในชั้นเรียนของนักศึกษา</w:t>
            </w:r>
          </w:p>
          <w:p w:rsidR="00000000" w:rsidDel="00000000" w:rsidP="00000000" w:rsidRDefault="00000000" w:rsidRPr="00000000" w14:paraId="000000D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สังเกตพฤติกรรมการทำงานร่วมกันของนักศึกษา</w:t>
            </w:r>
          </w:p>
          <w:p w:rsidR="00000000" w:rsidDel="00000000" w:rsidP="00000000" w:rsidRDefault="00000000" w:rsidRPr="00000000" w14:paraId="000000D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ประเมินและให้คะแนนจากงานที่มอบหมาย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D9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A">
            <w:pPr>
              <w:rPr>
                <w:sz w:val="28"/>
                <w:szCs w:val="28"/>
              </w:rPr>
            </w:pPr>
            <w:sdt>
              <w:sdtPr>
                <w:tag w:val="goog_rdk_6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มีความเคารพและยอมรับในความแตกต่างระหว่างบุคคลและวัฒนธรรม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0D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349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●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ab/>
              <w:t xml:space="preserve">มอบหมายงานกลุ่ม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D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●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ab/>
              <w:t xml:space="preserve">สังเกตพฤติกรรมการทำงานร่วมกันของนักศึกษา</w:t>
            </w:r>
          </w:p>
          <w:p w:rsidR="00000000" w:rsidDel="00000000" w:rsidP="00000000" w:rsidRDefault="00000000" w:rsidRPr="00000000" w14:paraId="000000D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42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 xml:space="preserve">●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  <w:rtl w:val="0"/>
              </w:rPr>
              <w:tab/>
              <w:t xml:space="preserve">ประเมินและให้คะแนนจากงานที่มอบหมาย</w:t>
            </w:r>
          </w:p>
        </w:tc>
      </w:tr>
    </w:tbl>
    <w:p w:rsidR="00000000" w:rsidDel="00000000" w:rsidP="00000000" w:rsidRDefault="00000000" w:rsidRPr="00000000" w14:paraId="000000DE">
      <w:pPr>
        <w:tabs>
          <w:tab w:val="left" w:leader="none" w:pos="360"/>
          <w:tab w:val="left" w:leader="none" w:pos="72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tabs>
          <w:tab w:val="left" w:leader="none" w:pos="360"/>
          <w:tab w:val="left" w:leader="none" w:pos="720"/>
        </w:tabs>
        <w:rPr>
          <w:rFonts w:ascii="Angsana New" w:cs="Angsana New" w:eastAsia="Angsana New" w:hAnsi="Angsana New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ngsana New" w:cs="Angsana New" w:eastAsia="Angsana New" w:hAnsi="Angsana New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หมวดที่ 4  แผนการสอนและการประเมินผล</w:t>
      </w:r>
    </w:p>
    <w:p w:rsidR="00000000" w:rsidDel="00000000" w:rsidP="00000000" w:rsidRDefault="00000000" w:rsidRPr="00000000" w14:paraId="000000E1">
      <w:pPr>
        <w:tabs>
          <w:tab w:val="left" w:leader="none" w:pos="360"/>
        </w:tabs>
        <w:rPr>
          <w:rFonts w:ascii="Angsana New" w:cs="Angsana New" w:eastAsia="Angsana New" w:hAnsi="Angsana New"/>
          <w:b w:val="1"/>
          <w:sz w:val="32"/>
          <w:szCs w:val="32"/>
        </w:rPr>
      </w:pPr>
      <w:sdt>
        <w:sdtPr>
          <w:tag w:val="goog_rdk_6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1.</w:t>
            <w:tab/>
            <w:t xml:space="preserve">แผนการสอน</w:t>
          </w:r>
        </w:sdtContent>
      </w:sdt>
      <w:r w:rsidDel="00000000" w:rsidR="00000000" w:rsidRPr="00000000">
        <w:rPr>
          <w:rtl w:val="0"/>
        </w:rPr>
      </w:r>
    </w:p>
    <w:tbl>
      <w:tblPr>
        <w:tblStyle w:val="Table6"/>
        <w:tblW w:w="9063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795"/>
        <w:gridCol w:w="3975"/>
        <w:gridCol w:w="1713"/>
        <w:gridCol w:w="801"/>
        <w:gridCol w:w="1779"/>
        <w:tblGridChange w:id="0">
          <w:tblGrid>
            <w:gridCol w:w="795"/>
            <w:gridCol w:w="3975"/>
            <w:gridCol w:w="1713"/>
            <w:gridCol w:w="801"/>
            <w:gridCol w:w="1779"/>
          </w:tblGrid>
        </w:tblGridChange>
      </w:tblGrid>
      <w:tr>
        <w:trPr>
          <w:cantSplit w:val="0"/>
          <w:tblHeader w:val="1"/>
        </w:trPr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2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สัปดาห์ที่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3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หัวข้อ/รายละเอียด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4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กิจกรรมการเรียนการสอน</w:t>
                </w:r>
              </w:sdtContent>
            </w:sdt>
          </w:p>
          <w:p w:rsidR="00000000" w:rsidDel="00000000" w:rsidP="00000000" w:rsidRDefault="00000000" w:rsidRPr="00000000" w14:paraId="000000E5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และสื่อที่ใช้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6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จำนวนชั่วโมง</w:t>
                </w:r>
              </w:sdtContent>
            </w:sdt>
          </w:p>
        </w:tc>
        <w:tc>
          <w:tcPr>
            <w:shd w:fill="auto" w:val="clear"/>
            <w:vAlign w:val="center"/>
          </w:tcPr>
          <w:p w:rsidR="00000000" w:rsidDel="00000000" w:rsidP="00000000" w:rsidRDefault="00000000" w:rsidRPr="00000000" w14:paraId="000000E7">
            <w:pPr>
              <w:tabs>
                <w:tab w:val="left" w:leader="none" w:pos="360"/>
              </w:tabs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6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ผู้สอน</w:t>
                </w:r>
              </w:sdtContent>
            </w:sdt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E8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9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</w:rPr>
            </w:pPr>
            <w:sdt>
              <w:sdtPr>
                <w:tag w:val="goog_rdk_7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-แนะนำรายวิชา  ให้ความรู้ทั่วไปเกี่ยวกับวรรณคดีจีน  สำรวจความรู้ความเข้าใจของนักศึกษาที่มีต่อวรรณคดีจีน ตลอดจนและเปลี่ยนมุมมองความคิดเกี่ยวกับวรรณคดีจีน 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A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7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เรียนหัวข้อ1.</w:t>
                </w:r>
              </w:sdtContent>
            </w:sdt>
            <w:sdt>
              <w:sdtPr>
                <w:tag w:val="goog_rdk_7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时期的主要文学样式</w:t>
                </w:r>
              </w:sdtContent>
            </w:sdt>
            <w:sdt>
              <w:sdtPr>
                <w:tag w:val="goog_rdk_7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และ 2.</w:t>
                </w:r>
              </w:sdtContent>
            </w:sdt>
            <w:sdt>
              <w:sdtPr>
                <w:tag w:val="goog_rdk_7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文学体裁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B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7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0EC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7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D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7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7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EE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EF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0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F1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2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7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ค้นคว้าทำงานกลุ่ม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3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8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ร่วมกันอภิปราย ตอบคำถาม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4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5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6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F7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8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8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ค้นคว้าทำงานกลุ่ม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9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8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ร่วมกันอภิปราย ตอบคำถาม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A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B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C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FD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4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FE">
            <w:pPr>
              <w:spacing w:line="440" w:lineRule="auto"/>
              <w:rPr>
                <w:color w:val="000000"/>
                <w:sz w:val="32"/>
                <w:szCs w:val="32"/>
              </w:rPr>
            </w:pPr>
            <w:sdt>
              <w:sdtPr>
                <w:tag w:val="goog_rdk_8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เรียนหัวข้อ 3.</w:t>
                </w:r>
              </w:sdtContent>
            </w:sdt>
            <w:sdt>
              <w:sdtPr>
                <w:tag w:val="goog_rdk_8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中国古代文学发展简史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FF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8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กลุ่ม 1 นำเสนองาน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0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8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01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8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8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8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03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4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105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5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6">
            <w:pPr>
              <w:spacing w:line="440" w:lineRule="auto"/>
              <w:rPr>
                <w:color w:val="000000"/>
                <w:sz w:val="32"/>
                <w:szCs w:val="32"/>
              </w:rPr>
            </w:pPr>
            <w:sdt>
              <w:sdtPr>
                <w:tag w:val="goog_rdk_9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เรียนหัวข้อ 4.</w:t>
                </w:r>
              </w:sdtContent>
            </w:sdt>
            <w:sdt>
              <w:sdtPr>
                <w:tag w:val="goog_rdk_9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先秦时期：散文（历史散文、诸子散文）</w:t>
                </w:r>
              </w:sdtContent>
            </w:sdt>
            <w:sdt>
              <w:sdtPr>
                <w:tag w:val="goog_rdk_9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และ5.</w:t>
                </w:r>
              </w:sdtContent>
            </w:sdt>
            <w:sdt>
              <w:sdtPr>
                <w:tag w:val="goog_rdk_9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两汉时期：辞赋 乐府民歌 历史散文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7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9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กลุ่ม 2-3 นำเสนองาน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8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9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09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9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A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9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9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0B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C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10D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6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0E">
            <w:pPr>
              <w:spacing w:line="440" w:lineRule="auto"/>
              <w:rPr>
                <w:color w:val="000000"/>
                <w:sz w:val="32"/>
                <w:szCs w:val="32"/>
              </w:rPr>
            </w:pPr>
            <w:sdt>
              <w:sdtPr>
                <w:tag w:val="goog_rdk_9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เรียนหัวข้อ 6.</w:t>
                </w:r>
              </w:sdtContent>
            </w:sdt>
            <w:sdt>
              <w:sdtPr>
                <w:tag w:val="goog_rdk_10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魏晋南北朝时期：诗歌等</w:t>
                </w:r>
              </w:sdtContent>
            </w:sdt>
            <w:sdt>
              <w:sdtPr>
                <w:tag w:val="goog_rdk_10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และ7.</w:t>
                </w:r>
              </w:sdtContent>
            </w:sdt>
            <w:sdt>
              <w:sdtPr>
                <w:tag w:val="goog_rdk_10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古籍名著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F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0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กลุ่ม 4-5 นำเสนองาน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0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0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11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0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0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0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13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4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115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7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6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0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1.เจาะประเด็นหัวข้อ</w:t>
                </w:r>
              </w:sdtContent>
            </w:sdt>
            <w:sdt>
              <w:sdtPr>
                <w:tag w:val="goog_rdk_109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神话</w:t>
                </w:r>
              </w:sdtContent>
            </w:sdt>
            <w:sdt>
              <w:sdtPr>
                <w:tag w:val="goog_rdk_11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 ใน</w:t>
                </w:r>
              </w:sdtContent>
            </w:sdt>
            <w:sdt>
              <w:sdtPr>
                <w:tag w:val="goog_rdk_11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1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709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7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1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18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1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19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1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1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ประกอบการสอนทดสอบย่อย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</w:t>
            </w:r>
            <w:sdt>
              <w:sdtPr>
                <w:tag w:val="goog_rdk_11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ผ่าน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Google From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A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1B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11C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8</w:t>
            </w:r>
          </w:p>
        </w:tc>
        <w:tc>
          <w:tcPr>
            <w:gridSpan w:val="3"/>
            <w:shd w:fill="auto" w:val="clear"/>
          </w:tcPr>
          <w:p w:rsidR="00000000" w:rsidDel="00000000" w:rsidP="00000000" w:rsidRDefault="00000000" w:rsidRPr="00000000" w14:paraId="0000011D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sdt>
              <w:sdtPr>
                <w:tag w:val="goog_rdk_11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สอบกลางภาค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20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1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9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1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2.เจาะประเด็นหัวข้อ</w:t>
                </w:r>
              </w:sdtContent>
            </w:sdt>
            <w:sdt>
              <w:sdtPr>
                <w:tag w:val="goog_rdk_12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诗经</w:t>
                </w:r>
              </w:sdtContent>
            </w:sdt>
            <w:sdt>
              <w:sdtPr>
                <w:tag w:val="goog_rdk_12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 ใน</w:t>
                </w:r>
              </w:sdtContent>
            </w:sdt>
            <w:sdt>
              <w:sdtPr>
                <w:tag w:val="goog_rdk_12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2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728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3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2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24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2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5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2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2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ประกอบการสอนทดสอบย่อย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</w:t>
            </w:r>
            <w:sdt>
              <w:sdtPr>
                <w:tag w:val="goog_rdk_12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ผ่าน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Google From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6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7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28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10</w:t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29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2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3.เจาะประเด็นหัวข้อ</w:t>
                </w:r>
              </w:sdtContent>
            </w:sdt>
            <w:sdt>
              <w:sdtPr>
                <w:tag w:val="goog_rdk_130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楚辞</w:t>
                </w:r>
              </w:sdtContent>
            </w:sdt>
            <w:sdt>
              <w:sdtPr>
                <w:tag w:val="goog_rdk_13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ใน</w:t>
                </w:r>
              </w:sdtContent>
            </w:sdt>
            <w:sdt>
              <w:sdtPr>
                <w:tag w:val="goog_rdk_13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3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86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2A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3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2B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3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C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3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3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ประกอบการสอนใช้วิดีโอประกอบการสอน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D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3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ทำแบบฝึกหัดท้ายบท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2E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3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ทำรายงาน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2F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0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1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3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4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4.เจาะประเด็นหัวข้อ</w:t>
                </w:r>
              </w:sdtContent>
            </w:sdt>
            <w:sdt>
              <w:sdtPr>
                <w:tag w:val="goog_rdk_141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先秦散文</w:t>
                </w:r>
              </w:sdtContent>
            </w:sdt>
            <w:sdt>
              <w:sdtPr>
                <w:tag w:val="goog_rdk_14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ใน</w:t>
                </w:r>
              </w:sdtContent>
            </w:sdt>
            <w:sdt>
              <w:sdtPr>
                <w:tag w:val="goog_rdk_14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4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1013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3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4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34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4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5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4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4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  <w:p w:rsidR="00000000" w:rsidDel="00000000" w:rsidP="00000000" w:rsidRDefault="00000000" w:rsidRPr="00000000" w14:paraId="00000136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4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ใช้วิดีโอประกอบการสอน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7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5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ทำแบบฝึกหัดท้ายบท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38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9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3A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B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5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5.เจาะประเด็นหัวข้อ</w:t>
                </w:r>
              </w:sdtContent>
            </w:sdt>
            <w:sdt>
              <w:sdtPr>
                <w:tag w:val="goog_rdk_152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秦汉文学</w:t>
                </w:r>
              </w:sdtContent>
            </w:sdt>
            <w:sdt>
              <w:sdtPr>
                <w:tag w:val="goog_rdk_15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ใน</w:t>
                </w:r>
              </w:sdtContent>
            </w:sdt>
            <w:sdt>
              <w:sdtPr>
                <w:tag w:val="goog_rdk_154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5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626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3C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5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3D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5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3E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5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5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  <w:p w:rsidR="00000000" w:rsidDel="00000000" w:rsidP="00000000" w:rsidRDefault="00000000" w:rsidRPr="00000000" w14:paraId="0000013F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6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ใช้วิดีโอประกอบการสอน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0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6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ทำแบบฝึกหัดท้ายบท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41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2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3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4">
            <w:pPr>
              <w:spacing w:line="440" w:lineRule="auto"/>
              <w:rPr>
                <w:sz w:val="28"/>
                <w:szCs w:val="28"/>
              </w:rPr>
            </w:pPr>
            <w:sdt>
              <w:sdtPr>
                <w:tag w:val="goog_rdk_16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6.เจาะประเด็นหัวข้อ</w:t>
                </w:r>
              </w:sdtContent>
            </w:sdt>
            <w:sdt>
              <w:sdtPr>
                <w:tag w:val="goog_rdk_163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三国两晋诗</w:t>
                </w:r>
              </w:sdtContent>
            </w:sdt>
            <w:sdt>
              <w:sdtPr>
                <w:tag w:val="goog_rdk_16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ใน</w:t>
                </w:r>
              </w:sdtContent>
            </w:sdt>
            <w:sdt>
              <w:sdtPr>
                <w:tag w:val="goog_rdk_165"/>
              </w:sdtPr>
              <w:sdtContent>
                <w:r w:rsidDel="00000000" w:rsidR="00000000" w:rsidRPr="00000000">
                  <w:rPr>
                    <w:rFonts w:ascii="Gungsuh" w:cs="Gungsuh" w:eastAsia="Gungsuh" w:hAnsi="Gungsuh"/>
                    <w:color w:val="000000"/>
                    <w:sz w:val="20"/>
                    <w:szCs w:val="20"/>
                    <w:rtl w:val="0"/>
                  </w:rPr>
                  <w:t xml:space="preserve">中国大百科全书</w:t>
                </w:r>
              </w:sdtContent>
            </w:sdt>
            <w:sdt>
              <w:sdtPr>
                <w:tag w:val="goog_rdk_16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หน้า 677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5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6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บรรยาย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  </w:t>
            </w:r>
          </w:p>
          <w:p w:rsidR="00000000" w:rsidDel="00000000" w:rsidP="00000000" w:rsidRDefault="00000000" w:rsidRPr="00000000" w14:paraId="00000146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6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อภิปราย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7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6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 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PowerPoint </w:t>
            </w:r>
            <w:sdt>
              <w:sdtPr>
                <w:tag w:val="goog_rdk_17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ประกอบการสอน</w:t>
                </w:r>
              </w:sdtContent>
            </w:sdt>
          </w:p>
          <w:p w:rsidR="00000000" w:rsidDel="00000000" w:rsidP="00000000" w:rsidRDefault="00000000" w:rsidRPr="00000000" w14:paraId="00000148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7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ใช้วิดีโอประกอบการสอน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9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7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ทำแบบฝึกหัดท้ายบท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4A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B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4C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D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color w:val="000000"/>
                <w:sz w:val="22"/>
                <w:szCs w:val="22"/>
                <w:rtl w:val="0"/>
              </w:rPr>
              <w:t xml:space="preserve"> </w:t>
            </w:r>
            <w:sdt>
              <w:sdtPr>
                <w:tag w:val="goog_rdk_17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ค้นคว้าทำงานเดี่ยว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4E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7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ร่วมกันอภิปราย ตอบคำถาม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4F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0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1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2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3">
            <w:pPr>
              <w:spacing w:line="440" w:lineRule="auto"/>
              <w:rPr>
                <w:sz w:val="28"/>
                <w:szCs w:val="28"/>
              </w:rPr>
            </w:pPr>
            <w:sdt>
              <w:sdtPr>
                <w:tag w:val="goog_rdk_17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เตรียมตัวนำเสนองานเดี่ยว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4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5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6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157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8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sdt>
              <w:sdtPr>
                <w:tag w:val="goog_rdk_17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color w:val="000000"/>
                    <w:sz w:val="32"/>
                    <w:szCs w:val="32"/>
                    <w:rtl w:val="0"/>
                  </w:rPr>
                  <w:t xml:space="preserve">นำเสนองานเดี่ยว 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9">
            <w:pPr>
              <w:tabs>
                <w:tab w:val="left" w:leader="none" w:pos="360"/>
              </w:tabs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7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ร่วมกันอภิปราย ตอบคำถาม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5A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B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3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15C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color w:val="000000"/>
                <w:sz w:val="28"/>
                <w:szCs w:val="28"/>
                <w:rtl w:val="0"/>
              </w:rPr>
              <w:t xml:space="preserve">Dr.Haochang     Li          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D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17</w:t>
            </w:r>
          </w:p>
        </w:tc>
        <w:tc>
          <w:tcPr>
            <w:gridSpan w:val="3"/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5E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sdt>
              <w:sdtPr>
                <w:tag w:val="goog_rdk_17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สอบปลายภาค</w:t>
                </w:r>
              </w:sdtContent>
            </w:sdt>
          </w:p>
        </w:tc>
        <w:tc>
          <w:tcPr/>
          <w:p w:rsidR="00000000" w:rsidDel="00000000" w:rsidP="00000000" w:rsidRDefault="00000000" w:rsidRPr="00000000" w14:paraId="00000161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lef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162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sdt>
              <w:sdtPr>
                <w:tag w:val="goog_rdk_17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รวม</w:t>
                </w:r>
              </w:sdtContent>
            </w:sdt>
          </w:p>
        </w:tc>
        <w:tc>
          <w:tcPr>
            <w:shd w:fill="auto" w:val="clear"/>
          </w:tcPr>
          <w:p w:rsidR="00000000" w:rsidDel="00000000" w:rsidP="00000000" w:rsidRDefault="00000000" w:rsidRPr="00000000" w14:paraId="00000165">
            <w:pPr>
              <w:tabs>
                <w:tab w:val="left" w:leader="none" w:pos="360"/>
              </w:tabs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45</w:t>
            </w:r>
          </w:p>
        </w:tc>
        <w:tc>
          <w:tcPr>
            <w:tcBorders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166">
            <w:pPr>
              <w:tabs>
                <w:tab w:val="left" w:leader="none" w:pos="360"/>
              </w:tabs>
              <w:rPr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67">
      <w:pPr>
        <w:tabs>
          <w:tab w:val="left" w:leader="none" w:pos="360"/>
        </w:tabs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8">
      <w:pPr>
        <w:tabs>
          <w:tab w:val="left" w:leader="none" w:pos="360"/>
        </w:tabs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69">
      <w:pPr>
        <w:tabs>
          <w:tab w:val="left" w:leader="none" w:pos="360"/>
        </w:tabs>
        <w:rPr>
          <w:b w:val="1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2.</w:t>
        <w:tab/>
      </w:r>
      <w:sdt>
        <w:sdtPr>
          <w:tag w:val="goog_rdk_180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แผนการประเมินผลการเรียนรู้</w:t>
          </w:r>
        </w:sdtContent>
      </w:sdt>
    </w:p>
    <w:tbl>
      <w:tblPr>
        <w:tblStyle w:val="Table7"/>
        <w:tblW w:w="8820.0" w:type="dxa"/>
        <w:jc w:val="left"/>
        <w:tblInd w:w="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442"/>
        <w:gridCol w:w="3418"/>
        <w:gridCol w:w="2340"/>
        <w:gridCol w:w="1620"/>
        <w:tblGridChange w:id="0">
          <w:tblGrid>
            <w:gridCol w:w="1442"/>
            <w:gridCol w:w="3418"/>
            <w:gridCol w:w="2340"/>
            <w:gridCol w:w="1620"/>
          </w:tblGrid>
        </w:tblGridChange>
      </w:tblGrid>
      <w:tr>
        <w:trPr>
          <w:cantSplit w:val="0"/>
          <w:trHeight w:val="1109" w:hRule="atLeast"/>
          <w:tblHeader w:val="1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A">
            <w:pPr>
              <w:jc w:val="center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8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ผลการเรียนรู้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B">
            <w:pPr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182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วิธีการประเมินผลการเรียนรู้</w:t>
                </w:r>
              </w:sdtContent>
            </w:sdt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C">
            <w:pPr>
              <w:jc w:val="center"/>
              <w:rPr>
                <w:b w:val="1"/>
                <w:sz w:val="28"/>
                <w:szCs w:val="28"/>
              </w:rPr>
            </w:pPr>
            <w:sdt>
              <w:sdtPr>
                <w:tag w:val="goog_rdk_183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สัปดาห์ที่ประเมิน</w:t>
                </w:r>
              </w:sdtContent>
            </w:sdt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D">
            <w:pPr>
              <w:jc w:val="center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84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b w:val="1"/>
                    <w:sz w:val="28"/>
                    <w:szCs w:val="28"/>
                    <w:rtl w:val="0"/>
                  </w:rPr>
                  <w:t xml:space="preserve">สัดส่วนของการประเมินผล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6E">
            <w:pPr>
              <w:spacing w:line="216" w:lineRule="auto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1.1, 1.2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6F">
            <w:pPr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85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สอบกลางภาค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0">
            <w:pPr>
              <w:spacing w:line="216" w:lineRule="auto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86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สอบปลายภาค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1">
            <w:pPr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8</w:t>
            </w:r>
          </w:p>
          <w:p w:rsidR="00000000" w:rsidDel="00000000" w:rsidP="00000000" w:rsidRDefault="00000000" w:rsidRPr="00000000" w14:paraId="00000172">
            <w:pPr>
              <w:jc w:val="center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3">
            <w:pPr>
              <w:spacing w:line="216" w:lineRule="auto"/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-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4">
            <w:pPr>
              <w:spacing w:line="216" w:lineRule="auto"/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4</w:t>
            </w: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0%</w:t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75">
            <w:pPr>
              <w:spacing w:line="216" w:lineRule="auto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2.1, 2.2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6">
            <w:pPr>
              <w:spacing w:line="216" w:lineRule="auto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87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การเข้าชั้นเรียน การมีส่วนร่วม อภิปราย เสนอความคิดเห็นในชั้นเรียน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b w:val="1"/>
                <w:sz w:val="28"/>
                <w:szCs w:val="28"/>
                <w:rtl w:val="0"/>
              </w:rPr>
              <w:t xml:space="preserve"> </w:t>
            </w:r>
            <w:sdt>
              <w:sdtPr>
                <w:tag w:val="goog_rdk_188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การทดสอบย่อย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7">
            <w:pPr>
              <w:spacing w:line="216" w:lineRule="auto"/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sdt>
              <w:sdtPr>
                <w:tag w:val="goog_rdk_189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ตลอดภาคการศึกษา</w:t>
                </w:r>
              </w:sdtContent>
            </w:sdt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8">
            <w:pPr>
              <w:spacing w:line="216" w:lineRule="auto"/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10%</w:t>
            </w:r>
          </w:p>
          <w:p w:rsidR="00000000" w:rsidDel="00000000" w:rsidP="00000000" w:rsidRDefault="00000000" w:rsidRPr="00000000" w14:paraId="00000179">
            <w:pPr>
              <w:spacing w:line="216" w:lineRule="auto"/>
              <w:jc w:val="center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63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17A">
            <w:pPr>
              <w:spacing w:line="216" w:lineRule="auto"/>
              <w:rPr>
                <w:rFonts w:ascii="Angsana New" w:cs="Angsana New" w:eastAsia="Angsana New" w:hAnsi="Angsana New"/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4.1, 4.2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B">
            <w:pPr>
              <w:spacing w:line="216" w:lineRule="auto"/>
              <w:rPr>
                <w:rFonts w:ascii="Angsana New" w:cs="Angsana New" w:eastAsia="Angsana New" w:hAnsi="Angsana New"/>
                <w:b w:val="1"/>
                <w:sz w:val="28"/>
                <w:szCs w:val="28"/>
              </w:rPr>
            </w:pPr>
            <w:sdt>
              <w:sdtPr>
                <w:tag w:val="goog_rdk_190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วิเคราะห์กรณีศึกษา ค้นคว้า การนำเสนอ</w:t>
                </w:r>
              </w:sdtContent>
            </w:sdt>
            <w:r w:rsidDel="00000000" w:rsidR="00000000" w:rsidRPr="00000000">
              <w:rPr>
                <w:rFonts w:ascii="Angsana New" w:cs="Angsana New" w:eastAsia="Angsana New" w:hAnsi="Angsana New"/>
                <w:b w:val="1"/>
                <w:sz w:val="28"/>
                <w:szCs w:val="28"/>
                <w:rtl w:val="0"/>
              </w:rPr>
              <w:t xml:space="preserve"> </w:t>
            </w: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Project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7C">
            <w:pPr>
              <w:spacing w:line="216" w:lineRule="auto"/>
              <w:rPr>
                <w:sz w:val="28"/>
                <w:szCs w:val="28"/>
              </w:rPr>
            </w:pPr>
            <w:sdt>
              <w:sdtPr>
                <w:tag w:val="goog_rdk_191"/>
              </w:sdtPr>
              <w:sdtContent>
                <w:r w:rsidDel="00000000" w:rsidR="00000000" w:rsidRPr="00000000">
                  <w:rPr>
                    <w:rFonts w:ascii="Arial Unicode MS" w:cs="Arial Unicode MS" w:eastAsia="Arial Unicode MS" w:hAnsi="Arial Unicode MS"/>
                    <w:sz w:val="28"/>
                    <w:szCs w:val="28"/>
                    <w:rtl w:val="0"/>
                  </w:rPr>
                  <w:t xml:space="preserve">การทำงานกลุ่มและผลงาน</w:t>
                </w:r>
              </w:sdtContent>
            </w:sdt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D">
            <w:pPr>
              <w:spacing w:line="216" w:lineRule="auto"/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13 -16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17E">
            <w:pPr>
              <w:spacing w:line="216" w:lineRule="auto"/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sz w:val="28"/>
                <w:szCs w:val="28"/>
                <w:rtl w:val="0"/>
              </w:rPr>
              <w:t xml:space="preserve">5</w:t>
            </w:r>
            <w:r w:rsidDel="00000000" w:rsidR="00000000" w:rsidRPr="00000000">
              <w:rPr>
                <w:rFonts w:ascii="Angsana New" w:cs="Angsana New" w:eastAsia="Angsana New" w:hAnsi="Angsana New"/>
                <w:sz w:val="28"/>
                <w:szCs w:val="28"/>
                <w:rtl w:val="0"/>
              </w:rPr>
              <w:t xml:space="preserve">0%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7F">
      <w:pPr>
        <w:tabs>
          <w:tab w:val="left" w:leader="none" w:pos="360"/>
        </w:tabs>
        <w:rPr>
          <w:rFonts w:ascii="Angsana New" w:cs="Angsana New" w:eastAsia="Angsana New" w:hAnsi="Angsana New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0">
      <w:pPr>
        <w:tabs>
          <w:tab w:val="left" w:leader="none" w:pos="360"/>
        </w:tabs>
        <w:rPr>
          <w:rFonts w:ascii="Angsana New" w:cs="Angsana New" w:eastAsia="Angsana New" w:hAnsi="Angsana New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1">
      <w:pPr>
        <w:tabs>
          <w:tab w:val="left" w:leader="none" w:pos="360"/>
        </w:tabs>
        <w:rPr>
          <w:rFonts w:ascii="Angsana New" w:cs="Angsana New" w:eastAsia="Angsana New" w:hAnsi="Angsana New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4">
      <w:pPr>
        <w:pStyle w:val="Heading5"/>
        <w:spacing w:after="0" w:before="0" w:lineRule="auto"/>
        <w:jc w:val="center"/>
        <w:rPr>
          <w:i w:val="0"/>
          <w:sz w:val="32"/>
          <w:szCs w:val="32"/>
        </w:rPr>
      </w:pPr>
      <w:sdt>
        <w:sdtPr>
          <w:tag w:val="goog_rdk_192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z w:val="32"/>
              <w:szCs w:val="32"/>
              <w:rtl w:val="0"/>
            </w:rPr>
            <w:t xml:space="preserve">หมวดที่ </w:t>
          </w:r>
        </w:sdtContent>
      </w:sdt>
      <w:r w:rsidDel="00000000" w:rsidR="00000000" w:rsidRPr="00000000">
        <w:rPr>
          <w:rFonts w:ascii="Angsana New" w:cs="Angsana New" w:eastAsia="Angsana New" w:hAnsi="Angsana New"/>
          <w:i w:val="0"/>
          <w:sz w:val="32"/>
          <w:szCs w:val="32"/>
          <w:rtl w:val="0"/>
        </w:rPr>
        <w:t xml:space="preserve">5</w:t>
      </w:r>
      <w:sdt>
        <w:sdtPr>
          <w:tag w:val="goog_rdk_193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i w:val="0"/>
              <w:sz w:val="32"/>
              <w:szCs w:val="32"/>
              <w:rtl w:val="0"/>
            </w:rPr>
            <w:t xml:space="preserve"> ทรัพยากรประกอบการเรียนการสอน</w:t>
          </w:r>
        </w:sdtContent>
      </w:sdt>
    </w:p>
    <w:p w:rsidR="00000000" w:rsidDel="00000000" w:rsidP="00000000" w:rsidRDefault="00000000" w:rsidRPr="00000000" w14:paraId="00000185">
      <w:pPr>
        <w:tabs>
          <w:tab w:val="left" w:leader="none" w:pos="360"/>
        </w:tabs>
        <w:jc w:val="both"/>
        <w:rPr>
          <w:b w:val="1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1.</w:t>
        <w:tab/>
      </w:r>
      <w:sdt>
        <w:sdtPr>
          <w:tag w:val="goog_rdk_194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ตำราและเอกสารหลัก</w:t>
          </w:r>
        </w:sdtContent>
      </w:sdt>
    </w:p>
    <w:p w:rsidR="00000000" w:rsidDel="00000000" w:rsidP="00000000" w:rsidRDefault="00000000" w:rsidRPr="00000000" w14:paraId="00000186">
      <w:pPr>
        <w:tabs>
          <w:tab w:val="left" w:leader="none" w:pos="360"/>
        </w:tabs>
        <w:jc w:val="both"/>
        <w:rPr>
          <w:rFonts w:ascii="Angsana New" w:cs="Angsana New" w:eastAsia="Angsana New" w:hAnsi="Angsana New"/>
          <w:sz w:val="32"/>
          <w:szCs w:val="32"/>
        </w:rPr>
      </w:pPr>
      <w:sdt>
        <w:sdtPr>
          <w:tag w:val="goog_rdk_195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ab/>
            <w:t xml:space="preserve">เอกสารคำสอนรายวิชา 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CHN </w:t>
      </w:r>
      <w:r w:rsidDel="00000000" w:rsidR="00000000" w:rsidRPr="00000000">
        <w:rPr>
          <w:sz w:val="32"/>
          <w:szCs w:val="32"/>
          <w:rtl w:val="0"/>
        </w:rPr>
        <w:t xml:space="preserve">3</w:t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3</w:t>
      </w:r>
      <w:sdt>
        <w:sdtPr>
          <w:tag w:val="goog_rdk_196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 xml:space="preserve">6 วรรณคดีจีน </w:t>
          </w:r>
        </w:sdtContent>
      </w:sdt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1</w:t>
      </w:r>
    </w:p>
    <w:p w:rsidR="00000000" w:rsidDel="00000000" w:rsidP="00000000" w:rsidRDefault="00000000" w:rsidRPr="00000000" w14:paraId="00000187">
      <w:pPr>
        <w:tabs>
          <w:tab w:val="left" w:leader="none" w:pos="360"/>
        </w:tabs>
        <w:jc w:val="both"/>
        <w:rPr>
          <w:rFonts w:ascii="Angsana New" w:cs="Angsana New" w:eastAsia="Angsana New" w:hAnsi="Angsana New"/>
          <w:sz w:val="32"/>
          <w:szCs w:val="32"/>
        </w:rPr>
      </w:pPr>
      <w:sdt>
        <w:sdtPr>
          <w:tag w:val="goog_rdk_197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sz w:val="32"/>
              <w:szCs w:val="32"/>
              <w:rtl w:val="0"/>
            </w:rPr>
            <w:tab/>
            <w:t xml:space="preserve">(เรียบเรียงโดยภาควิชาภาษาจีน  วิทยาลัยศิลปศาสตร์ มหาวิทยาลัยรังสิต)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8">
      <w:pPr>
        <w:tabs>
          <w:tab w:val="left" w:leader="none" w:pos="360"/>
        </w:tabs>
        <w:jc w:val="both"/>
        <w:rPr>
          <w:rFonts w:ascii="Angsana New" w:cs="Angsana New" w:eastAsia="Angsana New" w:hAnsi="Angsana New"/>
          <w:b w:val="1"/>
          <w:sz w:val="32"/>
          <w:szCs w:val="32"/>
        </w:rPr>
      </w:pP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2.</w:t>
        <w:tab/>
      </w:r>
      <w:sdt>
        <w:sdtPr>
          <w:tag w:val="goog_rdk_198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เอกสารและข้อมูลสำคัญ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9">
      <w:pPr>
        <w:tabs>
          <w:tab w:val="left" w:leader="none" w:pos="360"/>
        </w:tabs>
        <w:jc w:val="both"/>
        <w:rPr>
          <w:rFonts w:ascii="Angsana New" w:cs="Angsana New" w:eastAsia="Angsana New" w:hAnsi="Angsana New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Angsana New" w:cs="Angsana New" w:eastAsia="Angsana New" w:hAnsi="Angsana New"/>
          <w:rtl w:val="0"/>
        </w:rPr>
        <w:t xml:space="preserve">《中国大百科全书-中国文学</w:t>
      </w:r>
      <w:r w:rsidDel="00000000" w:rsidR="00000000" w:rsidRPr="00000000">
        <w:rPr>
          <w:rtl w:val="0"/>
        </w:rPr>
        <w:t xml:space="preserve">Ⅰ</w:t>
      </w:r>
      <w:r w:rsidDel="00000000" w:rsidR="00000000" w:rsidRPr="00000000">
        <w:rPr>
          <w:rFonts w:ascii="Angsana New" w:cs="Angsana New" w:eastAsia="Angsana New" w:hAnsi="Angsana New"/>
          <w:rtl w:val="0"/>
        </w:rPr>
        <w:t xml:space="preserve">》</w:t>
      </w:r>
    </w:p>
    <w:p w:rsidR="00000000" w:rsidDel="00000000" w:rsidP="00000000" w:rsidRDefault="00000000" w:rsidRPr="00000000" w14:paraId="0000018A">
      <w:pPr>
        <w:tabs>
          <w:tab w:val="left" w:leader="none" w:pos="360"/>
        </w:tabs>
        <w:jc w:val="both"/>
        <w:rPr>
          <w:rFonts w:ascii="Angsana New" w:cs="Angsana New" w:eastAsia="Angsana New" w:hAnsi="Angsana New"/>
        </w:rPr>
      </w:pPr>
      <w:r w:rsidDel="00000000" w:rsidR="00000000" w:rsidRPr="00000000">
        <w:rPr>
          <w:rtl w:val="0"/>
        </w:rPr>
        <w:tab/>
      </w:r>
      <w:r w:rsidDel="00000000" w:rsidR="00000000" w:rsidRPr="00000000">
        <w:rPr>
          <w:rFonts w:ascii="Angsana New" w:cs="Angsana New" w:eastAsia="Angsana New" w:hAnsi="Angsana New"/>
          <w:rtl w:val="0"/>
        </w:rPr>
        <w:t xml:space="preserve">《中国大百科全书-中国文学</w:t>
      </w:r>
      <w:r w:rsidDel="00000000" w:rsidR="00000000" w:rsidRPr="00000000">
        <w:rPr>
          <w:rFonts w:ascii="Angsana New" w:cs="Angsana New" w:eastAsia="Angsana New" w:hAnsi="Angsana New"/>
          <w:sz w:val="32"/>
          <w:szCs w:val="32"/>
          <w:rtl w:val="0"/>
        </w:rPr>
        <w:t xml:space="preserve">II</w:t>
      </w:r>
      <w:r w:rsidDel="00000000" w:rsidR="00000000" w:rsidRPr="00000000">
        <w:rPr>
          <w:rFonts w:ascii="Angsana New" w:cs="Angsana New" w:eastAsia="Angsana New" w:hAnsi="Angsana New"/>
          <w:rtl w:val="0"/>
        </w:rPr>
        <w:t xml:space="preserve">》</w:t>
      </w:r>
    </w:p>
    <w:p w:rsidR="00000000" w:rsidDel="00000000" w:rsidP="00000000" w:rsidRDefault="00000000" w:rsidRPr="00000000" w14:paraId="0000018B">
      <w:pPr>
        <w:ind w:left="720" w:firstLine="0"/>
        <w:rPr>
          <w:rFonts w:ascii="FangSong" w:cs="FangSong" w:eastAsia="FangSong" w:hAnsi="FangSong"/>
          <w:sz w:val="28"/>
          <w:szCs w:val="28"/>
        </w:rPr>
      </w:pP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baidu. (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ม.ป.ป.).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中国古代文学史 （中国古代的文学发展史）.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สืบค้น 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1 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มกราคม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 2565, 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จาก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 https://baike.baidu.com/item/中国古代文学史/1650854</w:t>
      </w:r>
    </w:p>
    <w:p w:rsidR="00000000" w:rsidDel="00000000" w:rsidP="00000000" w:rsidRDefault="00000000" w:rsidRPr="00000000" w14:paraId="0000018C">
      <w:pPr>
        <w:ind w:left="720" w:firstLine="0"/>
        <w:rPr>
          <w:rFonts w:ascii="FangSong" w:cs="FangSong" w:eastAsia="FangSong" w:hAnsi="FangSong"/>
          <w:sz w:val="28"/>
          <w:szCs w:val="28"/>
        </w:rPr>
      </w:pP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baidu. (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ม.ป.ป.).</w:t>
      </w:r>
      <w:r w:rsidDel="00000000" w:rsidR="00000000" w:rsidRPr="00000000">
        <w:rPr>
          <w:sz w:val="28"/>
          <w:szCs w:val="28"/>
          <w:rtl w:val="0"/>
        </w:rPr>
        <w:t xml:space="preserve"> 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古代文学.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สืบค้น 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1 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มกราคม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 2565, </w:t>
      </w:r>
      <w:r w:rsidDel="00000000" w:rsidR="00000000" w:rsidRPr="00000000">
        <w:rPr>
          <w:rFonts w:ascii="Cordia New" w:cs="Cordia New" w:eastAsia="Cordia New" w:hAnsi="Cordia New"/>
          <w:sz w:val="28"/>
          <w:szCs w:val="28"/>
          <w:rtl w:val="0"/>
        </w:rPr>
        <w:t xml:space="preserve">จาก</w:t>
      </w:r>
      <w:r w:rsidDel="00000000" w:rsidR="00000000" w:rsidRPr="00000000">
        <w:rPr>
          <w:rFonts w:ascii="FangSong" w:cs="FangSong" w:eastAsia="FangSong" w:hAnsi="FangSong"/>
          <w:sz w:val="28"/>
          <w:szCs w:val="28"/>
          <w:rtl w:val="0"/>
        </w:rPr>
        <w:t xml:space="preserve"> https://baike.baidu.com/item/古代文学/3195418</w:t>
      </w:r>
    </w:p>
    <w:p w:rsidR="00000000" w:rsidDel="00000000" w:rsidP="00000000" w:rsidRDefault="00000000" w:rsidRPr="00000000" w14:paraId="0000018D">
      <w:pPr>
        <w:tabs>
          <w:tab w:val="left" w:leader="none" w:pos="360"/>
        </w:tabs>
        <w:jc w:val="both"/>
        <w:rPr>
          <w:rFonts w:ascii="Angsana New" w:cs="Angsana New" w:eastAsia="Angsana New" w:hAnsi="Angsana Ne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8E">
      <w:pPr>
        <w:tabs>
          <w:tab w:val="left" w:leader="none" w:pos="360"/>
        </w:tabs>
        <w:jc w:val="both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3</w:t>
      </w:r>
      <w:r w:rsidDel="00000000" w:rsidR="00000000" w:rsidRPr="00000000">
        <w:rPr>
          <w:rFonts w:ascii="Angsana New" w:cs="Angsana New" w:eastAsia="Angsana New" w:hAnsi="Angsana New"/>
          <w:b w:val="1"/>
          <w:sz w:val="32"/>
          <w:szCs w:val="32"/>
          <w:rtl w:val="0"/>
        </w:rPr>
        <w:t xml:space="preserve">.</w:t>
        <w:tab/>
      </w:r>
      <w:sdt>
        <w:sdtPr>
          <w:tag w:val="goog_rdk_199"/>
        </w:sdtPr>
        <w:sdtContent>
          <w:r w:rsidDel="00000000" w:rsidR="00000000" w:rsidRPr="00000000">
            <w:rPr>
              <w:rFonts w:ascii="Arial Unicode MS" w:cs="Arial Unicode MS" w:eastAsia="Arial Unicode MS" w:hAnsi="Arial Unicode MS"/>
              <w:b w:val="1"/>
              <w:sz w:val="32"/>
              <w:szCs w:val="32"/>
              <w:rtl w:val="0"/>
            </w:rPr>
            <w:t xml:space="preserve">เอกสารและข้อมูลแนะนำ</w:t>
          </w:r>
        </w:sdtContent>
      </w:sdt>
    </w:p>
    <w:p w:rsidR="00000000" w:rsidDel="00000000" w:rsidP="00000000" w:rsidRDefault="00000000" w:rsidRPr="00000000" w14:paraId="0000018F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color w:val="000000"/>
        </w:rPr>
      </w:pPr>
      <w:r w:rsidDel="00000000" w:rsidR="00000000" w:rsidRPr="00000000">
        <w:rPr>
          <w:rFonts w:ascii="Angsana New" w:cs="Angsana New" w:eastAsia="Angsana New" w:hAnsi="Angsana New"/>
          <w:rtl w:val="0"/>
        </w:rPr>
        <w:t xml:space="preserve">《中国古代文学作品选》第一卷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0">
      <w:pPr>
        <w:tabs>
          <w:tab w:val="left" w:leader="none" w:pos="360"/>
        </w:tabs>
        <w:ind w:left="360" w:firstLine="0"/>
        <w:rPr>
          <w:rFonts w:ascii="Angsana New" w:cs="Angsana New" w:eastAsia="Angsana New" w:hAnsi="Angsana New"/>
          <w:b w:val="1"/>
          <w:i w:val="1"/>
          <w:color w:val="ff0000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91">
      <w:pPr>
        <w:jc w:val="center"/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หมวดที่ 6 การประเมินและปรับปรุงการดำเนินการของรายวิชา</w:t>
      </w:r>
    </w:p>
    <w:p w:rsidR="00000000" w:rsidDel="00000000" w:rsidP="00000000" w:rsidRDefault="00000000" w:rsidRPr="00000000" w14:paraId="00000192">
      <w:pPr>
        <w:ind w:left="396" w:hanging="396"/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1. กลยุทธ์การประเมินประสิทธิผลกระบวนวิชาโดยนักศึกษา</w:t>
      </w:r>
    </w:p>
    <w:p w:rsidR="00000000" w:rsidDel="00000000" w:rsidP="00000000" w:rsidRDefault="00000000" w:rsidRPr="00000000" w14:paraId="00000193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การประเมินประสิทธิภาพการสอนโดยนักศึกษา</w:t>
      </w:r>
    </w:p>
    <w:p w:rsidR="00000000" w:rsidDel="00000000" w:rsidP="00000000" w:rsidRDefault="00000000" w:rsidRPr="00000000" w14:paraId="00000194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แบบประเมินกระบวนวิชา</w:t>
      </w:r>
    </w:p>
    <w:p w:rsidR="00000000" w:rsidDel="00000000" w:rsidP="00000000" w:rsidRDefault="00000000" w:rsidRPr="00000000" w14:paraId="00000195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การสนทนากลุ่มระหว่างผู้สอนและผู้เรียน</w:t>
      </w:r>
    </w:p>
    <w:p w:rsidR="00000000" w:rsidDel="00000000" w:rsidP="00000000" w:rsidRDefault="00000000" w:rsidRPr="00000000" w14:paraId="00000196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การสะท้อนคิด จากพฤติกรรมของผู้เรียน</w:t>
      </w:r>
    </w:p>
    <w:p w:rsidR="00000000" w:rsidDel="00000000" w:rsidP="00000000" w:rsidRDefault="00000000" w:rsidRPr="00000000" w14:paraId="00000197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ข้อเสนอแนะผ่านช่องทางออนไลน์ ที่อาจารย์ผู้สอนได้จัดทำเป็นช่องทางการสื่อสารกับนักศึกษา</w:t>
      </w:r>
    </w:p>
    <w:p w:rsidR="00000000" w:rsidDel="00000000" w:rsidP="00000000" w:rsidRDefault="00000000" w:rsidRPr="00000000" w14:paraId="00000198">
      <w:pPr>
        <w:ind w:firstLine="342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" w:cs="Wingdings" w:eastAsia="Wingdings" w:hAnsi="Wingdings"/>
          <w:sz w:val="32"/>
          <w:szCs w:val="32"/>
          <w:rtl w:val="0"/>
        </w:rPr>
        <w:t xml:space="preserve">□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อื่นๆ (ระบุ) ................................</w:t>
      </w:r>
    </w:p>
    <w:p w:rsidR="00000000" w:rsidDel="00000000" w:rsidP="00000000" w:rsidRDefault="00000000" w:rsidRPr="00000000" w14:paraId="00000199">
      <w:pPr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2. กลยุทธ์การประเมินการจัดการเรียนรู้</w:t>
      </w:r>
    </w:p>
    <w:p w:rsidR="00000000" w:rsidDel="00000000" w:rsidP="00000000" w:rsidRDefault="00000000" w:rsidRPr="00000000" w14:paraId="0000019A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แบบประเมินผู้สอน</w:t>
      </w:r>
    </w:p>
    <w:p w:rsidR="00000000" w:rsidDel="00000000" w:rsidP="00000000" w:rsidRDefault="00000000" w:rsidRPr="00000000" w14:paraId="0000019B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สะท้อนโดยนักศึกษา</w:t>
      </w:r>
    </w:p>
    <w:p w:rsidR="00000000" w:rsidDel="00000000" w:rsidP="00000000" w:rsidRDefault="00000000" w:rsidRPr="00000000" w14:paraId="0000019C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ผลการสอบ</w:t>
      </w:r>
    </w:p>
    <w:p w:rsidR="00000000" w:rsidDel="00000000" w:rsidP="00000000" w:rsidRDefault="00000000" w:rsidRPr="00000000" w14:paraId="0000019D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การทวนสอบผลประเมินผลลัพธ์การเรียนรู้</w:t>
      </w:r>
    </w:p>
    <w:p w:rsidR="00000000" w:rsidDel="00000000" w:rsidP="00000000" w:rsidRDefault="00000000" w:rsidRPr="00000000" w14:paraId="0000019E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การประเมินโดยคณะกรรมการกำกับมาตรฐานวิชาการ</w:t>
      </w:r>
    </w:p>
    <w:p w:rsidR="00000000" w:rsidDel="00000000" w:rsidP="00000000" w:rsidRDefault="00000000" w:rsidRPr="00000000" w14:paraId="0000019F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" w:cs="Wingdings" w:eastAsia="Wingdings" w:hAnsi="Wingdings"/>
          <w:sz w:val="32"/>
          <w:szCs w:val="32"/>
          <w:rtl w:val="0"/>
        </w:rPr>
        <w:t xml:space="preserve">□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การสังเกตการณ์สอนของผู้ร่วมทีมการสอน</w:t>
      </w:r>
    </w:p>
    <w:p w:rsidR="00000000" w:rsidDel="00000000" w:rsidP="00000000" w:rsidRDefault="00000000" w:rsidRPr="00000000" w14:paraId="000001A0">
      <w:pPr>
        <w:ind w:firstLine="342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" w:cs="Wingdings" w:eastAsia="Wingdings" w:hAnsi="Wingdings"/>
          <w:sz w:val="32"/>
          <w:szCs w:val="32"/>
          <w:rtl w:val="0"/>
        </w:rPr>
        <w:t xml:space="preserve">□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อื่นๆ (ระบุ) ................................</w:t>
      </w:r>
    </w:p>
    <w:p w:rsidR="00000000" w:rsidDel="00000000" w:rsidP="00000000" w:rsidRDefault="00000000" w:rsidRPr="00000000" w14:paraId="000001A1">
      <w:pPr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3. กลไกการปรับปรุงการจัดการเรียนรู้</w:t>
      </w:r>
    </w:p>
    <w:p w:rsidR="00000000" w:rsidDel="00000000" w:rsidP="00000000" w:rsidRDefault="00000000" w:rsidRPr="00000000" w14:paraId="000001A2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สัมมนาการจัดการเรียนการสอน</w:t>
      </w:r>
    </w:p>
    <w:p w:rsidR="00000000" w:rsidDel="00000000" w:rsidP="00000000" w:rsidRDefault="00000000" w:rsidRPr="00000000" w14:paraId="000001A3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การวิจัยในและนอกชั้นเรียน</w:t>
      </w:r>
    </w:p>
    <w:p w:rsidR="00000000" w:rsidDel="00000000" w:rsidP="00000000" w:rsidRDefault="00000000" w:rsidRPr="00000000" w14:paraId="000001A4">
      <w:pPr>
        <w:ind w:firstLine="342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" w:cs="Wingdings" w:eastAsia="Wingdings" w:hAnsi="Wingdings"/>
          <w:sz w:val="32"/>
          <w:szCs w:val="32"/>
          <w:rtl w:val="0"/>
        </w:rPr>
        <w:t xml:space="preserve">□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อื่นๆ (ระบุ) ................................</w:t>
      </w:r>
    </w:p>
    <w:p w:rsidR="00000000" w:rsidDel="00000000" w:rsidP="00000000" w:rsidRDefault="00000000" w:rsidRPr="00000000" w14:paraId="000001A5">
      <w:pPr>
        <w:ind w:left="360" w:hanging="360"/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4. กระบวนการทวนสอบผลลัพธ์การเรียนรู้ของกระบวนวิชาของนักศึกษา</w:t>
      </w:r>
    </w:p>
    <w:p w:rsidR="00000000" w:rsidDel="00000000" w:rsidP="00000000" w:rsidRDefault="00000000" w:rsidRPr="00000000" w14:paraId="000001A6">
      <w:pPr>
        <w:ind w:left="702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มีการตั้งคณะกรรมการในสาขาวิชา ตรวจสอบผลการประเมินผลลัพธ์การเรียนรู้ของนักศึกษา โดยตรวจสอบข้อสอบรายงาน วิธีการให้คะแนนสอบ และการให้คะแนนพฤติกรรม</w:t>
      </w:r>
    </w:p>
    <w:p w:rsidR="00000000" w:rsidDel="00000000" w:rsidP="00000000" w:rsidRDefault="00000000" w:rsidRPr="00000000" w14:paraId="000001A7">
      <w:pPr>
        <w:ind w:left="702" w:right="-425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การทวนสอบการให้คะแนนการตรวจผลงานของนักศึกษาโดยกรรมการประจำภาควิชาและคณะ</w:t>
      </w:r>
    </w:p>
    <w:p w:rsidR="00000000" w:rsidDel="00000000" w:rsidP="00000000" w:rsidRDefault="00000000" w:rsidRPr="00000000" w14:paraId="000001A8">
      <w:pPr>
        <w:ind w:left="702" w:right="-283" w:hanging="360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การทวนสอบการให้คะแนนจากการสุ่มตรวจผลงานของนักศึกษาโดยอาจารย์ หรือผู้ทรงคุณวุฒิอื่น ๆ </w:t>
        <w:br w:type="textWrapping"/>
        <w:t xml:space="preserve">ที่ไม่ใช่อาจารย์ประจำหลักสูตร</w:t>
      </w:r>
    </w:p>
    <w:p w:rsidR="00000000" w:rsidDel="00000000" w:rsidP="00000000" w:rsidRDefault="00000000" w:rsidRPr="00000000" w14:paraId="000001A9">
      <w:pPr>
        <w:ind w:firstLine="342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" w:cs="Wingdings" w:eastAsia="Wingdings" w:hAnsi="Wingdings"/>
          <w:sz w:val="32"/>
          <w:szCs w:val="32"/>
          <w:rtl w:val="0"/>
        </w:rPr>
        <w:t xml:space="preserve">□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อื่นๆ (ระบุ) ................................</w:t>
      </w:r>
    </w:p>
    <w:p w:rsidR="00000000" w:rsidDel="00000000" w:rsidP="00000000" w:rsidRDefault="00000000" w:rsidRPr="00000000" w14:paraId="000001AA">
      <w:pPr>
        <w:ind w:left="414" w:hanging="414"/>
        <w:jc w:val="both"/>
        <w:rPr>
          <w:rFonts w:ascii="AngsanaUPC" w:cs="AngsanaUPC" w:eastAsia="AngsanaUPC" w:hAnsi="AngsanaUPC"/>
          <w:b w:val="1"/>
          <w:sz w:val="32"/>
          <w:szCs w:val="32"/>
        </w:rPr>
      </w:pPr>
      <w:r w:rsidDel="00000000" w:rsidR="00000000" w:rsidRPr="00000000">
        <w:rPr>
          <w:rFonts w:ascii="AngsanaUPC" w:cs="AngsanaUPC" w:eastAsia="AngsanaUPC" w:hAnsi="AngsanaUPC"/>
          <w:b w:val="1"/>
          <w:sz w:val="32"/>
          <w:szCs w:val="32"/>
          <w:rtl w:val="0"/>
        </w:rPr>
        <w:t xml:space="preserve">5. การดำเนินการทบทวนและการวางแผนปรับปรุงประสิทธิผลของกระบวนวิชา</w:t>
      </w:r>
    </w:p>
    <w:p w:rsidR="00000000" w:rsidDel="00000000" w:rsidP="00000000" w:rsidRDefault="00000000" w:rsidRPr="00000000" w14:paraId="000001AB">
      <w:pPr>
        <w:ind w:left="702" w:hanging="36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ปรับปรุงกระบวนวิชาในแต่ละปี ตามข้อเสนอแนะและผลการทวนสอบตามข้อ 4</w:t>
      </w:r>
    </w:p>
    <w:p w:rsidR="00000000" w:rsidDel="00000000" w:rsidP="00000000" w:rsidRDefault="00000000" w:rsidRPr="00000000" w14:paraId="000001AC">
      <w:pPr>
        <w:ind w:left="360" w:firstLine="0"/>
        <w:jc w:val="both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 xml:space="preserve">  ปรับปรุงกระบวนวิชาในแต่ละปี ตามผลการประเมินผู้สอนโดยนักศึกษา</w:t>
      </w:r>
    </w:p>
    <w:p w:rsidR="00000000" w:rsidDel="00000000" w:rsidP="00000000" w:rsidRDefault="00000000" w:rsidRPr="00000000" w14:paraId="000001AD">
      <w:pPr>
        <w:ind w:firstLine="342"/>
        <w:rPr>
          <w:rFonts w:ascii="AngsanaUPC" w:cs="AngsanaUPC" w:eastAsia="AngsanaUPC" w:hAnsi="AngsanaUPC"/>
          <w:sz w:val="32"/>
          <w:szCs w:val="32"/>
        </w:rPr>
      </w:pPr>
      <w:r w:rsidDel="00000000" w:rsidR="00000000" w:rsidRPr="00000000">
        <w:rPr>
          <w:rFonts w:ascii="Wingdings 2" w:cs="Wingdings 2" w:eastAsia="Wingdings 2" w:hAnsi="Wingdings 2"/>
          <w:sz w:val="32"/>
          <w:szCs w:val="32"/>
          <w:rtl w:val="0"/>
        </w:rPr>
        <w:t xml:space="preserve">⬛</w:t>
      </w:r>
      <w:r w:rsidDel="00000000" w:rsidR="00000000" w:rsidRPr="00000000">
        <w:rPr>
          <w:rFonts w:ascii="AngsanaUPC" w:cs="AngsanaUPC" w:eastAsia="AngsanaUPC" w:hAnsi="AngsanaUPC"/>
          <w:sz w:val="32"/>
          <w:szCs w:val="32"/>
          <w:rtl w:val="0"/>
        </w:rPr>
        <w:tab/>
        <w:t xml:space="preserve">อื่นๆ (ระบุ) เปลี่ยนหรือหมุนเวียนวิทยากรบรรยายพิเศษเสริมความรู้ในทุกภาคการศึกษา</w:t>
      </w:r>
    </w:p>
    <w:sectPr>
      <w:headerReference r:id="rId21" w:type="default"/>
      <w:headerReference r:id="rId22" w:type="first"/>
      <w:headerReference r:id="rId23" w:type="even"/>
      <w:footerReference r:id="rId24" w:type="even"/>
      <w:pgSz w:h="16834" w:w="11909" w:orient="portrait"/>
      <w:pgMar w:bottom="1134" w:top="1361" w:left="1418" w:right="1418" w:header="720" w:footer="709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Georgia"/>
  <w:font w:name="Angsana New"/>
  <w:font w:name="Arial Unicode MS"/>
  <w:font w:name="Times New Roman"/>
  <w:font w:name="Calibri"/>
  <w:font w:name="AngsanaUPC"/>
  <w:font w:name="Gungsuh"/>
  <w:font w:name="FangSong"/>
  <w:font w:name="Cordia New"/>
  <w:font w:name="Browallia New"/>
  <w:font w:name="Courier New"/>
  <w:font w:name="Wingdings"/>
  <w:font w:name="Noto Sans Symbols">
    <w:embedRegular w:fontKey="{00000000-0000-0000-0000-000000000000}" r:id="rId1" w:subsetted="0"/>
    <w:embedBold w:fontKey="{00000000-0000-0000-0000-000000000000}" r:id="rId2" w:subsetted="0"/>
  </w:font>
  <w:font w:name="Wingdings 2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B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B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A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AF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36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B0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right"/>
      <w:rPr>
        <w:rFonts w:ascii="Angsana New" w:cs="Angsana New" w:eastAsia="Angsana New" w:hAnsi="Angsana New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Angsana New" w:cs="Angsana New" w:eastAsia="Angsana New" w:hAnsi="Angsana New"/>
        <w:b w:val="0"/>
        <w:i w:val="0"/>
        <w:smallCaps w:val="0"/>
        <w:strike w:val="0"/>
        <w:color w:val="000000"/>
        <w:sz w:val="32"/>
        <w:szCs w:val="3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B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360" w:firstLine="0"/>
      <w:jc w:val="center"/>
      <w:rPr>
        <w:rFonts w:ascii="Browallia New" w:cs="Browallia New" w:eastAsia="Browallia New" w:hAnsi="Browallia New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B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153"/>
        <w:tab w:val="right" w:leader="none" w:pos="8306"/>
      </w:tabs>
      <w:spacing w:after="0" w:before="0" w:line="240" w:lineRule="auto"/>
      <w:ind w:left="0" w:right="0" w:firstLine="0"/>
      <w:jc w:val="righ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RQF 3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261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333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405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477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549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621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693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765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837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1352" w:hanging="360.0000000000001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sz w:val="32"/>
      <w:szCs w:val="32"/>
    </w:rPr>
  </w:style>
  <w:style w:type="paragraph" w:styleId="Heading2">
    <w:name w:val="heading 2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i w:val="1"/>
      <w:sz w:val="28"/>
      <w:szCs w:val="28"/>
    </w:rPr>
  </w:style>
  <w:style w:type="paragraph" w:styleId="Heading3">
    <w:name w:val="heading 3"/>
    <w:basedOn w:val="Normal"/>
    <w:next w:val="Normal"/>
    <w:pPr>
      <w:keepNext w:val="1"/>
      <w:spacing w:after="60" w:before="240" w:lineRule="auto"/>
    </w:pPr>
    <w:rPr>
      <w:rFonts w:ascii="Arial" w:cs="Arial" w:eastAsia="Arial" w:hAnsi="Arial"/>
      <w:b w:val="1"/>
      <w:sz w:val="26"/>
      <w:szCs w:val="26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spacing w:after="60" w:before="240" w:lineRule="auto"/>
    </w:pPr>
    <w:rPr>
      <w:b w:val="1"/>
      <w:i w:val="1"/>
      <w:sz w:val="26"/>
      <w:szCs w:val="26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8D5AF5"/>
    <w:rPr>
      <w:sz w:val="24"/>
      <w:szCs w:val="24"/>
      <w:lang w:bidi="ar-SA"/>
    </w:rPr>
  </w:style>
  <w:style w:type="paragraph" w:styleId="Heading1">
    <w:name w:val="heading 1"/>
    <w:basedOn w:val="Normal"/>
    <w:next w:val="Normal"/>
    <w:qFormat w:val="1"/>
    <w:rsid w:val="008D5AF5"/>
    <w:pPr>
      <w:keepNext w:val="1"/>
      <w:spacing w:after="60" w:before="240"/>
      <w:outlineLvl w:val="0"/>
    </w:pPr>
    <w:rPr>
      <w:rFonts w:ascii="Arial" w:cs="Arial" w:hAnsi="Arial"/>
      <w:b w:val="1"/>
      <w:bCs w:val="1"/>
      <w:kern w:val="32"/>
      <w:sz w:val="32"/>
      <w:szCs w:val="32"/>
    </w:rPr>
  </w:style>
  <w:style w:type="paragraph" w:styleId="Heading2">
    <w:name w:val="heading 2"/>
    <w:basedOn w:val="Normal"/>
    <w:next w:val="Normal"/>
    <w:qFormat w:val="1"/>
    <w:rsid w:val="008D5AF5"/>
    <w:pPr>
      <w:keepNext w:val="1"/>
      <w:spacing w:after="60" w:before="240"/>
      <w:outlineLvl w:val="1"/>
    </w:pPr>
    <w:rPr>
      <w:rFonts w:ascii="Arial" w:cs="Arial" w:hAnsi="Arial"/>
      <w:b w:val="1"/>
      <w:bCs w:val="1"/>
      <w:i w:val="1"/>
      <w:iCs w:val="1"/>
      <w:sz w:val="28"/>
      <w:szCs w:val="28"/>
    </w:rPr>
  </w:style>
  <w:style w:type="paragraph" w:styleId="Heading3">
    <w:name w:val="heading 3"/>
    <w:basedOn w:val="Normal"/>
    <w:next w:val="Normal"/>
    <w:qFormat w:val="1"/>
    <w:rsid w:val="008D5AF5"/>
    <w:pPr>
      <w:keepNext w:val="1"/>
      <w:spacing w:after="60" w:before="240"/>
      <w:outlineLvl w:val="2"/>
    </w:pPr>
    <w:rPr>
      <w:rFonts w:ascii="Arial" w:cs="Arial" w:hAnsi="Arial"/>
      <w:b w:val="1"/>
      <w:bCs w:val="1"/>
      <w:sz w:val="26"/>
      <w:szCs w:val="26"/>
    </w:rPr>
  </w:style>
  <w:style w:type="paragraph" w:styleId="Heading5">
    <w:name w:val="heading 5"/>
    <w:basedOn w:val="Normal"/>
    <w:next w:val="Normal"/>
    <w:qFormat w:val="1"/>
    <w:rsid w:val="008D5AF5"/>
    <w:pPr>
      <w:spacing w:after="60" w:before="240"/>
      <w:outlineLvl w:val="4"/>
    </w:pPr>
    <w:rPr>
      <w:b w:val="1"/>
      <w:bCs w:val="1"/>
      <w:i w:val="1"/>
      <w:iCs w:val="1"/>
      <w:sz w:val="26"/>
      <w:szCs w:val="26"/>
    </w:rPr>
  </w:style>
  <w:style w:type="paragraph" w:styleId="Heading7">
    <w:name w:val="heading 7"/>
    <w:basedOn w:val="Normal"/>
    <w:next w:val="Normal"/>
    <w:qFormat w:val="1"/>
    <w:rsid w:val="008D5AF5"/>
    <w:pPr>
      <w:spacing w:after="60" w:before="240"/>
      <w:outlineLvl w:val="6"/>
    </w:pPr>
    <w:rPr>
      <w:lang w:val="en-AU"/>
    </w:rPr>
  </w:style>
  <w:style w:type="paragraph" w:styleId="Heading9">
    <w:name w:val="heading 9"/>
    <w:basedOn w:val="Normal"/>
    <w:next w:val="Normal"/>
    <w:qFormat w:val="1"/>
    <w:rsid w:val="008D5AF5"/>
    <w:pPr>
      <w:spacing w:after="60" w:before="240"/>
      <w:outlineLvl w:val="8"/>
    </w:pPr>
    <w:rPr>
      <w:rFonts w:ascii="Arial" w:cs="Arial" w:hAnsi="Arial"/>
      <w:sz w:val="22"/>
      <w:szCs w:val="22"/>
      <w:lang w:val="en-AU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Footer">
    <w:name w:val="footer"/>
    <w:basedOn w:val="Normal"/>
    <w:rsid w:val="008D5AF5"/>
    <w:pPr>
      <w:tabs>
        <w:tab w:val="center" w:pos="4153"/>
        <w:tab w:val="right" w:pos="8306"/>
      </w:tabs>
    </w:pPr>
    <w:rPr>
      <w:lang w:val="en-AU"/>
    </w:rPr>
  </w:style>
  <w:style w:type="paragraph" w:styleId="BodyText3">
    <w:name w:val="Body Text 3"/>
    <w:basedOn w:val="Normal"/>
    <w:rsid w:val="008D5AF5"/>
    <w:pPr>
      <w:spacing w:after="120"/>
    </w:pPr>
    <w:rPr>
      <w:sz w:val="16"/>
      <w:szCs w:val="16"/>
    </w:rPr>
  </w:style>
  <w:style w:type="character" w:styleId="PageNumber">
    <w:name w:val="page number"/>
    <w:basedOn w:val="DefaultParagraphFont"/>
    <w:rsid w:val="008D5AF5"/>
  </w:style>
  <w:style w:type="paragraph" w:styleId="BalloonText">
    <w:name w:val="Balloon Text"/>
    <w:basedOn w:val="Normal"/>
    <w:semiHidden w:val="1"/>
    <w:rsid w:val="00107A7C"/>
    <w:rPr>
      <w:rFonts w:ascii="Tahoma" w:hAnsi="Tahoma"/>
      <w:sz w:val="16"/>
      <w:szCs w:val="18"/>
    </w:rPr>
  </w:style>
  <w:style w:type="paragraph" w:styleId="Header">
    <w:name w:val="header"/>
    <w:basedOn w:val="Normal"/>
    <w:link w:val="HeaderChar"/>
    <w:rsid w:val="006E046B"/>
    <w:pPr>
      <w:tabs>
        <w:tab w:val="center" w:pos="4153"/>
        <w:tab w:val="right" w:pos="8306"/>
      </w:tabs>
    </w:pPr>
    <w:rPr>
      <w:szCs w:val="28"/>
    </w:rPr>
  </w:style>
  <w:style w:type="table" w:styleId="TableGrid">
    <w:name w:val="Table Grid"/>
    <w:basedOn w:val="TableNormal"/>
    <w:rsid w:val="00D27BE3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DocumentMap">
    <w:name w:val="Document Map"/>
    <w:basedOn w:val="Normal"/>
    <w:semiHidden w:val="1"/>
    <w:rsid w:val="00E048C9"/>
    <w:pPr>
      <w:shd w:color="auto" w:fill="000080" w:val="clear"/>
    </w:pPr>
    <w:rPr>
      <w:rFonts w:ascii="Tahoma" w:hAnsi="Tahoma"/>
      <w:szCs w:val="28"/>
    </w:rPr>
  </w:style>
  <w:style w:type="character" w:styleId="Hyperlink">
    <w:name w:val="Hyperlink"/>
    <w:rsid w:val="00AC7F3F"/>
    <w:rPr>
      <w:color w:val="0000ff"/>
      <w:u w:val="single"/>
    </w:rPr>
  </w:style>
  <w:style w:type="paragraph" w:styleId="ListParagraph">
    <w:name w:val="List Paragraph"/>
    <w:basedOn w:val="Normal"/>
    <w:uiPriority w:val="34"/>
    <w:qFormat w:val="1"/>
    <w:rsid w:val="005F069F"/>
    <w:pPr>
      <w:spacing w:after="200" w:line="276" w:lineRule="auto"/>
      <w:ind w:left="720"/>
      <w:contextualSpacing w:val="1"/>
    </w:pPr>
    <w:rPr>
      <w:rFonts w:ascii="Calibri" w:cs="Cordia New" w:eastAsia="Calibri" w:hAnsi="Calibri"/>
      <w:sz w:val="22"/>
      <w:szCs w:val="28"/>
      <w:lang w:bidi="th-TH"/>
    </w:rPr>
  </w:style>
  <w:style w:type="paragraph" w:styleId="NormalWeb">
    <w:name w:val="Normal (Web)"/>
    <w:basedOn w:val="Normal"/>
    <w:uiPriority w:val="99"/>
    <w:unhideWhenUsed w:val="1"/>
    <w:rsid w:val="002C115C"/>
    <w:pPr>
      <w:spacing w:after="100" w:afterAutospacing="1" w:before="100" w:beforeAutospacing="1"/>
    </w:pPr>
    <w:rPr>
      <w:rFonts w:cs="Times New Roman"/>
      <w:lang w:bidi="th-TH"/>
    </w:rPr>
  </w:style>
  <w:style w:type="character" w:styleId="HeaderChar" w:customStyle="1">
    <w:name w:val="Header Char"/>
    <w:basedOn w:val="DefaultParagraphFont"/>
    <w:link w:val="Header"/>
    <w:rsid w:val="003D349F"/>
    <w:rPr>
      <w:sz w:val="24"/>
      <w:szCs w:val="28"/>
      <w:lang w:bidi="ar-SA"/>
    </w:rPr>
  </w:style>
  <w:style w:type="character" w:styleId="CommentReference">
    <w:name w:val="annotation reference"/>
    <w:basedOn w:val="DefaultParagraphFont"/>
    <w:rsid w:val="00722FCC"/>
    <w:rPr>
      <w:sz w:val="16"/>
      <w:szCs w:val="16"/>
    </w:rPr>
  </w:style>
  <w:style w:type="paragraph" w:styleId="CommentText">
    <w:name w:val="annotation text"/>
    <w:basedOn w:val="Normal"/>
    <w:link w:val="CommentTextChar"/>
    <w:rsid w:val="00722FCC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rsid w:val="00722FCC"/>
    <w:rPr>
      <w:lang w:bidi="ar-SA"/>
    </w:rPr>
  </w:style>
  <w:style w:type="paragraph" w:styleId="CommentSubject">
    <w:name w:val="annotation subject"/>
    <w:basedOn w:val="CommentText"/>
    <w:next w:val="CommentText"/>
    <w:link w:val="CommentSubjectChar"/>
    <w:rsid w:val="00722FCC"/>
    <w:rPr>
      <w:b w:val="1"/>
      <w:bCs w:val="1"/>
    </w:rPr>
  </w:style>
  <w:style w:type="character" w:styleId="CommentSubjectChar" w:customStyle="1">
    <w:name w:val="Comment Subject Char"/>
    <w:basedOn w:val="CommentTextChar"/>
    <w:link w:val="CommentSubject"/>
    <w:rsid w:val="00722FCC"/>
    <w:rPr>
      <w:b w:val="1"/>
      <w:bCs w:val="1"/>
      <w:lang w:bidi="ar-SA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10.png"/><Relationship Id="rId11" Type="http://schemas.openxmlformats.org/officeDocument/2006/relationships/image" Target="media/image5.png"/><Relationship Id="rId22" Type="http://schemas.openxmlformats.org/officeDocument/2006/relationships/header" Target="header3.xml"/><Relationship Id="rId10" Type="http://schemas.openxmlformats.org/officeDocument/2006/relationships/image" Target="media/image3.png"/><Relationship Id="rId21" Type="http://schemas.openxmlformats.org/officeDocument/2006/relationships/header" Target="header2.xml"/><Relationship Id="rId13" Type="http://schemas.openxmlformats.org/officeDocument/2006/relationships/image" Target="media/image11.png"/><Relationship Id="rId24" Type="http://schemas.openxmlformats.org/officeDocument/2006/relationships/footer" Target="footer1.xml"/><Relationship Id="rId12" Type="http://schemas.openxmlformats.org/officeDocument/2006/relationships/image" Target="media/image14.png"/><Relationship Id="rId23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2.png"/><Relationship Id="rId15" Type="http://schemas.openxmlformats.org/officeDocument/2006/relationships/image" Target="media/image7.png"/><Relationship Id="rId14" Type="http://schemas.openxmlformats.org/officeDocument/2006/relationships/image" Target="media/image8.png"/><Relationship Id="rId17" Type="http://schemas.openxmlformats.org/officeDocument/2006/relationships/image" Target="media/image13.png"/><Relationship Id="rId16" Type="http://schemas.openxmlformats.org/officeDocument/2006/relationships/image" Target="media/image9.png"/><Relationship Id="rId5" Type="http://schemas.openxmlformats.org/officeDocument/2006/relationships/styles" Target="styles.xml"/><Relationship Id="rId19" Type="http://schemas.openxmlformats.org/officeDocument/2006/relationships/image" Target="media/image4.png"/><Relationship Id="rId6" Type="http://schemas.openxmlformats.org/officeDocument/2006/relationships/customXml" Target="../customXML/item1.xml"/><Relationship Id="rId18" Type="http://schemas.openxmlformats.org/officeDocument/2006/relationships/image" Target="media/image2.png"/><Relationship Id="rId7" Type="http://schemas.openxmlformats.org/officeDocument/2006/relationships/image" Target="media/image1.jpg"/><Relationship Id="rId8" Type="http://schemas.openxmlformats.org/officeDocument/2006/relationships/image" Target="media/image6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Emha54yKvsPX+VoNt+0GudCChQ==">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2025-01-07T09:54:00Z</dcterms:created>
  <dc:creator>Ian Allen</dc:creator>
</cp:coreProperties>
</file>